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81" w:rsidRPr="00536667" w:rsidRDefault="00816581" w:rsidP="00816581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536667">
        <w:t>Техническое задание</w:t>
      </w:r>
    </w:p>
    <w:p w:rsidR="00816581" w:rsidRPr="00AC20E3" w:rsidRDefault="00816581" w:rsidP="00816581">
      <w:pPr>
        <w:jc w:val="center"/>
        <w:rPr>
          <w:b/>
          <w:sz w:val="28"/>
          <w:szCs w:val="28"/>
          <w:shd w:val="clear" w:color="auto" w:fill="FFFFFF"/>
        </w:rPr>
      </w:pPr>
      <w:r w:rsidRPr="00536667">
        <w:rPr>
          <w:b/>
          <w:sz w:val="26"/>
          <w:szCs w:val="26"/>
        </w:rPr>
        <w:t xml:space="preserve">на поставку </w:t>
      </w:r>
      <w:r w:rsidR="00051064">
        <w:rPr>
          <w:b/>
          <w:sz w:val="26"/>
          <w:szCs w:val="26"/>
          <w:u w:val="single"/>
        </w:rPr>
        <w:t>запорно-регулирующей арматуры</w:t>
      </w:r>
      <w:r>
        <w:rPr>
          <w:rStyle w:val="911pt"/>
          <w:rFonts w:eastAsia="Courier New"/>
          <w:b/>
          <w:sz w:val="28"/>
          <w:szCs w:val="28"/>
        </w:rPr>
        <w:t xml:space="preserve"> </w:t>
      </w:r>
      <w:r w:rsidRPr="00536667">
        <w:rPr>
          <w:b/>
          <w:sz w:val="26"/>
          <w:szCs w:val="26"/>
        </w:rPr>
        <w:t>для нужд ПАО "МОЭК"</w:t>
      </w:r>
    </w:p>
    <w:p w:rsidR="00816581" w:rsidRPr="00A41EFC" w:rsidRDefault="00816581" w:rsidP="00816581">
      <w:pPr>
        <w:pStyle w:val="2"/>
        <w:shd w:val="clear" w:color="auto" w:fill="auto"/>
        <w:spacing w:after="0" w:line="360" w:lineRule="exact"/>
        <w:ind w:left="885"/>
        <w:jc w:val="both"/>
        <w:rPr>
          <w:sz w:val="26"/>
          <w:szCs w:val="26"/>
        </w:rPr>
      </w:pPr>
    </w:p>
    <w:p w:rsidR="00816581" w:rsidRPr="008A474F" w:rsidRDefault="00816581" w:rsidP="000F2089">
      <w:pPr>
        <w:pStyle w:val="2"/>
        <w:shd w:val="clear" w:color="auto" w:fill="auto"/>
        <w:spacing w:after="0" w:line="276" w:lineRule="auto"/>
        <w:ind w:left="40"/>
        <w:jc w:val="both"/>
        <w:rPr>
          <w:sz w:val="26"/>
          <w:szCs w:val="26"/>
        </w:rPr>
      </w:pPr>
      <w:r w:rsidRPr="008A474F">
        <w:rPr>
          <w:sz w:val="26"/>
          <w:szCs w:val="26"/>
        </w:rPr>
        <w:t xml:space="preserve">Вид деятельности </w:t>
      </w:r>
      <w:r w:rsidRPr="008A474F">
        <w:rPr>
          <w:sz w:val="26"/>
          <w:szCs w:val="26"/>
          <w:u w:val="single"/>
        </w:rPr>
        <w:t>обеспечение материально-техническими ресурсами</w:t>
      </w:r>
      <w:r w:rsidRPr="008A474F">
        <w:rPr>
          <w:sz w:val="26"/>
          <w:szCs w:val="26"/>
        </w:rPr>
        <w:t xml:space="preserve"> </w:t>
      </w:r>
    </w:p>
    <w:p w:rsidR="00816581" w:rsidRPr="008A474F" w:rsidRDefault="00816581" w:rsidP="000F2089">
      <w:pPr>
        <w:pStyle w:val="2"/>
        <w:shd w:val="clear" w:color="auto" w:fill="auto"/>
        <w:spacing w:after="0" w:line="276" w:lineRule="auto"/>
        <w:ind w:left="40"/>
        <w:jc w:val="both"/>
        <w:rPr>
          <w:sz w:val="26"/>
          <w:szCs w:val="26"/>
        </w:rPr>
      </w:pPr>
      <w:r w:rsidRPr="008A474F">
        <w:rPr>
          <w:sz w:val="26"/>
          <w:szCs w:val="26"/>
        </w:rPr>
        <w:t>Планиру</w:t>
      </w:r>
      <w:r w:rsidR="00E509A2">
        <w:rPr>
          <w:sz w:val="26"/>
          <w:szCs w:val="26"/>
        </w:rPr>
        <w:t>емый способ закупки – З</w:t>
      </w:r>
      <w:r w:rsidRPr="008A474F">
        <w:rPr>
          <w:sz w:val="26"/>
          <w:szCs w:val="26"/>
        </w:rPr>
        <w:t>апрос предложений.</w:t>
      </w:r>
    </w:p>
    <w:p w:rsidR="00816581" w:rsidRPr="008A474F" w:rsidRDefault="00816581" w:rsidP="000F2089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276" w:lineRule="auto"/>
        <w:ind w:left="40"/>
        <w:jc w:val="both"/>
        <w:rPr>
          <w:sz w:val="26"/>
          <w:szCs w:val="26"/>
        </w:rPr>
      </w:pPr>
      <w:r w:rsidRPr="008A474F">
        <w:rPr>
          <w:sz w:val="26"/>
          <w:szCs w:val="26"/>
        </w:rPr>
        <w:t xml:space="preserve">№ закупки – </w:t>
      </w:r>
    </w:p>
    <w:p w:rsidR="00816581" w:rsidRPr="00C96E0D" w:rsidRDefault="00816581" w:rsidP="00C91160">
      <w:pPr>
        <w:pStyle w:val="2"/>
        <w:numPr>
          <w:ilvl w:val="0"/>
          <w:numId w:val="12"/>
        </w:numPr>
        <w:shd w:val="clear" w:color="auto" w:fill="auto"/>
        <w:spacing w:after="0" w:line="300" w:lineRule="auto"/>
        <w:ind w:left="0" w:firstLine="539"/>
        <w:jc w:val="both"/>
        <w:rPr>
          <w:b/>
          <w:iCs/>
          <w:sz w:val="24"/>
          <w:szCs w:val="24"/>
          <w:lang w:eastAsia="ru-RU"/>
        </w:rPr>
      </w:pPr>
      <w:r w:rsidRPr="00C96E0D">
        <w:rPr>
          <w:b/>
          <w:iCs/>
          <w:sz w:val="24"/>
          <w:szCs w:val="24"/>
          <w:lang w:eastAsia="ru-RU"/>
        </w:rPr>
        <w:t>Общие требования</w:t>
      </w:r>
    </w:p>
    <w:p w:rsidR="00816581" w:rsidRPr="00C96E0D" w:rsidRDefault="00816581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 xml:space="preserve">Назначение и применение: </w:t>
      </w:r>
    </w:p>
    <w:p w:rsidR="00816581" w:rsidRPr="00C96E0D" w:rsidRDefault="00816581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П</w:t>
      </w:r>
      <w:r w:rsidRPr="00C96E0D">
        <w:rPr>
          <w:iCs/>
          <w:sz w:val="24"/>
          <w:szCs w:val="24"/>
          <w:lang w:eastAsia="ru-RU"/>
        </w:rPr>
        <w:t xml:space="preserve">оставка материалов </w:t>
      </w:r>
      <w:r>
        <w:rPr>
          <w:iCs/>
          <w:sz w:val="24"/>
          <w:szCs w:val="24"/>
          <w:lang w:eastAsia="ru-RU"/>
        </w:rPr>
        <w:t>в рамка</w:t>
      </w:r>
      <w:r w:rsidR="00E509A2">
        <w:rPr>
          <w:iCs/>
          <w:sz w:val="24"/>
          <w:szCs w:val="24"/>
          <w:lang w:eastAsia="ru-RU"/>
        </w:rPr>
        <w:t>х производственных программ 201</w:t>
      </w:r>
      <w:r w:rsidR="000F76E0">
        <w:rPr>
          <w:iCs/>
          <w:sz w:val="24"/>
          <w:szCs w:val="24"/>
          <w:lang w:eastAsia="ru-RU"/>
        </w:rPr>
        <w:t>9</w:t>
      </w:r>
      <w:r w:rsidRPr="00C96E0D">
        <w:rPr>
          <w:iCs/>
          <w:sz w:val="24"/>
          <w:szCs w:val="24"/>
          <w:lang w:eastAsia="ru-RU"/>
        </w:rPr>
        <w:t xml:space="preserve"> года для нужд Филиалов ПАО «МОЭК»</w:t>
      </w:r>
      <w:r>
        <w:rPr>
          <w:iCs/>
          <w:sz w:val="24"/>
          <w:szCs w:val="24"/>
          <w:lang w:eastAsia="ru-RU"/>
        </w:rPr>
        <w:t>.</w:t>
      </w:r>
    </w:p>
    <w:p w:rsidR="00816581" w:rsidRPr="00352CAD" w:rsidRDefault="00352CAD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u w:val="single"/>
          <w:lang w:eastAsia="ru-RU"/>
        </w:rPr>
      </w:pPr>
      <w:r w:rsidRPr="00352CAD">
        <w:rPr>
          <w:iCs/>
          <w:sz w:val="24"/>
          <w:szCs w:val="24"/>
          <w:u w:val="single"/>
          <w:lang w:eastAsia="ru-RU"/>
        </w:rPr>
        <w:t>Перечень используемой нормативной документации</w:t>
      </w:r>
      <w:r w:rsidR="00816581" w:rsidRPr="00352CAD">
        <w:rPr>
          <w:iCs/>
          <w:sz w:val="24"/>
          <w:szCs w:val="24"/>
          <w:u w:val="single"/>
          <w:lang w:eastAsia="ru-RU"/>
        </w:rPr>
        <w:t>:</w:t>
      </w:r>
    </w:p>
    <w:p w:rsidR="00F77F93" w:rsidRDefault="00F77F93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>ГОСТ 21345-2005 «Краны шаровые, конусные и цилиндрические на номина</w:t>
      </w:r>
      <w:r>
        <w:rPr>
          <w:iCs/>
          <w:sz w:val="24"/>
          <w:szCs w:val="24"/>
          <w:lang w:eastAsia="ru-RU"/>
        </w:rPr>
        <w:t>льное давление не более PN 250»</w:t>
      </w:r>
      <w:r w:rsidR="00E95E88">
        <w:rPr>
          <w:iCs/>
          <w:sz w:val="24"/>
          <w:szCs w:val="24"/>
          <w:lang w:eastAsia="ru-RU"/>
        </w:rPr>
        <w:t xml:space="preserve"> </w:t>
      </w:r>
      <w:r w:rsidR="00E95E88" w:rsidRPr="00E95E88">
        <w:rPr>
          <w:iCs/>
          <w:sz w:val="24"/>
          <w:szCs w:val="24"/>
          <w:lang w:eastAsia="ru-RU"/>
        </w:rPr>
        <w:t>[1]</w:t>
      </w:r>
      <w:r>
        <w:rPr>
          <w:iCs/>
          <w:sz w:val="24"/>
          <w:szCs w:val="24"/>
          <w:lang w:eastAsia="ru-RU"/>
        </w:rPr>
        <w:t>;</w:t>
      </w:r>
    </w:p>
    <w:p w:rsidR="00EB4B99" w:rsidRPr="00C96E0D" w:rsidRDefault="00EB4B99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>ГОСТ 26349</w:t>
      </w:r>
      <w:r>
        <w:rPr>
          <w:iCs/>
          <w:sz w:val="24"/>
          <w:szCs w:val="24"/>
          <w:lang w:eastAsia="ru-RU"/>
        </w:rPr>
        <w:t>-84</w:t>
      </w:r>
      <w:r w:rsidRPr="00C96E0D">
        <w:rPr>
          <w:iCs/>
          <w:sz w:val="24"/>
          <w:szCs w:val="24"/>
          <w:lang w:eastAsia="ru-RU"/>
        </w:rPr>
        <w:t xml:space="preserve"> «Соединения трубопроводов и </w:t>
      </w:r>
      <w:r>
        <w:rPr>
          <w:iCs/>
          <w:sz w:val="24"/>
          <w:szCs w:val="24"/>
          <w:lang w:eastAsia="ru-RU"/>
        </w:rPr>
        <w:t>арматура. Давления номинальные»</w:t>
      </w:r>
      <w:r w:rsidR="00E95E88" w:rsidRPr="00757698">
        <w:rPr>
          <w:iCs/>
          <w:sz w:val="24"/>
          <w:szCs w:val="24"/>
          <w:lang w:eastAsia="ru-RU"/>
        </w:rPr>
        <w:t xml:space="preserve"> [2]</w:t>
      </w:r>
      <w:r>
        <w:rPr>
          <w:iCs/>
          <w:sz w:val="24"/>
          <w:szCs w:val="24"/>
          <w:lang w:eastAsia="ru-RU"/>
        </w:rPr>
        <w:t>;</w:t>
      </w:r>
    </w:p>
    <w:p w:rsidR="00E95E88" w:rsidRDefault="00EB4B99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>ГОСТ 28338</w:t>
      </w:r>
      <w:r>
        <w:rPr>
          <w:iCs/>
          <w:sz w:val="24"/>
          <w:szCs w:val="24"/>
          <w:lang w:eastAsia="ru-RU"/>
        </w:rPr>
        <w:t>-89</w:t>
      </w:r>
      <w:r w:rsidRPr="00C96E0D">
        <w:rPr>
          <w:iCs/>
          <w:sz w:val="24"/>
          <w:szCs w:val="24"/>
          <w:lang w:eastAsia="ru-RU"/>
        </w:rPr>
        <w:t xml:space="preserve"> «Соединения трубопроводов и </w:t>
      </w:r>
      <w:r>
        <w:rPr>
          <w:iCs/>
          <w:sz w:val="24"/>
          <w:szCs w:val="24"/>
          <w:lang w:eastAsia="ru-RU"/>
        </w:rPr>
        <w:t>арматура. Номинальные диаметры»</w:t>
      </w:r>
      <w:r w:rsidR="00E95E88" w:rsidRPr="00E95E88">
        <w:rPr>
          <w:iCs/>
          <w:sz w:val="24"/>
          <w:szCs w:val="24"/>
          <w:lang w:eastAsia="ru-RU"/>
        </w:rPr>
        <w:t xml:space="preserve"> [3]</w:t>
      </w:r>
      <w:r>
        <w:rPr>
          <w:iCs/>
          <w:sz w:val="24"/>
          <w:szCs w:val="24"/>
          <w:lang w:eastAsia="ru-RU"/>
        </w:rPr>
        <w:t>;</w:t>
      </w:r>
    </w:p>
    <w:p w:rsidR="00352CAD" w:rsidRDefault="00E95E88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E95E88">
        <w:rPr>
          <w:iCs/>
          <w:sz w:val="24"/>
          <w:szCs w:val="24"/>
        </w:rPr>
        <w:t>ГОСТ 33259-2015</w:t>
      </w:r>
      <w:r>
        <w:rPr>
          <w:iCs/>
          <w:sz w:val="24"/>
          <w:szCs w:val="24"/>
          <w:lang w:eastAsia="ru-RU"/>
        </w:rPr>
        <w:t xml:space="preserve"> «</w:t>
      </w:r>
      <w:r w:rsidRPr="00E95E88">
        <w:rPr>
          <w:iCs/>
          <w:sz w:val="24"/>
          <w:szCs w:val="24"/>
          <w:lang w:eastAsia="ru-RU"/>
        </w:rPr>
        <w:t>Фланцы арматуры, соединительных частей и трубопроводов на номинальное давление до PN 250. Конструкция, размеры и общие технические требования</w:t>
      </w:r>
      <w:r>
        <w:rPr>
          <w:iCs/>
          <w:sz w:val="24"/>
          <w:szCs w:val="24"/>
          <w:lang w:eastAsia="ru-RU"/>
        </w:rPr>
        <w:t xml:space="preserve">» </w:t>
      </w:r>
      <w:r w:rsidRPr="00352CAD">
        <w:rPr>
          <w:iCs/>
          <w:sz w:val="24"/>
          <w:szCs w:val="24"/>
          <w:lang w:eastAsia="ru-RU"/>
        </w:rPr>
        <w:t>[4]</w:t>
      </w:r>
      <w:r>
        <w:rPr>
          <w:iCs/>
          <w:sz w:val="24"/>
          <w:szCs w:val="24"/>
          <w:lang w:eastAsia="ru-RU"/>
        </w:rPr>
        <w:t>;</w:t>
      </w:r>
    </w:p>
    <w:p w:rsidR="00E95E88" w:rsidRDefault="00352CAD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352CAD">
        <w:rPr>
          <w:iCs/>
          <w:sz w:val="24"/>
          <w:szCs w:val="24"/>
        </w:rPr>
        <w:t>ГОСТ 28908-91</w:t>
      </w:r>
      <w:r>
        <w:rPr>
          <w:iCs/>
          <w:sz w:val="24"/>
          <w:szCs w:val="24"/>
          <w:lang w:eastAsia="ru-RU"/>
        </w:rPr>
        <w:t xml:space="preserve"> «</w:t>
      </w:r>
      <w:r w:rsidRPr="00352CAD">
        <w:rPr>
          <w:iCs/>
          <w:sz w:val="24"/>
          <w:szCs w:val="24"/>
          <w:lang w:eastAsia="ru-RU"/>
        </w:rPr>
        <w:t>Краны шаровые и затворы дисковые. Строительные длины</w:t>
      </w:r>
      <w:r>
        <w:rPr>
          <w:iCs/>
          <w:sz w:val="24"/>
          <w:szCs w:val="24"/>
          <w:lang w:eastAsia="ru-RU"/>
        </w:rPr>
        <w:t>» [5</w:t>
      </w:r>
      <w:r w:rsidRPr="00352CAD">
        <w:rPr>
          <w:iCs/>
          <w:sz w:val="24"/>
          <w:szCs w:val="24"/>
          <w:lang w:eastAsia="ru-RU"/>
        </w:rPr>
        <w:t>]</w:t>
      </w:r>
      <w:r>
        <w:rPr>
          <w:iCs/>
          <w:sz w:val="24"/>
          <w:szCs w:val="24"/>
          <w:lang w:eastAsia="ru-RU"/>
        </w:rPr>
        <w:t>;</w:t>
      </w:r>
    </w:p>
    <w:p w:rsidR="00172614" w:rsidRDefault="003E1EDC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>ГОСТ 9544-2015 «Арматура трубопроводная, нормы герметичности затворов»</w:t>
      </w:r>
      <w:r>
        <w:rPr>
          <w:iCs/>
          <w:sz w:val="24"/>
          <w:szCs w:val="24"/>
          <w:lang w:eastAsia="ru-RU"/>
        </w:rPr>
        <w:t xml:space="preserve"> </w:t>
      </w:r>
      <w:r w:rsidRPr="003E1EDC">
        <w:rPr>
          <w:iCs/>
          <w:sz w:val="24"/>
          <w:szCs w:val="24"/>
          <w:lang w:eastAsia="ru-RU"/>
        </w:rPr>
        <w:t>[6]</w:t>
      </w:r>
      <w:r>
        <w:rPr>
          <w:iCs/>
          <w:sz w:val="24"/>
          <w:szCs w:val="24"/>
          <w:lang w:eastAsia="ru-RU"/>
        </w:rPr>
        <w:t>;</w:t>
      </w:r>
    </w:p>
    <w:p w:rsidR="00352CAD" w:rsidRPr="00172614" w:rsidRDefault="00172614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172614">
        <w:rPr>
          <w:iCs/>
          <w:sz w:val="24"/>
          <w:szCs w:val="24"/>
        </w:rPr>
        <w:t>ГОСТ 5762-2002</w:t>
      </w:r>
      <w:r>
        <w:rPr>
          <w:iCs/>
          <w:sz w:val="24"/>
          <w:szCs w:val="24"/>
          <w:lang w:eastAsia="ru-RU"/>
        </w:rPr>
        <w:t xml:space="preserve"> «</w:t>
      </w:r>
      <w:r w:rsidRPr="00172614">
        <w:rPr>
          <w:iCs/>
          <w:sz w:val="24"/>
          <w:szCs w:val="24"/>
          <w:lang w:eastAsia="ru-RU"/>
        </w:rPr>
        <w:t>Арматура трубопроводная промышленная. Задвижки на номинальное давление не более PN 250. Общие технические условия</w:t>
      </w:r>
      <w:r>
        <w:rPr>
          <w:iCs/>
          <w:sz w:val="24"/>
          <w:szCs w:val="24"/>
          <w:lang w:eastAsia="ru-RU"/>
        </w:rPr>
        <w:t xml:space="preserve">» </w:t>
      </w:r>
      <w:r w:rsidRPr="00DF11A4">
        <w:rPr>
          <w:iCs/>
          <w:sz w:val="24"/>
          <w:szCs w:val="24"/>
          <w:lang w:eastAsia="ru-RU"/>
        </w:rPr>
        <w:t>[7]</w:t>
      </w:r>
      <w:r>
        <w:rPr>
          <w:iCs/>
          <w:sz w:val="24"/>
          <w:szCs w:val="24"/>
          <w:lang w:eastAsia="ru-RU"/>
        </w:rPr>
        <w:t>;</w:t>
      </w:r>
    </w:p>
    <w:p w:rsidR="00CF68E0" w:rsidRDefault="00CF68E0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797E84">
        <w:rPr>
          <w:iCs/>
          <w:sz w:val="24"/>
          <w:szCs w:val="24"/>
          <w:lang w:eastAsia="ru-RU"/>
        </w:rPr>
        <w:t>ГОСТ 3706-93</w:t>
      </w:r>
      <w:r>
        <w:rPr>
          <w:iCs/>
          <w:sz w:val="24"/>
          <w:szCs w:val="24"/>
          <w:lang w:eastAsia="ru-RU"/>
        </w:rPr>
        <w:t xml:space="preserve"> «Задвижки. Строительные длины» </w:t>
      </w:r>
      <w:r w:rsidRPr="00DF11A4">
        <w:rPr>
          <w:iCs/>
          <w:sz w:val="24"/>
          <w:szCs w:val="24"/>
          <w:lang w:eastAsia="ru-RU"/>
        </w:rPr>
        <w:t>[8]</w:t>
      </w:r>
      <w:r>
        <w:rPr>
          <w:iCs/>
          <w:sz w:val="24"/>
          <w:szCs w:val="24"/>
          <w:lang w:eastAsia="ru-RU"/>
        </w:rPr>
        <w:t>;</w:t>
      </w:r>
    </w:p>
    <w:p w:rsidR="00352CAD" w:rsidRPr="00DF11A4" w:rsidRDefault="00DF11A4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>ГОСТ 21752</w:t>
      </w:r>
      <w:r>
        <w:rPr>
          <w:iCs/>
          <w:sz w:val="24"/>
          <w:szCs w:val="24"/>
          <w:lang w:eastAsia="ru-RU"/>
        </w:rPr>
        <w:t>-2016</w:t>
      </w:r>
      <w:r w:rsidRPr="00C96E0D">
        <w:rPr>
          <w:iCs/>
          <w:sz w:val="24"/>
          <w:szCs w:val="24"/>
          <w:lang w:eastAsia="ru-RU"/>
        </w:rPr>
        <w:t xml:space="preserve"> «Система человек-машина. Маховики управления и штурвалы. Общие эргономические требования»</w:t>
      </w:r>
      <w:r>
        <w:rPr>
          <w:iCs/>
          <w:sz w:val="24"/>
          <w:szCs w:val="24"/>
          <w:lang w:eastAsia="ru-RU"/>
        </w:rPr>
        <w:t xml:space="preserve"> </w:t>
      </w:r>
      <w:r w:rsidRPr="006677C0">
        <w:rPr>
          <w:iCs/>
          <w:sz w:val="24"/>
          <w:szCs w:val="24"/>
          <w:lang w:eastAsia="ru-RU"/>
        </w:rPr>
        <w:t>[9]</w:t>
      </w:r>
      <w:r>
        <w:rPr>
          <w:iCs/>
          <w:sz w:val="24"/>
          <w:szCs w:val="24"/>
          <w:lang w:eastAsia="ru-RU"/>
        </w:rPr>
        <w:t>;</w:t>
      </w:r>
    </w:p>
    <w:p w:rsidR="006677C0" w:rsidRPr="00DF11A4" w:rsidRDefault="006677C0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 xml:space="preserve">ГОСТ </w:t>
      </w:r>
      <w:r>
        <w:rPr>
          <w:iCs/>
          <w:sz w:val="24"/>
          <w:szCs w:val="24"/>
          <w:lang w:eastAsia="ru-RU"/>
        </w:rPr>
        <w:t>9399-81</w:t>
      </w:r>
      <w:r w:rsidRPr="00C96E0D">
        <w:rPr>
          <w:iCs/>
          <w:sz w:val="24"/>
          <w:szCs w:val="24"/>
          <w:lang w:eastAsia="ru-RU"/>
        </w:rPr>
        <w:t xml:space="preserve"> «</w:t>
      </w:r>
      <w:r w:rsidRPr="006677C0">
        <w:rPr>
          <w:iCs/>
          <w:sz w:val="24"/>
          <w:szCs w:val="24"/>
          <w:lang w:eastAsia="ru-RU"/>
        </w:rPr>
        <w:t xml:space="preserve">Фланцы стальные резьбовые на </w:t>
      </w:r>
      <w:proofErr w:type="spellStart"/>
      <w:r w:rsidRPr="006677C0">
        <w:rPr>
          <w:iCs/>
          <w:sz w:val="24"/>
          <w:szCs w:val="24"/>
          <w:lang w:eastAsia="ru-RU"/>
        </w:rPr>
        <w:t>Ру</w:t>
      </w:r>
      <w:proofErr w:type="spellEnd"/>
      <w:r w:rsidRPr="006677C0">
        <w:rPr>
          <w:iCs/>
          <w:sz w:val="24"/>
          <w:szCs w:val="24"/>
          <w:lang w:eastAsia="ru-RU"/>
        </w:rPr>
        <w:t xml:space="preserve"> 20-100 МПа (200-1000 кгс/см</w:t>
      </w:r>
      <w:r w:rsidRPr="000F2089">
        <w:rPr>
          <w:iCs/>
          <w:sz w:val="24"/>
          <w:szCs w:val="24"/>
          <w:vertAlign w:val="superscript"/>
          <w:lang w:eastAsia="ru-RU"/>
        </w:rPr>
        <w:t>2</w:t>
      </w:r>
      <w:r w:rsidRPr="006677C0">
        <w:rPr>
          <w:iCs/>
          <w:sz w:val="24"/>
          <w:szCs w:val="24"/>
          <w:lang w:eastAsia="ru-RU"/>
        </w:rPr>
        <w:t>). Технические условия</w:t>
      </w:r>
      <w:r w:rsidRPr="00C96E0D">
        <w:rPr>
          <w:iCs/>
          <w:sz w:val="24"/>
          <w:szCs w:val="24"/>
          <w:lang w:eastAsia="ru-RU"/>
        </w:rPr>
        <w:t>»</w:t>
      </w:r>
      <w:r>
        <w:rPr>
          <w:iCs/>
          <w:sz w:val="24"/>
          <w:szCs w:val="24"/>
          <w:lang w:eastAsia="ru-RU"/>
        </w:rPr>
        <w:t xml:space="preserve"> [10</w:t>
      </w:r>
      <w:r w:rsidRPr="006677C0">
        <w:rPr>
          <w:iCs/>
          <w:sz w:val="24"/>
          <w:szCs w:val="24"/>
          <w:lang w:eastAsia="ru-RU"/>
        </w:rPr>
        <w:t>]</w:t>
      </w:r>
      <w:r>
        <w:rPr>
          <w:iCs/>
          <w:sz w:val="24"/>
          <w:szCs w:val="24"/>
          <w:lang w:eastAsia="ru-RU"/>
        </w:rPr>
        <w:t>;</w:t>
      </w:r>
    </w:p>
    <w:p w:rsidR="00413472" w:rsidRDefault="000F2089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>ГОСТ 4666-</w:t>
      </w:r>
      <w:r>
        <w:rPr>
          <w:iCs/>
          <w:sz w:val="24"/>
          <w:szCs w:val="24"/>
          <w:lang w:eastAsia="ru-RU"/>
        </w:rPr>
        <w:t>2015</w:t>
      </w:r>
      <w:r w:rsidRPr="00C96E0D">
        <w:rPr>
          <w:iCs/>
          <w:sz w:val="24"/>
          <w:szCs w:val="24"/>
          <w:lang w:eastAsia="ru-RU"/>
        </w:rPr>
        <w:t xml:space="preserve"> «Арматура трубопроводная. </w:t>
      </w:r>
      <w:r w:rsidR="009C539A">
        <w:rPr>
          <w:iCs/>
          <w:sz w:val="24"/>
          <w:szCs w:val="24"/>
          <w:lang w:eastAsia="ru-RU"/>
        </w:rPr>
        <w:t>Требования к маркировке</w:t>
      </w:r>
      <w:r>
        <w:rPr>
          <w:iCs/>
          <w:sz w:val="24"/>
          <w:szCs w:val="24"/>
          <w:lang w:eastAsia="ru-RU"/>
        </w:rPr>
        <w:t xml:space="preserve">» </w:t>
      </w:r>
      <w:r w:rsidRPr="00413472">
        <w:rPr>
          <w:iCs/>
          <w:sz w:val="24"/>
          <w:szCs w:val="24"/>
          <w:lang w:eastAsia="ru-RU"/>
        </w:rPr>
        <w:t>[11]</w:t>
      </w:r>
      <w:r>
        <w:rPr>
          <w:iCs/>
          <w:sz w:val="24"/>
          <w:szCs w:val="24"/>
          <w:lang w:eastAsia="ru-RU"/>
        </w:rPr>
        <w:t>;</w:t>
      </w:r>
    </w:p>
    <w:p w:rsidR="00816581" w:rsidRPr="00413472" w:rsidRDefault="00413472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413472">
        <w:rPr>
          <w:iCs/>
          <w:sz w:val="24"/>
          <w:szCs w:val="24"/>
          <w:lang w:eastAsia="ru-RU"/>
        </w:rPr>
        <w:t>ГОСТ 12.2.063-2015</w:t>
      </w:r>
      <w:r>
        <w:rPr>
          <w:iCs/>
          <w:sz w:val="24"/>
          <w:szCs w:val="24"/>
          <w:lang w:eastAsia="ru-RU"/>
        </w:rPr>
        <w:t xml:space="preserve"> «</w:t>
      </w:r>
      <w:r w:rsidRPr="00413472">
        <w:rPr>
          <w:iCs/>
          <w:sz w:val="24"/>
          <w:szCs w:val="24"/>
          <w:lang w:eastAsia="ru-RU"/>
        </w:rPr>
        <w:t>Арматура трубопроводная. Общие требования безопасности</w:t>
      </w:r>
      <w:r>
        <w:rPr>
          <w:iCs/>
          <w:sz w:val="24"/>
          <w:szCs w:val="24"/>
          <w:lang w:eastAsia="ru-RU"/>
        </w:rPr>
        <w:t xml:space="preserve">» </w:t>
      </w:r>
      <w:r w:rsidRPr="00757698">
        <w:rPr>
          <w:iCs/>
          <w:sz w:val="24"/>
          <w:szCs w:val="24"/>
          <w:lang w:eastAsia="ru-RU"/>
        </w:rPr>
        <w:t>[12]</w:t>
      </w:r>
      <w:r w:rsidR="00A71EB0">
        <w:rPr>
          <w:iCs/>
          <w:sz w:val="24"/>
          <w:szCs w:val="24"/>
          <w:lang w:eastAsia="ru-RU"/>
        </w:rPr>
        <w:t>;</w:t>
      </w:r>
    </w:p>
    <w:p w:rsidR="00F976DC" w:rsidRDefault="00A71EB0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BB3C6D">
        <w:rPr>
          <w:iCs/>
          <w:sz w:val="24"/>
          <w:szCs w:val="24"/>
          <w:lang w:eastAsia="ru-RU"/>
        </w:rPr>
        <w:t>ГОСТ 26663</w:t>
      </w:r>
      <w:r>
        <w:rPr>
          <w:iCs/>
          <w:sz w:val="24"/>
          <w:szCs w:val="24"/>
          <w:lang w:eastAsia="ru-RU"/>
        </w:rPr>
        <w:t>-2015</w:t>
      </w:r>
      <w:r w:rsidRPr="00BB3C6D">
        <w:rPr>
          <w:iCs/>
          <w:sz w:val="24"/>
          <w:szCs w:val="24"/>
          <w:lang w:eastAsia="ru-RU"/>
        </w:rPr>
        <w:t xml:space="preserve"> «Пакеты транспортные. Формирование с применением средств пакетирования. Общие технические требования»</w:t>
      </w:r>
      <w:r>
        <w:rPr>
          <w:iCs/>
          <w:sz w:val="24"/>
          <w:szCs w:val="24"/>
          <w:lang w:eastAsia="ru-RU"/>
        </w:rPr>
        <w:t xml:space="preserve"> </w:t>
      </w:r>
      <w:r w:rsidRPr="00F976DC">
        <w:rPr>
          <w:iCs/>
          <w:sz w:val="24"/>
          <w:szCs w:val="24"/>
          <w:lang w:eastAsia="ru-RU"/>
        </w:rPr>
        <w:t>[13]</w:t>
      </w:r>
      <w:r w:rsidR="00F976DC">
        <w:rPr>
          <w:iCs/>
          <w:sz w:val="24"/>
          <w:szCs w:val="24"/>
          <w:lang w:eastAsia="ru-RU"/>
        </w:rPr>
        <w:t>;</w:t>
      </w:r>
    </w:p>
    <w:p w:rsidR="00B23782" w:rsidRDefault="00F976DC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F976DC">
        <w:rPr>
          <w:iCs/>
          <w:sz w:val="24"/>
          <w:szCs w:val="24"/>
        </w:rPr>
        <w:t>ГОСТ 9.014-78</w:t>
      </w:r>
      <w:r>
        <w:rPr>
          <w:iCs/>
          <w:sz w:val="24"/>
          <w:szCs w:val="24"/>
          <w:lang w:eastAsia="ru-RU"/>
        </w:rPr>
        <w:t xml:space="preserve"> «</w:t>
      </w:r>
      <w:r w:rsidRPr="00F976DC">
        <w:rPr>
          <w:iCs/>
          <w:sz w:val="24"/>
          <w:szCs w:val="24"/>
          <w:lang w:eastAsia="ru-RU"/>
        </w:rPr>
        <w:t>Единая система защиты от коррозии и старения. Временная противокоррозионная защита изделий. Общие требования</w:t>
      </w:r>
      <w:r>
        <w:rPr>
          <w:iCs/>
          <w:sz w:val="24"/>
          <w:szCs w:val="24"/>
          <w:lang w:eastAsia="ru-RU"/>
        </w:rPr>
        <w:t xml:space="preserve">» </w:t>
      </w:r>
      <w:r w:rsidRPr="00221B00">
        <w:rPr>
          <w:iCs/>
          <w:sz w:val="24"/>
          <w:szCs w:val="24"/>
          <w:lang w:eastAsia="ru-RU"/>
        </w:rPr>
        <w:t>[14]</w:t>
      </w:r>
      <w:r w:rsidR="00753681">
        <w:rPr>
          <w:iCs/>
          <w:sz w:val="24"/>
          <w:szCs w:val="24"/>
          <w:lang w:eastAsia="ru-RU"/>
        </w:rPr>
        <w:t>;</w:t>
      </w:r>
    </w:p>
    <w:p w:rsidR="00C8770D" w:rsidRDefault="00753681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8770D">
        <w:rPr>
          <w:iCs/>
          <w:sz w:val="24"/>
          <w:szCs w:val="24"/>
          <w:lang w:eastAsia="ru-RU"/>
        </w:rPr>
        <w:t>ГОСТ 13547-2015 «Арматура трубопроводная. Затворы дисковые. Общие техниче</w:t>
      </w:r>
      <w:r w:rsidR="00C8770D" w:rsidRPr="00C8770D">
        <w:rPr>
          <w:iCs/>
          <w:sz w:val="24"/>
          <w:szCs w:val="24"/>
          <w:lang w:eastAsia="ru-RU"/>
        </w:rPr>
        <w:t>ские условия» [15]</w:t>
      </w:r>
      <w:r w:rsidR="00C8770D">
        <w:rPr>
          <w:iCs/>
          <w:sz w:val="24"/>
          <w:szCs w:val="24"/>
          <w:lang w:eastAsia="ru-RU"/>
        </w:rPr>
        <w:t>;</w:t>
      </w:r>
    </w:p>
    <w:p w:rsidR="00C8770D" w:rsidRPr="00C8770D" w:rsidRDefault="00C8770D" w:rsidP="0040728C">
      <w:pPr>
        <w:pStyle w:val="2"/>
        <w:shd w:val="clear" w:color="auto" w:fill="auto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ГОСТ Р 55018-2012 «Арматура трубопроводная для объектов энергетики». Общие технические условия» </w:t>
      </w:r>
      <w:r w:rsidRPr="00C8770D">
        <w:rPr>
          <w:iCs/>
          <w:sz w:val="24"/>
          <w:szCs w:val="24"/>
          <w:lang w:eastAsia="ru-RU"/>
        </w:rPr>
        <w:t>[</w:t>
      </w:r>
      <w:r>
        <w:rPr>
          <w:iCs/>
          <w:sz w:val="24"/>
          <w:szCs w:val="24"/>
          <w:lang w:eastAsia="ru-RU"/>
        </w:rPr>
        <w:t>16</w:t>
      </w:r>
      <w:r w:rsidRPr="00C8770D">
        <w:rPr>
          <w:iCs/>
          <w:sz w:val="24"/>
          <w:szCs w:val="24"/>
          <w:lang w:eastAsia="ru-RU"/>
        </w:rPr>
        <w:t>]</w:t>
      </w:r>
      <w:r>
        <w:rPr>
          <w:iCs/>
          <w:sz w:val="24"/>
          <w:szCs w:val="24"/>
          <w:lang w:eastAsia="ru-RU"/>
        </w:rPr>
        <w:t>.</w:t>
      </w:r>
    </w:p>
    <w:p w:rsidR="00A71EB0" w:rsidRPr="00C96E0D" w:rsidRDefault="00A71EB0" w:rsidP="0040728C">
      <w:pPr>
        <w:pStyle w:val="2"/>
        <w:shd w:val="clear" w:color="auto" w:fill="auto"/>
        <w:spacing w:after="0" w:line="276" w:lineRule="auto"/>
        <w:jc w:val="both"/>
        <w:rPr>
          <w:iCs/>
          <w:sz w:val="24"/>
          <w:szCs w:val="24"/>
          <w:lang w:eastAsia="ru-RU"/>
        </w:rPr>
      </w:pPr>
    </w:p>
    <w:p w:rsidR="006337D8" w:rsidRDefault="00816581" w:rsidP="0040728C">
      <w:pPr>
        <w:pStyle w:val="2"/>
        <w:spacing w:after="0" w:line="276" w:lineRule="auto"/>
        <w:ind w:firstLine="539"/>
        <w:jc w:val="left"/>
        <w:rPr>
          <w:iCs/>
          <w:sz w:val="24"/>
          <w:szCs w:val="24"/>
          <w:lang w:eastAsia="ru-RU"/>
        </w:rPr>
      </w:pPr>
      <w:r w:rsidRPr="00DE58A9">
        <w:rPr>
          <w:b/>
          <w:iCs/>
          <w:sz w:val="24"/>
          <w:szCs w:val="24"/>
          <w:lang w:eastAsia="ru-RU"/>
        </w:rPr>
        <w:t>1.1</w:t>
      </w:r>
      <w:r w:rsidRPr="00C96E0D">
        <w:rPr>
          <w:iCs/>
          <w:sz w:val="24"/>
          <w:szCs w:val="24"/>
          <w:lang w:eastAsia="ru-RU"/>
        </w:rPr>
        <w:t xml:space="preserve"> </w:t>
      </w:r>
      <w:r w:rsidRPr="00654F0F">
        <w:rPr>
          <w:iCs/>
          <w:sz w:val="24"/>
          <w:szCs w:val="24"/>
          <w:u w:val="single"/>
          <w:lang w:eastAsia="ru-RU"/>
        </w:rPr>
        <w:t>Требования к шаровым кранам</w:t>
      </w:r>
      <w:r w:rsidR="006337D8" w:rsidRPr="00654F0F">
        <w:rPr>
          <w:iCs/>
          <w:sz w:val="24"/>
          <w:szCs w:val="24"/>
          <w:u w:val="single"/>
          <w:lang w:eastAsia="ru-RU"/>
        </w:rPr>
        <w:t>.</w:t>
      </w:r>
    </w:p>
    <w:p w:rsidR="006337D8" w:rsidRDefault="006337D8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>Основные технические требов</w:t>
      </w:r>
      <w:r>
        <w:rPr>
          <w:iCs/>
          <w:sz w:val="24"/>
          <w:szCs w:val="24"/>
          <w:lang w:eastAsia="ru-RU"/>
        </w:rPr>
        <w:t>ания к шаровым кранам</w:t>
      </w:r>
      <w:r w:rsidRPr="00C96E0D">
        <w:rPr>
          <w:iCs/>
          <w:sz w:val="24"/>
          <w:szCs w:val="24"/>
          <w:lang w:eastAsia="ru-RU"/>
        </w:rPr>
        <w:t xml:space="preserve"> </w:t>
      </w:r>
      <w:r>
        <w:rPr>
          <w:iCs/>
          <w:sz w:val="24"/>
          <w:szCs w:val="24"/>
          <w:lang w:eastAsia="ru-RU"/>
        </w:rPr>
        <w:t>представлены</w:t>
      </w:r>
      <w:r w:rsidRPr="00C96E0D">
        <w:rPr>
          <w:iCs/>
          <w:sz w:val="24"/>
          <w:szCs w:val="24"/>
          <w:lang w:eastAsia="ru-RU"/>
        </w:rPr>
        <w:t xml:space="preserve"> в </w:t>
      </w:r>
      <w:r>
        <w:rPr>
          <w:iCs/>
          <w:sz w:val="24"/>
          <w:szCs w:val="24"/>
          <w:lang w:eastAsia="ru-RU"/>
        </w:rPr>
        <w:t xml:space="preserve">разделе 5 </w:t>
      </w:r>
      <w:r w:rsidRPr="00C96E0D">
        <w:rPr>
          <w:iCs/>
          <w:sz w:val="24"/>
          <w:szCs w:val="24"/>
          <w:lang w:eastAsia="ru-RU"/>
        </w:rPr>
        <w:t>ГОСТ 21345-2005</w:t>
      </w:r>
      <w:r w:rsidR="00E95E88">
        <w:rPr>
          <w:iCs/>
          <w:sz w:val="24"/>
          <w:szCs w:val="24"/>
          <w:lang w:eastAsia="ru-RU"/>
        </w:rPr>
        <w:t xml:space="preserve"> </w:t>
      </w:r>
      <w:r w:rsidR="00E95E88" w:rsidRPr="00E95E88">
        <w:rPr>
          <w:iCs/>
          <w:sz w:val="24"/>
          <w:szCs w:val="24"/>
          <w:lang w:eastAsia="ru-RU"/>
        </w:rPr>
        <w:t>[1]</w:t>
      </w:r>
      <w:r w:rsidRPr="00C96E0D">
        <w:rPr>
          <w:iCs/>
          <w:sz w:val="24"/>
          <w:szCs w:val="24"/>
          <w:lang w:eastAsia="ru-RU"/>
        </w:rPr>
        <w:t>.</w:t>
      </w:r>
    </w:p>
    <w:p w:rsidR="00C8770D" w:rsidRPr="00C8770D" w:rsidRDefault="00775C26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Материалы, используемые для изготовления запорной арматуры должны обеспечивать работоспособность изделия на протяжении всего срока службы. Условия применения: рабо</w:t>
      </w:r>
      <w:r w:rsidR="00BD376B" w:rsidRPr="00C8770D">
        <w:t xml:space="preserve">чая среда – теплоноситель вода, </w:t>
      </w:r>
      <w:r w:rsidRPr="00C8770D">
        <w:t>температура рабочей среды – до +</w:t>
      </w:r>
      <w:r w:rsidRPr="00C8770D">
        <w:rPr>
          <w:shd w:val="clear" w:color="auto" w:fill="FFFFFF" w:themeFill="background1"/>
        </w:rPr>
        <w:t>150 °С</w:t>
      </w:r>
      <w:r w:rsidR="00BD376B" w:rsidRPr="00C8770D">
        <w:t xml:space="preserve">, </w:t>
      </w:r>
      <w:r w:rsidR="0046477F" w:rsidRPr="00C8770D">
        <w:t>рабочее</w:t>
      </w:r>
      <w:r w:rsidR="00026A10" w:rsidRPr="00C8770D">
        <w:t xml:space="preserve"> </w:t>
      </w:r>
      <w:r w:rsidR="00BD376B" w:rsidRPr="00C8770D">
        <w:t xml:space="preserve">давление </w:t>
      </w:r>
      <w:r w:rsidR="00026A10" w:rsidRPr="00C8770D">
        <w:t xml:space="preserve">в соответствии с требованиями пункта 2 данного технического </w:t>
      </w:r>
      <w:r w:rsidR="0046477F" w:rsidRPr="00C8770D">
        <w:t>задания.</w:t>
      </w:r>
      <w:r w:rsidR="003712CE" w:rsidRPr="00C8770D">
        <w:t xml:space="preserve"> </w:t>
      </w:r>
    </w:p>
    <w:p w:rsidR="00775C26" w:rsidRPr="00A869E7" w:rsidRDefault="00026A10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Наружные поверхности должны быть обработаны антикоррозийным покрытием.</w:t>
      </w:r>
    </w:p>
    <w:p w:rsidR="00EB4B99" w:rsidRDefault="00EB4B99" w:rsidP="0040728C">
      <w:pPr>
        <w:pStyle w:val="2"/>
        <w:spacing w:after="0" w:line="276" w:lineRule="auto"/>
        <w:ind w:firstLine="539"/>
        <w:jc w:val="both"/>
        <w:rPr>
          <w:bCs/>
          <w:sz w:val="24"/>
          <w:szCs w:val="24"/>
        </w:rPr>
      </w:pPr>
      <w:r w:rsidRPr="000167D9">
        <w:rPr>
          <w:bCs/>
          <w:sz w:val="24"/>
          <w:szCs w:val="24"/>
        </w:rPr>
        <w:t xml:space="preserve">Номинальные давления </w:t>
      </w:r>
      <w:r>
        <w:rPr>
          <w:bCs/>
          <w:sz w:val="24"/>
          <w:szCs w:val="24"/>
        </w:rPr>
        <w:t>шаровых кранов (</w:t>
      </w:r>
      <w:r w:rsidRPr="000167D9">
        <w:rPr>
          <w:bCs/>
          <w:sz w:val="24"/>
          <w:szCs w:val="24"/>
        </w:rPr>
        <w:t>PN</w:t>
      </w:r>
      <w:r>
        <w:rPr>
          <w:bCs/>
          <w:sz w:val="24"/>
          <w:szCs w:val="24"/>
        </w:rPr>
        <w:t>)</w:t>
      </w:r>
      <w:r w:rsidRPr="000167D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определяются согласно п.2</w:t>
      </w:r>
      <w:r w:rsidRPr="000167D9">
        <w:rPr>
          <w:bCs/>
          <w:sz w:val="24"/>
          <w:szCs w:val="24"/>
        </w:rPr>
        <w:t xml:space="preserve"> ГОСТ 26349</w:t>
      </w:r>
      <w:r>
        <w:rPr>
          <w:bCs/>
          <w:sz w:val="24"/>
          <w:szCs w:val="24"/>
        </w:rPr>
        <w:t>-84</w:t>
      </w:r>
      <w:r w:rsidR="00E95E88" w:rsidRPr="00E95E88">
        <w:rPr>
          <w:bCs/>
          <w:sz w:val="24"/>
          <w:szCs w:val="24"/>
        </w:rPr>
        <w:t xml:space="preserve"> [2]</w:t>
      </w:r>
      <w:r w:rsidRPr="000167D9">
        <w:rPr>
          <w:bCs/>
          <w:sz w:val="24"/>
          <w:szCs w:val="24"/>
        </w:rPr>
        <w:t>.</w:t>
      </w:r>
    </w:p>
    <w:p w:rsidR="00E95E88" w:rsidRDefault="00EB4B99" w:rsidP="0040728C">
      <w:pPr>
        <w:pStyle w:val="2"/>
        <w:spacing w:after="0" w:line="276" w:lineRule="auto"/>
        <w:ind w:firstLine="539"/>
        <w:jc w:val="both"/>
        <w:rPr>
          <w:bCs/>
          <w:sz w:val="24"/>
          <w:szCs w:val="24"/>
        </w:rPr>
      </w:pPr>
      <w:r w:rsidRPr="000167D9">
        <w:rPr>
          <w:bCs/>
          <w:sz w:val="24"/>
          <w:szCs w:val="24"/>
        </w:rPr>
        <w:t xml:space="preserve">Номинальные размеры </w:t>
      </w:r>
      <w:r>
        <w:rPr>
          <w:bCs/>
          <w:sz w:val="24"/>
          <w:szCs w:val="24"/>
        </w:rPr>
        <w:t>шаровых кранов (</w:t>
      </w:r>
      <w:r w:rsidRPr="000167D9">
        <w:rPr>
          <w:bCs/>
          <w:sz w:val="24"/>
          <w:szCs w:val="24"/>
        </w:rPr>
        <w:t>DN</w:t>
      </w:r>
      <w:r>
        <w:rPr>
          <w:bCs/>
          <w:sz w:val="24"/>
          <w:szCs w:val="24"/>
        </w:rPr>
        <w:t>)</w:t>
      </w:r>
      <w:r w:rsidRPr="000167D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определяются согласно п.2</w:t>
      </w:r>
      <w:r w:rsidRPr="000167D9">
        <w:rPr>
          <w:bCs/>
          <w:sz w:val="24"/>
          <w:szCs w:val="24"/>
        </w:rPr>
        <w:t xml:space="preserve"> ГОСТ 28338</w:t>
      </w:r>
      <w:r>
        <w:rPr>
          <w:bCs/>
          <w:sz w:val="24"/>
          <w:szCs w:val="24"/>
        </w:rPr>
        <w:t>-89</w:t>
      </w:r>
      <w:r w:rsidRPr="000167D9">
        <w:rPr>
          <w:bCs/>
          <w:sz w:val="24"/>
          <w:szCs w:val="24"/>
        </w:rPr>
        <w:t xml:space="preserve"> </w:t>
      </w:r>
      <w:r w:rsidR="00E95E88" w:rsidRPr="00E95E88">
        <w:rPr>
          <w:bCs/>
          <w:sz w:val="24"/>
          <w:szCs w:val="24"/>
        </w:rPr>
        <w:t>[3]</w:t>
      </w:r>
      <w:r w:rsidRPr="000167D9">
        <w:rPr>
          <w:bCs/>
          <w:sz w:val="24"/>
          <w:szCs w:val="24"/>
        </w:rPr>
        <w:t>.</w:t>
      </w:r>
    </w:p>
    <w:p w:rsidR="00EB4B99" w:rsidRDefault="00563638" w:rsidP="0040728C">
      <w:pPr>
        <w:pStyle w:val="2"/>
        <w:spacing w:after="0" w:line="276" w:lineRule="auto"/>
        <w:ind w:firstLine="539"/>
        <w:jc w:val="both"/>
        <w:rPr>
          <w:bCs/>
          <w:sz w:val="24"/>
          <w:szCs w:val="24"/>
        </w:rPr>
      </w:pPr>
      <w:r w:rsidRPr="00563638">
        <w:rPr>
          <w:bCs/>
          <w:sz w:val="24"/>
          <w:szCs w:val="24"/>
        </w:rPr>
        <w:lastRenderedPageBreak/>
        <w:t>Для кранов на номинальное давление от PN 1 до 200 включительно типы</w:t>
      </w:r>
      <w:r>
        <w:rPr>
          <w:bCs/>
          <w:sz w:val="24"/>
          <w:szCs w:val="24"/>
        </w:rPr>
        <w:t>, п</w:t>
      </w:r>
      <w:r w:rsidR="00E95E88" w:rsidRPr="00E95E88">
        <w:rPr>
          <w:bCs/>
          <w:sz w:val="24"/>
          <w:szCs w:val="24"/>
        </w:rPr>
        <w:t>рисоединительные размеры и размеры уплотнительных поверхностей фланцев</w:t>
      </w:r>
      <w:r w:rsidR="00E95E88">
        <w:rPr>
          <w:bCs/>
          <w:sz w:val="24"/>
          <w:szCs w:val="24"/>
        </w:rPr>
        <w:t xml:space="preserve"> определяются в соответствии с </w:t>
      </w:r>
      <w:r w:rsidR="00E95E88" w:rsidRPr="00563638">
        <w:rPr>
          <w:bCs/>
          <w:sz w:val="24"/>
          <w:szCs w:val="24"/>
        </w:rPr>
        <w:t xml:space="preserve">ГОСТ 33259-2015 </w:t>
      </w:r>
      <w:r w:rsidR="00E95E88" w:rsidRPr="00E95E88">
        <w:rPr>
          <w:bCs/>
          <w:sz w:val="24"/>
          <w:szCs w:val="24"/>
        </w:rPr>
        <w:t>[</w:t>
      </w:r>
      <w:r w:rsidR="00E95E88">
        <w:rPr>
          <w:bCs/>
          <w:sz w:val="24"/>
          <w:szCs w:val="24"/>
        </w:rPr>
        <w:t>4</w:t>
      </w:r>
      <w:r w:rsidR="00E95E88" w:rsidRPr="00E95E88">
        <w:rPr>
          <w:bCs/>
          <w:sz w:val="24"/>
          <w:szCs w:val="24"/>
        </w:rPr>
        <w:t>]</w:t>
      </w:r>
      <w:r w:rsidR="00E95E88" w:rsidRPr="000167D9">
        <w:rPr>
          <w:bCs/>
          <w:sz w:val="24"/>
          <w:szCs w:val="24"/>
        </w:rPr>
        <w:t>.</w:t>
      </w:r>
      <w:r w:rsidR="00925BAF">
        <w:rPr>
          <w:bCs/>
          <w:sz w:val="24"/>
          <w:szCs w:val="24"/>
        </w:rPr>
        <w:t xml:space="preserve"> </w:t>
      </w:r>
      <w:r w:rsidR="00925BAF" w:rsidRPr="00925BAF">
        <w:rPr>
          <w:bCs/>
          <w:sz w:val="24"/>
          <w:szCs w:val="24"/>
        </w:rPr>
        <w:t>Отклонения от параллельности и перпендикулярности уплотнительных поверхностей присоединительных фланцев кранов на каждые 100 мм диаметра не должны превышать значений, приведенных в табл</w:t>
      </w:r>
      <w:r w:rsidR="00925BAF">
        <w:rPr>
          <w:bCs/>
          <w:sz w:val="24"/>
          <w:szCs w:val="24"/>
        </w:rPr>
        <w:t>.</w:t>
      </w:r>
      <w:r w:rsidR="00925BAF" w:rsidRPr="00925BAF">
        <w:rPr>
          <w:bCs/>
          <w:sz w:val="24"/>
          <w:szCs w:val="24"/>
        </w:rPr>
        <w:t xml:space="preserve"> 2</w:t>
      </w:r>
      <w:r w:rsidR="00925BAF">
        <w:rPr>
          <w:bCs/>
          <w:sz w:val="24"/>
          <w:szCs w:val="24"/>
        </w:rPr>
        <w:t xml:space="preserve"> </w:t>
      </w:r>
      <w:r w:rsidR="00925BAF">
        <w:rPr>
          <w:iCs/>
          <w:sz w:val="24"/>
          <w:szCs w:val="24"/>
          <w:lang w:eastAsia="ru-RU"/>
        </w:rPr>
        <w:t xml:space="preserve">раздела 5 </w:t>
      </w:r>
      <w:r w:rsidR="00925BAF" w:rsidRPr="00C96E0D">
        <w:rPr>
          <w:iCs/>
          <w:sz w:val="24"/>
          <w:szCs w:val="24"/>
          <w:lang w:eastAsia="ru-RU"/>
        </w:rPr>
        <w:t>ГОСТ 21345-2005</w:t>
      </w:r>
      <w:r w:rsidR="00925BAF">
        <w:rPr>
          <w:iCs/>
          <w:sz w:val="24"/>
          <w:szCs w:val="24"/>
          <w:lang w:eastAsia="ru-RU"/>
        </w:rPr>
        <w:t xml:space="preserve"> </w:t>
      </w:r>
      <w:r w:rsidR="00925BAF" w:rsidRPr="00E95E88">
        <w:rPr>
          <w:iCs/>
          <w:sz w:val="24"/>
          <w:szCs w:val="24"/>
          <w:lang w:eastAsia="ru-RU"/>
        </w:rPr>
        <w:t>[1]</w:t>
      </w:r>
      <w:r w:rsidR="00925BAF" w:rsidRPr="00925BAF">
        <w:rPr>
          <w:bCs/>
          <w:sz w:val="24"/>
          <w:szCs w:val="24"/>
        </w:rPr>
        <w:t>.</w:t>
      </w:r>
    </w:p>
    <w:p w:rsidR="00925BAF" w:rsidRDefault="00352CAD" w:rsidP="0040728C">
      <w:pPr>
        <w:pStyle w:val="2"/>
        <w:spacing w:after="0" w:line="276" w:lineRule="auto"/>
        <w:ind w:firstLine="539"/>
        <w:jc w:val="both"/>
        <w:rPr>
          <w:bCs/>
          <w:sz w:val="24"/>
          <w:szCs w:val="24"/>
        </w:rPr>
      </w:pPr>
      <w:r w:rsidRPr="000167D9">
        <w:rPr>
          <w:bCs/>
          <w:sz w:val="24"/>
          <w:szCs w:val="24"/>
        </w:rPr>
        <w:t xml:space="preserve">Строительная длина </w:t>
      </w:r>
      <w:r w:rsidR="00520111">
        <w:rPr>
          <w:bCs/>
          <w:sz w:val="24"/>
          <w:szCs w:val="24"/>
        </w:rPr>
        <w:t>шаровых кранов</w:t>
      </w:r>
      <w:r w:rsidRPr="000167D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в зависимости от типа присоединения к трубопроводу </w:t>
      </w:r>
      <w:r w:rsidRPr="000167D9">
        <w:rPr>
          <w:bCs/>
          <w:sz w:val="24"/>
          <w:szCs w:val="24"/>
        </w:rPr>
        <w:t xml:space="preserve">должна </w:t>
      </w:r>
      <w:r w:rsidR="00520111">
        <w:rPr>
          <w:bCs/>
          <w:sz w:val="24"/>
          <w:szCs w:val="24"/>
        </w:rPr>
        <w:t>определяться в соответствии с таблицами 1-2</w:t>
      </w:r>
      <w:r w:rsidRPr="000167D9">
        <w:rPr>
          <w:bCs/>
          <w:sz w:val="24"/>
          <w:szCs w:val="24"/>
        </w:rPr>
        <w:t xml:space="preserve"> </w:t>
      </w:r>
      <w:r w:rsidRPr="00925BAF">
        <w:rPr>
          <w:bCs/>
          <w:sz w:val="24"/>
          <w:szCs w:val="24"/>
        </w:rPr>
        <w:t>ГОСТ 28908-91 [5].</w:t>
      </w:r>
      <w:r w:rsidR="00925BAF" w:rsidRPr="00925BAF">
        <w:rPr>
          <w:bCs/>
          <w:sz w:val="24"/>
          <w:szCs w:val="24"/>
        </w:rPr>
        <w:t xml:space="preserve"> Допускается применять нестандартные строительные длины. В этом случае строительные длины кранов </w:t>
      </w:r>
      <w:r w:rsidR="003E1EDC">
        <w:rPr>
          <w:bCs/>
          <w:sz w:val="24"/>
          <w:szCs w:val="24"/>
        </w:rPr>
        <w:t>определяются</w:t>
      </w:r>
      <w:r w:rsidR="00925BAF" w:rsidRPr="00925BAF">
        <w:rPr>
          <w:bCs/>
          <w:sz w:val="24"/>
          <w:szCs w:val="24"/>
        </w:rPr>
        <w:t xml:space="preserve"> по рабочим чертежам, утвержденным в установленном порядке.</w:t>
      </w:r>
    </w:p>
    <w:p w:rsidR="005F2D00" w:rsidRDefault="005F2D00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3E1EDC">
        <w:rPr>
          <w:iCs/>
          <w:sz w:val="24"/>
          <w:szCs w:val="24"/>
          <w:lang w:eastAsia="ru-RU"/>
        </w:rPr>
        <w:t>Эффективный диаметр полнопроходного крана должен быть не менее 95% диаметра входного отверстия патрубка корпуса.</w:t>
      </w:r>
    </w:p>
    <w:p w:rsidR="006337D8" w:rsidRDefault="00520111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Материалы основных деталей кранов, в том числе и прокладочных, должны быть стойкими по отношению к рабочей среде и внешним воздействиям. </w:t>
      </w:r>
      <w:r w:rsidR="00925BAF" w:rsidRPr="003859B7">
        <w:rPr>
          <w:iCs/>
          <w:color w:val="000000" w:themeColor="text1"/>
          <w:sz w:val="24"/>
          <w:szCs w:val="24"/>
          <w:lang w:eastAsia="ru-RU"/>
        </w:rPr>
        <w:t>Требования к материалам основных деталей, в том числе прокладочным, указывают в конструкторской документации на конкретный кран.</w:t>
      </w:r>
    </w:p>
    <w:p w:rsidR="003A14DF" w:rsidRPr="00C8770D" w:rsidRDefault="005F2D00" w:rsidP="0040728C">
      <w:pPr>
        <w:pStyle w:val="2"/>
        <w:spacing w:after="0" w:line="276" w:lineRule="auto"/>
        <w:ind w:firstLine="539"/>
        <w:jc w:val="both"/>
        <w:rPr>
          <w:iCs/>
          <w:color w:val="000000" w:themeColor="text1"/>
          <w:sz w:val="24"/>
          <w:szCs w:val="24"/>
          <w:lang w:eastAsia="ru-RU"/>
        </w:rPr>
      </w:pPr>
      <w:r w:rsidRPr="00C816BF">
        <w:rPr>
          <w:iCs/>
          <w:color w:val="000000" w:themeColor="text1"/>
          <w:sz w:val="24"/>
          <w:szCs w:val="24"/>
          <w:lang w:eastAsia="ru-RU"/>
        </w:rPr>
        <w:t xml:space="preserve">Краны должны быть герметичны по отношению к внешней среде по разъемным соединениям и сальниковым уплотнениям </w:t>
      </w:r>
      <w:r w:rsidR="00CF5443" w:rsidRPr="00C816BF">
        <w:rPr>
          <w:iCs/>
          <w:color w:val="000000" w:themeColor="text1"/>
          <w:sz w:val="24"/>
          <w:szCs w:val="24"/>
          <w:lang w:eastAsia="ru-RU"/>
        </w:rPr>
        <w:t>(</w:t>
      </w:r>
      <w:r w:rsidRPr="00C816BF">
        <w:rPr>
          <w:iCs/>
          <w:color w:val="000000" w:themeColor="text1"/>
          <w:sz w:val="24"/>
          <w:szCs w:val="24"/>
          <w:lang w:eastAsia="ru-RU"/>
        </w:rPr>
        <w:t xml:space="preserve">класс герметичности </w:t>
      </w:r>
      <w:r w:rsidR="00D46D02" w:rsidRPr="00C816BF">
        <w:rPr>
          <w:iCs/>
          <w:color w:val="000000" w:themeColor="text1"/>
          <w:sz w:val="24"/>
          <w:szCs w:val="24"/>
          <w:lang w:eastAsia="ru-RU"/>
        </w:rPr>
        <w:t>–</w:t>
      </w:r>
      <w:r w:rsidR="00CF5443" w:rsidRPr="00C816BF">
        <w:rPr>
          <w:iCs/>
          <w:color w:val="000000" w:themeColor="text1"/>
          <w:sz w:val="24"/>
          <w:szCs w:val="24"/>
          <w:lang w:eastAsia="ru-RU"/>
        </w:rPr>
        <w:t xml:space="preserve"> </w:t>
      </w:r>
      <w:r w:rsidRPr="00C816BF">
        <w:rPr>
          <w:iCs/>
          <w:color w:val="000000" w:themeColor="text1"/>
          <w:sz w:val="24"/>
          <w:szCs w:val="24"/>
          <w:lang w:eastAsia="ru-RU"/>
        </w:rPr>
        <w:t>А</w:t>
      </w:r>
      <w:r w:rsidR="00CF5443" w:rsidRPr="00C816BF">
        <w:rPr>
          <w:iCs/>
          <w:color w:val="000000" w:themeColor="text1"/>
          <w:sz w:val="24"/>
          <w:szCs w:val="24"/>
          <w:lang w:eastAsia="ru-RU"/>
        </w:rPr>
        <w:t>)</w:t>
      </w:r>
      <w:r w:rsidRPr="00C816BF">
        <w:rPr>
          <w:iCs/>
          <w:color w:val="000000" w:themeColor="text1"/>
          <w:sz w:val="24"/>
          <w:szCs w:val="24"/>
          <w:lang w:eastAsia="ru-RU"/>
        </w:rPr>
        <w:t xml:space="preserve">. Нормы герметичности затвора кранов определяются в зависимости от номинального давления </w:t>
      </w:r>
      <w:r w:rsidRPr="00C816BF">
        <w:rPr>
          <w:iCs/>
          <w:color w:val="000000" w:themeColor="text1"/>
          <w:sz w:val="24"/>
          <w:szCs w:val="24"/>
          <w:lang w:val="en-US" w:eastAsia="ru-RU"/>
        </w:rPr>
        <w:t>DN</w:t>
      </w:r>
      <w:r w:rsidRPr="00C816BF">
        <w:rPr>
          <w:iCs/>
          <w:color w:val="000000" w:themeColor="text1"/>
          <w:sz w:val="24"/>
          <w:szCs w:val="24"/>
          <w:lang w:eastAsia="ru-RU"/>
        </w:rPr>
        <w:t xml:space="preserve"> и класса герметичности в соответствии с табл. 2 </w:t>
      </w:r>
      <w:hyperlink r:id="rId6" w:history="1">
        <w:r w:rsidRPr="00C816BF">
          <w:rPr>
            <w:iCs/>
            <w:color w:val="000000" w:themeColor="text1"/>
            <w:sz w:val="24"/>
            <w:szCs w:val="24"/>
            <w:lang w:eastAsia="ru-RU"/>
          </w:rPr>
          <w:t>ГОСТ 9544</w:t>
        </w:r>
      </w:hyperlink>
      <w:r w:rsidR="0067695E">
        <w:rPr>
          <w:iCs/>
          <w:color w:val="000000" w:themeColor="text1"/>
          <w:sz w:val="24"/>
          <w:szCs w:val="24"/>
          <w:lang w:eastAsia="ru-RU"/>
        </w:rPr>
        <w:t xml:space="preserve">-2015 [6]. </w:t>
      </w:r>
      <w:r w:rsidR="003A14DF" w:rsidRPr="00C8770D">
        <w:rPr>
          <w:iCs/>
          <w:color w:val="000000" w:themeColor="text1"/>
          <w:sz w:val="24"/>
          <w:szCs w:val="24"/>
          <w:lang w:eastAsia="ru-RU"/>
        </w:rPr>
        <w:t xml:space="preserve">Класс </w:t>
      </w:r>
      <w:r w:rsidR="00C33DEC" w:rsidRPr="00C8770D">
        <w:rPr>
          <w:iCs/>
          <w:color w:val="000000" w:themeColor="text1"/>
          <w:sz w:val="24"/>
          <w:szCs w:val="24"/>
          <w:lang w:eastAsia="ru-RU"/>
        </w:rPr>
        <w:t xml:space="preserve">герметичности </w:t>
      </w:r>
      <w:r w:rsidR="0046477F" w:rsidRPr="00C8770D">
        <w:rPr>
          <w:iCs/>
          <w:color w:val="000000" w:themeColor="text1"/>
          <w:sz w:val="24"/>
          <w:szCs w:val="24"/>
          <w:lang w:eastAsia="ru-RU"/>
        </w:rPr>
        <w:t xml:space="preserve">изделия </w:t>
      </w:r>
      <w:r w:rsidR="00C33DEC" w:rsidRPr="00C8770D">
        <w:rPr>
          <w:iCs/>
          <w:color w:val="000000" w:themeColor="text1"/>
          <w:sz w:val="24"/>
          <w:szCs w:val="24"/>
          <w:lang w:eastAsia="ru-RU"/>
        </w:rPr>
        <w:t>должен</w:t>
      </w:r>
      <w:r w:rsidR="00381811" w:rsidRPr="00C8770D">
        <w:rPr>
          <w:iCs/>
          <w:color w:val="000000" w:themeColor="text1"/>
          <w:sz w:val="24"/>
          <w:szCs w:val="24"/>
          <w:lang w:eastAsia="ru-RU"/>
        </w:rPr>
        <w:t xml:space="preserve"> быть обеспечен</w:t>
      </w:r>
      <w:r w:rsidR="00C8770D" w:rsidRPr="00C8770D">
        <w:rPr>
          <w:iCs/>
          <w:color w:val="000000" w:themeColor="text1"/>
          <w:sz w:val="24"/>
          <w:szCs w:val="24"/>
          <w:lang w:eastAsia="ru-RU"/>
        </w:rPr>
        <w:t xml:space="preserve"> на весь срок службы изделия.</w:t>
      </w:r>
    </w:p>
    <w:p w:rsidR="005F2D00" w:rsidRDefault="005F2D00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5F2D00">
        <w:rPr>
          <w:iCs/>
          <w:sz w:val="24"/>
          <w:szCs w:val="24"/>
          <w:lang w:eastAsia="ru-RU"/>
        </w:rPr>
        <w:t xml:space="preserve">Запорные краны должны закрываться поворотом шпинделя в направлении по часовой </w:t>
      </w:r>
      <w:r w:rsidRPr="00381811">
        <w:rPr>
          <w:iCs/>
          <w:color w:val="000000" w:themeColor="text1"/>
          <w:sz w:val="24"/>
          <w:szCs w:val="24"/>
          <w:lang w:eastAsia="ru-RU"/>
        </w:rPr>
        <w:t>стрелке</w:t>
      </w:r>
      <w:r w:rsidRPr="00C33DEC">
        <w:rPr>
          <w:iCs/>
          <w:color w:val="000000" w:themeColor="text1"/>
          <w:sz w:val="24"/>
          <w:szCs w:val="24"/>
          <w:lang w:eastAsia="ru-RU"/>
        </w:rPr>
        <w:t>, если нет специальных указаний об обратном в КД.</w:t>
      </w:r>
    </w:p>
    <w:p w:rsidR="009A55EF" w:rsidRPr="00C8770D" w:rsidRDefault="009A55EF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  <w:rPr>
          <w:iCs/>
          <w:color w:val="000000" w:themeColor="text1"/>
        </w:rPr>
      </w:pPr>
      <w:r w:rsidRPr="00C8770D">
        <w:rPr>
          <w:iCs/>
          <w:color w:val="000000" w:themeColor="text1"/>
        </w:rPr>
        <w:t>На запорной арматуре должны быть установлены указатели положения запирающего элемента</w:t>
      </w:r>
      <w:r w:rsidR="00C8770D">
        <w:rPr>
          <w:iCs/>
          <w:color w:val="000000" w:themeColor="text1"/>
        </w:rPr>
        <w:t xml:space="preserve"> </w:t>
      </w:r>
      <w:r w:rsidR="00C8770D" w:rsidRPr="00C8770D">
        <w:rPr>
          <w:iCs/>
          <w:color w:val="000000" w:themeColor="text1"/>
        </w:rPr>
        <w:t>[12]</w:t>
      </w:r>
      <w:r w:rsidRPr="00C8770D">
        <w:rPr>
          <w:iCs/>
          <w:color w:val="000000" w:themeColor="text1"/>
        </w:rPr>
        <w:t>:</w:t>
      </w:r>
    </w:p>
    <w:p w:rsidR="009A55EF" w:rsidRPr="00C8770D" w:rsidRDefault="009A55EF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- местный для арматуры с ручным управлением;</w:t>
      </w:r>
    </w:p>
    <w:p w:rsidR="009A55EF" w:rsidRPr="00C8770D" w:rsidRDefault="009A55EF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- местный и дистанционный для арматуры с электроприводом.</w:t>
      </w:r>
    </w:p>
    <w:p w:rsidR="009A55EF" w:rsidRPr="00C8770D" w:rsidRDefault="009A55EF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На маховиках (рукоятках) управления арматурой должны быть стрелки, указывающие направление вращения на открытие и закрытие, и буквы «О» и «</w:t>
      </w:r>
      <w:proofErr w:type="gramStart"/>
      <w:r w:rsidRPr="00C8770D">
        <w:t xml:space="preserve">З»  </w:t>
      </w:r>
      <w:r w:rsidR="00762D18" w:rsidRPr="00C8770D">
        <w:t>(</w:t>
      </w:r>
      <w:proofErr w:type="gramEnd"/>
      <w:r w:rsidRPr="00C8770D">
        <w:t>или соотв. «</w:t>
      </w:r>
      <w:proofErr w:type="spellStart"/>
      <w:r w:rsidRPr="00C8770D">
        <w:t>откр</w:t>
      </w:r>
      <w:proofErr w:type="spellEnd"/>
      <w:r w:rsidRPr="00C8770D">
        <w:t>», «</w:t>
      </w:r>
      <w:proofErr w:type="spellStart"/>
      <w:r w:rsidRPr="00C8770D">
        <w:t>закр</w:t>
      </w:r>
      <w:proofErr w:type="spellEnd"/>
      <w:r w:rsidRPr="00C8770D">
        <w:t>»</w:t>
      </w:r>
      <w:r w:rsidR="00762D18" w:rsidRPr="00C8770D">
        <w:t>)</w:t>
      </w:r>
      <w:r w:rsidR="00C8770D" w:rsidRPr="00C8770D">
        <w:t xml:space="preserve"> </w:t>
      </w:r>
      <w:r w:rsidR="00C8770D" w:rsidRPr="00C8770D">
        <w:rPr>
          <w:iCs/>
          <w:color w:val="000000" w:themeColor="text1"/>
        </w:rPr>
        <w:t>[12]</w:t>
      </w:r>
      <w:r w:rsidRPr="00C8770D">
        <w:t>.</w:t>
      </w:r>
    </w:p>
    <w:p w:rsidR="005F2D00" w:rsidRPr="00D46D02" w:rsidRDefault="005F2D00" w:rsidP="0040728C">
      <w:pPr>
        <w:pStyle w:val="2"/>
        <w:spacing w:after="0" w:line="276" w:lineRule="auto"/>
        <w:ind w:firstLine="539"/>
        <w:jc w:val="both"/>
        <w:rPr>
          <w:sz w:val="24"/>
          <w:szCs w:val="24"/>
          <w:lang w:eastAsia="ru-RU"/>
        </w:rPr>
      </w:pPr>
      <w:r w:rsidRPr="00D46D02">
        <w:rPr>
          <w:sz w:val="24"/>
          <w:szCs w:val="24"/>
          <w:lang w:eastAsia="ru-RU"/>
        </w:rPr>
        <w:t>В конструкции крана в крайних положениях должны быть предусмотре</w:t>
      </w:r>
      <w:r w:rsidR="00D46D02">
        <w:rPr>
          <w:sz w:val="24"/>
          <w:szCs w:val="24"/>
          <w:lang w:eastAsia="ru-RU"/>
        </w:rPr>
        <w:t>ны ограничители поворота пробки</w:t>
      </w:r>
      <w:r w:rsidR="003712CE">
        <w:rPr>
          <w:sz w:val="24"/>
          <w:szCs w:val="24"/>
          <w:lang w:eastAsia="ru-RU"/>
        </w:rPr>
        <w:t>.</w:t>
      </w:r>
    </w:p>
    <w:p w:rsidR="0098054C" w:rsidRDefault="005F2D00" w:rsidP="0040728C">
      <w:pPr>
        <w:pStyle w:val="2"/>
        <w:spacing w:after="0" w:line="276" w:lineRule="auto"/>
        <w:ind w:firstLine="539"/>
        <w:jc w:val="both"/>
        <w:rPr>
          <w:sz w:val="24"/>
          <w:szCs w:val="24"/>
          <w:lang w:eastAsia="ru-RU"/>
        </w:rPr>
      </w:pPr>
      <w:r w:rsidRPr="00D46D02">
        <w:rPr>
          <w:sz w:val="24"/>
          <w:szCs w:val="24"/>
          <w:lang w:eastAsia="ru-RU"/>
        </w:rPr>
        <w:t>Расположение рукоятки проходного крана должно соответствовать направ</w:t>
      </w:r>
      <w:r w:rsidR="00D46D02">
        <w:rPr>
          <w:sz w:val="24"/>
          <w:szCs w:val="24"/>
          <w:lang w:eastAsia="ru-RU"/>
        </w:rPr>
        <w:t>лению проходного канала пробки.</w:t>
      </w:r>
    </w:p>
    <w:p w:rsidR="00762D18" w:rsidRPr="00C8770D" w:rsidRDefault="00D46D02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Производитель обязан указать в паспорте полный допустимый перепад давления при закрытом запорном органе.</w:t>
      </w:r>
    </w:p>
    <w:p w:rsidR="00D46D02" w:rsidRPr="00C8770D" w:rsidRDefault="00C8770D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Арматура должна быть укомплектована редукторами и электроприводами по заявке заказчика в соответствии с требованиями раздела 2.</w:t>
      </w:r>
    </w:p>
    <w:p w:rsidR="00C8770D" w:rsidRPr="00C8770D" w:rsidRDefault="00C8770D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Требования к редукторам и электроприводам:</w:t>
      </w:r>
    </w:p>
    <w:p w:rsidR="00C8770D" w:rsidRDefault="00C8770D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- наличие указателей положения затвора арматуры на приводе и ограничителей хода</w:t>
      </w:r>
      <w:r>
        <w:t>;</w:t>
      </w:r>
    </w:p>
    <w:p w:rsidR="00C8770D" w:rsidRPr="00376210" w:rsidRDefault="00C8770D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  <w:rPr>
          <w:highlight w:val="green"/>
        </w:rPr>
      </w:pPr>
      <w:r>
        <w:t xml:space="preserve">- </w:t>
      </w:r>
      <w:r w:rsidRPr="00C8770D">
        <w:t>температурные условия для надземного размещения должны со</w:t>
      </w:r>
      <w:r w:rsidR="00FB3654">
        <w:t>ответствовать: от -43 до +38 °С</w:t>
      </w:r>
      <w:r w:rsidRPr="00FB3654">
        <w:t>;</w:t>
      </w:r>
    </w:p>
    <w:p w:rsidR="00C8770D" w:rsidRDefault="00C8770D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 xml:space="preserve">- установка привода и редуктора на арматуру и настройка должны осуществляться в </w:t>
      </w:r>
      <w:r w:rsidR="00F353BE" w:rsidRPr="00F353BE">
        <w:t>сборе</w:t>
      </w:r>
      <w:r>
        <w:t>.</w:t>
      </w:r>
    </w:p>
    <w:p w:rsidR="00C8770D" w:rsidRDefault="00F353BE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F353BE">
        <w:t>По заявке заказчика в соответствии с требованиями раздела 2</w:t>
      </w:r>
      <w:r w:rsidR="00C8770D" w:rsidRPr="00F353BE">
        <w:t xml:space="preserve"> шаровой кран должен поставляться на съемной скользящей опоре.</w:t>
      </w:r>
    </w:p>
    <w:p w:rsidR="00C8770D" w:rsidRPr="00F353BE" w:rsidRDefault="00F353BE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  <w:rPr>
          <w:iCs/>
        </w:rPr>
      </w:pPr>
      <w:r w:rsidRPr="00F353BE">
        <w:rPr>
          <w:b/>
        </w:rPr>
        <w:t>Срок службы изделия</w:t>
      </w:r>
      <w:r w:rsidR="00C8770D" w:rsidRPr="00F353BE">
        <w:rPr>
          <w:b/>
        </w:rPr>
        <w:t xml:space="preserve"> не менее 25 лет</w:t>
      </w:r>
      <w:r w:rsidRPr="00F353BE">
        <w:rPr>
          <w:b/>
        </w:rPr>
        <w:t xml:space="preserve"> в соответствии с ГОСТ Р 55018-2012 [16]</w:t>
      </w:r>
      <w:r w:rsidR="00C8770D" w:rsidRPr="00F353BE">
        <w:rPr>
          <w:b/>
        </w:rPr>
        <w:t xml:space="preserve">. </w:t>
      </w:r>
    </w:p>
    <w:p w:rsidR="00816581" w:rsidRDefault="00816581" w:rsidP="0040728C">
      <w:pPr>
        <w:pStyle w:val="2"/>
        <w:spacing w:after="0" w:line="276" w:lineRule="auto"/>
        <w:ind w:firstLine="539"/>
        <w:jc w:val="left"/>
        <w:rPr>
          <w:b/>
          <w:iCs/>
          <w:sz w:val="24"/>
          <w:szCs w:val="24"/>
          <w:lang w:eastAsia="ru-RU"/>
        </w:rPr>
      </w:pPr>
    </w:p>
    <w:p w:rsidR="005A7636" w:rsidRDefault="005A7636" w:rsidP="0040728C">
      <w:pPr>
        <w:pStyle w:val="2"/>
        <w:spacing w:after="0" w:line="276" w:lineRule="auto"/>
        <w:ind w:firstLine="539"/>
        <w:jc w:val="left"/>
        <w:rPr>
          <w:b/>
          <w:iCs/>
          <w:sz w:val="24"/>
          <w:szCs w:val="24"/>
          <w:lang w:eastAsia="ru-RU"/>
        </w:rPr>
      </w:pPr>
    </w:p>
    <w:p w:rsidR="00816581" w:rsidRDefault="00816581" w:rsidP="0040728C">
      <w:pPr>
        <w:pStyle w:val="2"/>
        <w:spacing w:after="0" w:line="276" w:lineRule="auto"/>
        <w:ind w:firstLine="539"/>
        <w:jc w:val="left"/>
        <w:rPr>
          <w:iCs/>
          <w:sz w:val="24"/>
          <w:szCs w:val="24"/>
          <w:lang w:eastAsia="ru-RU"/>
        </w:rPr>
      </w:pPr>
      <w:r w:rsidRPr="00DE58A9">
        <w:rPr>
          <w:b/>
          <w:iCs/>
          <w:sz w:val="24"/>
          <w:szCs w:val="24"/>
          <w:lang w:eastAsia="ru-RU"/>
        </w:rPr>
        <w:lastRenderedPageBreak/>
        <w:t>1.2.</w:t>
      </w:r>
      <w:r w:rsidRPr="00C96E0D">
        <w:rPr>
          <w:iCs/>
          <w:sz w:val="24"/>
          <w:szCs w:val="24"/>
          <w:lang w:eastAsia="ru-RU"/>
        </w:rPr>
        <w:t xml:space="preserve"> </w:t>
      </w:r>
      <w:r w:rsidR="00266DFC">
        <w:rPr>
          <w:iCs/>
          <w:sz w:val="24"/>
          <w:szCs w:val="24"/>
          <w:u w:val="single"/>
          <w:lang w:eastAsia="ru-RU"/>
        </w:rPr>
        <w:t xml:space="preserve">Требования к </w:t>
      </w:r>
      <w:r w:rsidR="0086007F">
        <w:rPr>
          <w:iCs/>
          <w:sz w:val="24"/>
          <w:szCs w:val="24"/>
          <w:u w:val="single"/>
          <w:lang w:eastAsia="ru-RU"/>
        </w:rPr>
        <w:t xml:space="preserve">клиновым </w:t>
      </w:r>
      <w:r w:rsidR="00266DFC">
        <w:rPr>
          <w:iCs/>
          <w:sz w:val="24"/>
          <w:szCs w:val="24"/>
          <w:u w:val="single"/>
          <w:lang w:eastAsia="ru-RU"/>
        </w:rPr>
        <w:t>задвижкам</w:t>
      </w:r>
      <w:r w:rsidRPr="00654F0F">
        <w:rPr>
          <w:iCs/>
          <w:sz w:val="24"/>
          <w:szCs w:val="24"/>
          <w:u w:val="single"/>
          <w:lang w:eastAsia="ru-RU"/>
        </w:rPr>
        <w:t>.</w:t>
      </w:r>
    </w:p>
    <w:p w:rsidR="00816581" w:rsidRDefault="00816581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>Основные тех</w:t>
      </w:r>
      <w:r w:rsidR="00172614">
        <w:rPr>
          <w:iCs/>
          <w:sz w:val="24"/>
          <w:szCs w:val="24"/>
          <w:lang w:eastAsia="ru-RU"/>
        </w:rPr>
        <w:t>нические требования к задвижкам</w:t>
      </w:r>
      <w:r w:rsidRPr="00C96E0D">
        <w:rPr>
          <w:iCs/>
          <w:sz w:val="24"/>
          <w:szCs w:val="24"/>
          <w:lang w:eastAsia="ru-RU"/>
        </w:rPr>
        <w:t xml:space="preserve"> </w:t>
      </w:r>
      <w:r w:rsidR="00172614">
        <w:rPr>
          <w:iCs/>
          <w:sz w:val="24"/>
          <w:szCs w:val="24"/>
          <w:lang w:eastAsia="ru-RU"/>
        </w:rPr>
        <w:t>представлены</w:t>
      </w:r>
      <w:r w:rsidRPr="00C96E0D">
        <w:rPr>
          <w:iCs/>
          <w:sz w:val="24"/>
          <w:szCs w:val="24"/>
          <w:lang w:eastAsia="ru-RU"/>
        </w:rPr>
        <w:t xml:space="preserve"> в</w:t>
      </w:r>
      <w:r w:rsidR="00172614">
        <w:rPr>
          <w:iCs/>
          <w:sz w:val="24"/>
          <w:szCs w:val="24"/>
          <w:lang w:eastAsia="ru-RU"/>
        </w:rPr>
        <w:t xml:space="preserve"> разделе 5</w:t>
      </w:r>
      <w:r w:rsidRPr="00C96E0D">
        <w:rPr>
          <w:iCs/>
          <w:sz w:val="24"/>
          <w:szCs w:val="24"/>
          <w:lang w:eastAsia="ru-RU"/>
        </w:rPr>
        <w:t xml:space="preserve"> ГОСТ 5762-2002</w:t>
      </w:r>
      <w:r w:rsidR="00172614">
        <w:rPr>
          <w:iCs/>
          <w:sz w:val="24"/>
          <w:szCs w:val="24"/>
          <w:lang w:eastAsia="ru-RU"/>
        </w:rPr>
        <w:t xml:space="preserve"> </w:t>
      </w:r>
      <w:r w:rsidR="00172614" w:rsidRPr="00172614">
        <w:rPr>
          <w:iCs/>
          <w:sz w:val="24"/>
          <w:szCs w:val="24"/>
          <w:lang w:eastAsia="ru-RU"/>
        </w:rPr>
        <w:t>[6]</w:t>
      </w:r>
      <w:r w:rsidRPr="00C96E0D">
        <w:rPr>
          <w:iCs/>
          <w:sz w:val="24"/>
          <w:szCs w:val="24"/>
          <w:lang w:eastAsia="ru-RU"/>
        </w:rPr>
        <w:t>.</w:t>
      </w:r>
    </w:p>
    <w:p w:rsidR="00F353BE" w:rsidRPr="00F353BE" w:rsidRDefault="00740430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F353BE">
        <w:t>Материалы, используемые для изготовления запорной арматуры должны обеспечивать работоспособность изделия на протяжении всего срока службы. Условия применения: рабочая среда – теплоноситель вода, температура рабочей среды – до +</w:t>
      </w:r>
      <w:r w:rsidRPr="00F353BE">
        <w:rPr>
          <w:shd w:val="clear" w:color="auto" w:fill="FFFFFF" w:themeFill="background1"/>
        </w:rPr>
        <w:t>150 °С</w:t>
      </w:r>
      <w:r w:rsidRPr="00F353BE">
        <w:t xml:space="preserve">, </w:t>
      </w:r>
      <w:r w:rsidR="0046477F" w:rsidRPr="00F353BE">
        <w:t>рабочее</w:t>
      </w:r>
      <w:r w:rsidRPr="00F353BE">
        <w:t xml:space="preserve"> давление в соответствии с требованиями пункта</w:t>
      </w:r>
      <w:r w:rsidR="00321305" w:rsidRPr="00F353BE">
        <w:t xml:space="preserve"> 2 данного технического задания</w:t>
      </w:r>
      <w:r w:rsidR="00F353BE" w:rsidRPr="00F353BE">
        <w:t>.</w:t>
      </w:r>
    </w:p>
    <w:p w:rsidR="00740430" w:rsidRPr="00A869E7" w:rsidRDefault="00740430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F353BE">
        <w:t>Наружные поверхности должны быть обработаны антикоррозийным покрытием.</w:t>
      </w:r>
    </w:p>
    <w:p w:rsidR="00172614" w:rsidRDefault="00172614" w:rsidP="0040728C">
      <w:pPr>
        <w:pStyle w:val="2"/>
        <w:spacing w:after="0" w:line="276" w:lineRule="auto"/>
        <w:ind w:firstLine="539"/>
        <w:jc w:val="both"/>
        <w:rPr>
          <w:bCs/>
          <w:sz w:val="24"/>
          <w:szCs w:val="24"/>
        </w:rPr>
      </w:pPr>
      <w:r w:rsidRPr="000167D9">
        <w:rPr>
          <w:bCs/>
          <w:sz w:val="24"/>
          <w:szCs w:val="24"/>
        </w:rPr>
        <w:t xml:space="preserve">Номинальные давления </w:t>
      </w:r>
      <w:r w:rsidRPr="00172614">
        <w:rPr>
          <w:bCs/>
          <w:sz w:val="24"/>
          <w:szCs w:val="24"/>
        </w:rPr>
        <w:t>задвижек</w:t>
      </w:r>
      <w:r>
        <w:rPr>
          <w:bCs/>
          <w:sz w:val="24"/>
          <w:szCs w:val="24"/>
        </w:rPr>
        <w:t xml:space="preserve"> (</w:t>
      </w:r>
      <w:r w:rsidRPr="000167D9">
        <w:rPr>
          <w:bCs/>
          <w:sz w:val="24"/>
          <w:szCs w:val="24"/>
        </w:rPr>
        <w:t>PN</w:t>
      </w:r>
      <w:r>
        <w:rPr>
          <w:bCs/>
          <w:sz w:val="24"/>
          <w:szCs w:val="24"/>
        </w:rPr>
        <w:t>)</w:t>
      </w:r>
      <w:r w:rsidRPr="000167D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определяются согласно п.2</w:t>
      </w:r>
      <w:r w:rsidRPr="000167D9">
        <w:rPr>
          <w:bCs/>
          <w:sz w:val="24"/>
          <w:szCs w:val="24"/>
        </w:rPr>
        <w:t xml:space="preserve"> ГОСТ 26349</w:t>
      </w:r>
      <w:r>
        <w:rPr>
          <w:bCs/>
          <w:sz w:val="24"/>
          <w:szCs w:val="24"/>
        </w:rPr>
        <w:t>-84</w:t>
      </w:r>
      <w:r w:rsidRPr="00E95E88">
        <w:rPr>
          <w:bCs/>
          <w:sz w:val="24"/>
          <w:szCs w:val="24"/>
        </w:rPr>
        <w:t xml:space="preserve"> [2]</w:t>
      </w:r>
      <w:r w:rsidRPr="000167D9">
        <w:rPr>
          <w:bCs/>
          <w:sz w:val="24"/>
          <w:szCs w:val="24"/>
        </w:rPr>
        <w:t>.</w:t>
      </w:r>
    </w:p>
    <w:p w:rsidR="00172614" w:rsidRDefault="00172614" w:rsidP="0040728C">
      <w:pPr>
        <w:pStyle w:val="2"/>
        <w:spacing w:after="0" w:line="276" w:lineRule="auto"/>
        <w:ind w:firstLine="539"/>
        <w:jc w:val="both"/>
        <w:rPr>
          <w:bCs/>
          <w:sz w:val="24"/>
          <w:szCs w:val="24"/>
        </w:rPr>
      </w:pPr>
      <w:r w:rsidRPr="000167D9">
        <w:rPr>
          <w:bCs/>
          <w:sz w:val="24"/>
          <w:szCs w:val="24"/>
        </w:rPr>
        <w:t xml:space="preserve">Номинальные размеры </w:t>
      </w:r>
      <w:r>
        <w:rPr>
          <w:bCs/>
          <w:sz w:val="24"/>
          <w:szCs w:val="24"/>
        </w:rPr>
        <w:t>задвижек (</w:t>
      </w:r>
      <w:r w:rsidRPr="000167D9">
        <w:rPr>
          <w:bCs/>
          <w:sz w:val="24"/>
          <w:szCs w:val="24"/>
        </w:rPr>
        <w:t>DN</w:t>
      </w:r>
      <w:r>
        <w:rPr>
          <w:bCs/>
          <w:sz w:val="24"/>
          <w:szCs w:val="24"/>
        </w:rPr>
        <w:t>)</w:t>
      </w:r>
      <w:r w:rsidRPr="000167D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определяются согласно п.2</w:t>
      </w:r>
      <w:r w:rsidRPr="000167D9">
        <w:rPr>
          <w:bCs/>
          <w:sz w:val="24"/>
          <w:szCs w:val="24"/>
        </w:rPr>
        <w:t xml:space="preserve"> ГОСТ 28338</w:t>
      </w:r>
      <w:r>
        <w:rPr>
          <w:bCs/>
          <w:sz w:val="24"/>
          <w:szCs w:val="24"/>
        </w:rPr>
        <w:t>-89</w:t>
      </w:r>
      <w:r w:rsidRPr="000167D9">
        <w:rPr>
          <w:bCs/>
          <w:sz w:val="24"/>
          <w:szCs w:val="24"/>
        </w:rPr>
        <w:t xml:space="preserve"> </w:t>
      </w:r>
      <w:r w:rsidRPr="00E95E88">
        <w:rPr>
          <w:bCs/>
          <w:sz w:val="24"/>
          <w:szCs w:val="24"/>
        </w:rPr>
        <w:t>[3]</w:t>
      </w:r>
      <w:r w:rsidRPr="000167D9">
        <w:rPr>
          <w:bCs/>
          <w:sz w:val="24"/>
          <w:szCs w:val="24"/>
        </w:rPr>
        <w:t>.</w:t>
      </w:r>
    </w:p>
    <w:p w:rsidR="00CF68E0" w:rsidRDefault="00CF68E0" w:rsidP="0040728C">
      <w:pPr>
        <w:pStyle w:val="2"/>
        <w:spacing w:after="0" w:line="276" w:lineRule="auto"/>
        <w:ind w:firstLine="539"/>
        <w:jc w:val="both"/>
        <w:rPr>
          <w:bCs/>
          <w:sz w:val="24"/>
          <w:szCs w:val="24"/>
        </w:rPr>
      </w:pPr>
      <w:r w:rsidRPr="00563638">
        <w:rPr>
          <w:bCs/>
          <w:sz w:val="24"/>
          <w:szCs w:val="24"/>
        </w:rPr>
        <w:t xml:space="preserve">Для </w:t>
      </w:r>
      <w:r>
        <w:rPr>
          <w:bCs/>
          <w:sz w:val="24"/>
          <w:szCs w:val="24"/>
        </w:rPr>
        <w:t>задвижек</w:t>
      </w:r>
      <w:r w:rsidRPr="00563638">
        <w:rPr>
          <w:bCs/>
          <w:sz w:val="24"/>
          <w:szCs w:val="24"/>
        </w:rPr>
        <w:t xml:space="preserve"> на PN </w:t>
      </w:r>
      <w:r w:rsidR="006677C0">
        <w:rPr>
          <w:bCs/>
          <w:sz w:val="24"/>
          <w:szCs w:val="24"/>
        </w:rPr>
        <w:t xml:space="preserve">от </w:t>
      </w:r>
      <w:r w:rsidR="00E4118D">
        <w:rPr>
          <w:bCs/>
          <w:sz w:val="24"/>
          <w:szCs w:val="24"/>
        </w:rPr>
        <w:t>0,1 до 20 МП</w:t>
      </w:r>
      <w:r w:rsidR="00345A3B">
        <w:rPr>
          <w:bCs/>
          <w:sz w:val="24"/>
          <w:szCs w:val="24"/>
        </w:rPr>
        <w:t>а (от 1 до 200 кгс/см</w:t>
      </w:r>
      <w:r w:rsidR="00345A3B" w:rsidRPr="00345A3B">
        <w:rPr>
          <w:bCs/>
          <w:sz w:val="24"/>
          <w:szCs w:val="24"/>
          <w:vertAlign w:val="superscript"/>
        </w:rPr>
        <w:t>2</w:t>
      </w:r>
      <w:r w:rsidR="00345A3B">
        <w:rPr>
          <w:bCs/>
          <w:sz w:val="24"/>
          <w:szCs w:val="24"/>
        </w:rPr>
        <w:t>)</w:t>
      </w:r>
      <w:r w:rsidRPr="00563638">
        <w:rPr>
          <w:bCs/>
          <w:sz w:val="24"/>
          <w:szCs w:val="24"/>
        </w:rPr>
        <w:t xml:space="preserve"> типы</w:t>
      </w:r>
      <w:r>
        <w:rPr>
          <w:bCs/>
          <w:sz w:val="24"/>
          <w:szCs w:val="24"/>
        </w:rPr>
        <w:t>, п</w:t>
      </w:r>
      <w:r w:rsidRPr="00E95E88">
        <w:rPr>
          <w:bCs/>
          <w:sz w:val="24"/>
          <w:szCs w:val="24"/>
        </w:rPr>
        <w:t>рисоединительные размеры и размеры уплотнительных поверхностей фланцев</w:t>
      </w:r>
      <w:r>
        <w:rPr>
          <w:bCs/>
          <w:sz w:val="24"/>
          <w:szCs w:val="24"/>
        </w:rPr>
        <w:t xml:space="preserve"> определяются в соответствии с </w:t>
      </w:r>
      <w:r w:rsidRPr="00563638">
        <w:rPr>
          <w:bCs/>
          <w:sz w:val="24"/>
          <w:szCs w:val="24"/>
        </w:rPr>
        <w:t xml:space="preserve">ГОСТ 33259-2015 </w:t>
      </w:r>
      <w:r w:rsidRPr="00E95E88">
        <w:rPr>
          <w:bCs/>
          <w:sz w:val="24"/>
          <w:szCs w:val="24"/>
        </w:rPr>
        <w:t>[</w:t>
      </w:r>
      <w:r>
        <w:rPr>
          <w:bCs/>
          <w:sz w:val="24"/>
          <w:szCs w:val="24"/>
        </w:rPr>
        <w:t>4</w:t>
      </w:r>
      <w:r w:rsidRPr="00E95E88">
        <w:rPr>
          <w:bCs/>
          <w:sz w:val="24"/>
          <w:szCs w:val="24"/>
        </w:rPr>
        <w:t>]</w:t>
      </w:r>
      <w:r w:rsidRPr="000167D9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="00345A3B" w:rsidRPr="00563638">
        <w:rPr>
          <w:bCs/>
          <w:sz w:val="24"/>
          <w:szCs w:val="24"/>
        </w:rPr>
        <w:t xml:space="preserve">Для </w:t>
      </w:r>
      <w:r w:rsidR="00345A3B">
        <w:rPr>
          <w:bCs/>
          <w:sz w:val="24"/>
          <w:szCs w:val="24"/>
        </w:rPr>
        <w:t>задвижек</w:t>
      </w:r>
      <w:r w:rsidR="00345A3B" w:rsidRPr="00563638">
        <w:rPr>
          <w:bCs/>
          <w:sz w:val="24"/>
          <w:szCs w:val="24"/>
        </w:rPr>
        <w:t xml:space="preserve"> на PN </w:t>
      </w:r>
      <w:r w:rsidR="006677C0">
        <w:rPr>
          <w:bCs/>
          <w:sz w:val="24"/>
          <w:szCs w:val="24"/>
        </w:rPr>
        <w:t>свыше 20</w:t>
      </w:r>
      <w:r w:rsidR="00345A3B" w:rsidRPr="00563638">
        <w:rPr>
          <w:bCs/>
          <w:sz w:val="24"/>
          <w:szCs w:val="24"/>
        </w:rPr>
        <w:t xml:space="preserve"> до 2</w:t>
      </w:r>
      <w:r w:rsidR="00E4118D">
        <w:rPr>
          <w:bCs/>
          <w:sz w:val="24"/>
          <w:szCs w:val="24"/>
        </w:rPr>
        <w:t>5 МП</w:t>
      </w:r>
      <w:r w:rsidR="006677C0">
        <w:rPr>
          <w:bCs/>
          <w:sz w:val="24"/>
          <w:szCs w:val="24"/>
        </w:rPr>
        <w:t>а (свыше 200 до 250 кгс/см</w:t>
      </w:r>
      <w:r w:rsidR="006677C0" w:rsidRPr="006677C0">
        <w:rPr>
          <w:bCs/>
          <w:sz w:val="24"/>
          <w:szCs w:val="24"/>
          <w:vertAlign w:val="superscript"/>
        </w:rPr>
        <w:t>2</w:t>
      </w:r>
      <w:r w:rsidR="006677C0">
        <w:rPr>
          <w:bCs/>
          <w:sz w:val="24"/>
          <w:szCs w:val="24"/>
        </w:rPr>
        <w:t>)</w:t>
      </w:r>
      <w:r w:rsidR="00345A3B" w:rsidRPr="00563638">
        <w:rPr>
          <w:bCs/>
          <w:sz w:val="24"/>
          <w:szCs w:val="24"/>
        </w:rPr>
        <w:t xml:space="preserve"> типы</w:t>
      </w:r>
      <w:r w:rsidR="00345A3B">
        <w:rPr>
          <w:bCs/>
          <w:sz w:val="24"/>
          <w:szCs w:val="24"/>
        </w:rPr>
        <w:t>, п</w:t>
      </w:r>
      <w:r w:rsidR="00345A3B" w:rsidRPr="00E95E88">
        <w:rPr>
          <w:bCs/>
          <w:sz w:val="24"/>
          <w:szCs w:val="24"/>
        </w:rPr>
        <w:t>рисоединительные размеры и размеры уплотнительных поверхностей фланцев</w:t>
      </w:r>
      <w:r w:rsidR="00345A3B">
        <w:rPr>
          <w:bCs/>
          <w:sz w:val="24"/>
          <w:szCs w:val="24"/>
        </w:rPr>
        <w:t xml:space="preserve"> определяются в соответствии с </w:t>
      </w:r>
      <w:r w:rsidR="00345A3B" w:rsidRPr="00563638">
        <w:rPr>
          <w:bCs/>
          <w:sz w:val="24"/>
          <w:szCs w:val="24"/>
        </w:rPr>
        <w:t xml:space="preserve">ГОСТ </w:t>
      </w:r>
      <w:r w:rsidR="006677C0">
        <w:rPr>
          <w:bCs/>
          <w:sz w:val="24"/>
          <w:szCs w:val="24"/>
        </w:rPr>
        <w:t>9399</w:t>
      </w:r>
      <w:r w:rsidR="00345A3B" w:rsidRPr="00563638">
        <w:rPr>
          <w:bCs/>
          <w:sz w:val="24"/>
          <w:szCs w:val="24"/>
        </w:rPr>
        <w:t>-</w:t>
      </w:r>
      <w:r w:rsidR="006677C0">
        <w:rPr>
          <w:bCs/>
          <w:sz w:val="24"/>
          <w:szCs w:val="24"/>
        </w:rPr>
        <w:t>81</w:t>
      </w:r>
      <w:r w:rsidR="00345A3B" w:rsidRPr="00563638">
        <w:rPr>
          <w:bCs/>
          <w:sz w:val="24"/>
          <w:szCs w:val="24"/>
        </w:rPr>
        <w:t xml:space="preserve"> </w:t>
      </w:r>
      <w:r w:rsidR="00345A3B" w:rsidRPr="00E95E88">
        <w:rPr>
          <w:bCs/>
          <w:sz w:val="24"/>
          <w:szCs w:val="24"/>
        </w:rPr>
        <w:t>[</w:t>
      </w:r>
      <w:r w:rsidR="006677C0">
        <w:rPr>
          <w:bCs/>
          <w:sz w:val="24"/>
          <w:szCs w:val="24"/>
        </w:rPr>
        <w:t>10</w:t>
      </w:r>
      <w:r w:rsidR="00345A3B" w:rsidRPr="00E95E88">
        <w:rPr>
          <w:bCs/>
          <w:sz w:val="24"/>
          <w:szCs w:val="24"/>
        </w:rPr>
        <w:t>]</w:t>
      </w:r>
      <w:r w:rsidR="00345A3B" w:rsidRPr="000167D9">
        <w:rPr>
          <w:bCs/>
          <w:sz w:val="24"/>
          <w:szCs w:val="24"/>
        </w:rPr>
        <w:t>.</w:t>
      </w:r>
      <w:r w:rsidR="00345A3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Предельные о</w:t>
      </w:r>
      <w:r w:rsidRPr="00925BAF">
        <w:rPr>
          <w:bCs/>
          <w:sz w:val="24"/>
          <w:szCs w:val="24"/>
        </w:rPr>
        <w:t xml:space="preserve">тклонения параллельности и перпендикулярности уплотнительных поверхностей присоединительных фланцев </w:t>
      </w:r>
      <w:r>
        <w:rPr>
          <w:bCs/>
          <w:sz w:val="24"/>
          <w:szCs w:val="24"/>
        </w:rPr>
        <w:t>задвижек</w:t>
      </w:r>
      <w:r w:rsidRPr="00925BAF">
        <w:rPr>
          <w:bCs/>
          <w:sz w:val="24"/>
          <w:szCs w:val="24"/>
        </w:rPr>
        <w:t xml:space="preserve"> приведен</w:t>
      </w:r>
      <w:r>
        <w:rPr>
          <w:bCs/>
          <w:sz w:val="24"/>
          <w:szCs w:val="24"/>
        </w:rPr>
        <w:t>ы</w:t>
      </w:r>
      <w:r w:rsidRPr="00925BAF">
        <w:rPr>
          <w:bCs/>
          <w:sz w:val="24"/>
          <w:szCs w:val="24"/>
        </w:rPr>
        <w:t xml:space="preserve"> в табл</w:t>
      </w:r>
      <w:r>
        <w:rPr>
          <w:bCs/>
          <w:sz w:val="24"/>
          <w:szCs w:val="24"/>
        </w:rPr>
        <w:t>.</w:t>
      </w:r>
      <w:r w:rsidRPr="00925BA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4 </w:t>
      </w:r>
      <w:r>
        <w:rPr>
          <w:iCs/>
          <w:sz w:val="24"/>
          <w:szCs w:val="24"/>
          <w:lang w:eastAsia="ru-RU"/>
        </w:rPr>
        <w:t xml:space="preserve">раздела 5 </w:t>
      </w:r>
      <w:r w:rsidRPr="00C96E0D">
        <w:rPr>
          <w:iCs/>
          <w:sz w:val="24"/>
          <w:szCs w:val="24"/>
          <w:lang w:eastAsia="ru-RU"/>
        </w:rPr>
        <w:t>ГОСТ 5762-2002</w:t>
      </w:r>
      <w:r>
        <w:rPr>
          <w:iCs/>
          <w:sz w:val="24"/>
          <w:szCs w:val="24"/>
          <w:lang w:eastAsia="ru-RU"/>
        </w:rPr>
        <w:t xml:space="preserve"> </w:t>
      </w:r>
      <w:r w:rsidR="00221B00">
        <w:rPr>
          <w:iCs/>
          <w:sz w:val="24"/>
          <w:szCs w:val="24"/>
          <w:lang w:eastAsia="ru-RU"/>
        </w:rPr>
        <w:t>[7</w:t>
      </w:r>
      <w:r w:rsidRPr="00172614">
        <w:rPr>
          <w:iCs/>
          <w:sz w:val="24"/>
          <w:szCs w:val="24"/>
          <w:lang w:eastAsia="ru-RU"/>
        </w:rPr>
        <w:t>]</w:t>
      </w:r>
      <w:r w:rsidRPr="00C96E0D">
        <w:rPr>
          <w:iCs/>
          <w:sz w:val="24"/>
          <w:szCs w:val="24"/>
          <w:lang w:eastAsia="ru-RU"/>
        </w:rPr>
        <w:t>.</w:t>
      </w:r>
    </w:p>
    <w:p w:rsidR="00172614" w:rsidRPr="00396540" w:rsidRDefault="00666920" w:rsidP="0040728C">
      <w:pPr>
        <w:pStyle w:val="2"/>
        <w:spacing w:after="0" w:line="276" w:lineRule="auto"/>
        <w:ind w:firstLine="539"/>
        <w:jc w:val="both"/>
        <w:rPr>
          <w:bCs/>
          <w:sz w:val="24"/>
          <w:szCs w:val="24"/>
        </w:rPr>
      </w:pPr>
      <w:r w:rsidRPr="000167D9">
        <w:rPr>
          <w:bCs/>
          <w:sz w:val="24"/>
          <w:szCs w:val="24"/>
        </w:rPr>
        <w:t xml:space="preserve">Строительная длина </w:t>
      </w:r>
      <w:r>
        <w:rPr>
          <w:bCs/>
          <w:sz w:val="24"/>
          <w:szCs w:val="24"/>
        </w:rPr>
        <w:t>задвижек в зависимости от типа присоединения к трубопроводу определяется в соответствии с табл. 1,3</w:t>
      </w:r>
      <w:r w:rsidRPr="000167D9">
        <w:rPr>
          <w:bCs/>
          <w:sz w:val="24"/>
          <w:szCs w:val="24"/>
        </w:rPr>
        <w:t xml:space="preserve"> ГОСТ 3706-93</w:t>
      </w:r>
      <w:r>
        <w:rPr>
          <w:bCs/>
          <w:sz w:val="24"/>
          <w:szCs w:val="24"/>
        </w:rPr>
        <w:t xml:space="preserve"> </w:t>
      </w:r>
      <w:r w:rsidRPr="00CF68E0">
        <w:rPr>
          <w:bCs/>
          <w:sz w:val="24"/>
          <w:szCs w:val="24"/>
        </w:rPr>
        <w:t>[</w:t>
      </w:r>
      <w:r>
        <w:rPr>
          <w:bCs/>
          <w:sz w:val="24"/>
          <w:szCs w:val="24"/>
        </w:rPr>
        <w:t>8</w:t>
      </w:r>
      <w:r w:rsidRPr="00CF68E0">
        <w:rPr>
          <w:bCs/>
          <w:sz w:val="24"/>
          <w:szCs w:val="24"/>
        </w:rPr>
        <w:t>]</w:t>
      </w:r>
      <w:r w:rsidR="00396540">
        <w:rPr>
          <w:bCs/>
          <w:sz w:val="24"/>
          <w:szCs w:val="24"/>
        </w:rPr>
        <w:t>.</w:t>
      </w:r>
    </w:p>
    <w:p w:rsidR="00BB359B" w:rsidRPr="003A14DF" w:rsidRDefault="00396540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BB359B">
        <w:rPr>
          <w:iCs/>
          <w:sz w:val="24"/>
          <w:szCs w:val="24"/>
          <w:lang w:eastAsia="ru-RU"/>
        </w:rPr>
        <w:t xml:space="preserve">Задвижки должны быть герметичны относительно внешней среды. Класс герметичности </w:t>
      </w:r>
      <w:r w:rsidR="004D5422" w:rsidRPr="00BB359B">
        <w:rPr>
          <w:iCs/>
          <w:sz w:val="24"/>
          <w:szCs w:val="24"/>
          <w:lang w:eastAsia="ru-RU"/>
        </w:rPr>
        <w:t>–</w:t>
      </w:r>
      <w:r w:rsidRPr="00BB359B">
        <w:rPr>
          <w:iCs/>
          <w:sz w:val="24"/>
          <w:szCs w:val="24"/>
          <w:lang w:eastAsia="ru-RU"/>
        </w:rPr>
        <w:t xml:space="preserve"> А</w:t>
      </w:r>
      <w:r w:rsidR="003A14DF" w:rsidRPr="00BB359B">
        <w:rPr>
          <w:iCs/>
          <w:sz w:val="24"/>
          <w:szCs w:val="24"/>
          <w:lang w:eastAsia="ru-RU"/>
        </w:rPr>
        <w:t xml:space="preserve">. </w:t>
      </w:r>
      <w:r w:rsidRPr="00BB359B">
        <w:rPr>
          <w:iCs/>
          <w:sz w:val="24"/>
          <w:szCs w:val="24"/>
          <w:lang w:eastAsia="ru-RU"/>
        </w:rPr>
        <w:t xml:space="preserve">Нормы герметичности затвора задвижек определяются в зависимости от номинального давления </w:t>
      </w:r>
      <w:r w:rsidRPr="00BB359B">
        <w:rPr>
          <w:iCs/>
          <w:sz w:val="24"/>
          <w:szCs w:val="24"/>
          <w:lang w:val="en-US" w:eastAsia="ru-RU"/>
        </w:rPr>
        <w:t>DN</w:t>
      </w:r>
      <w:r w:rsidRPr="00BB359B">
        <w:rPr>
          <w:iCs/>
          <w:sz w:val="24"/>
          <w:szCs w:val="24"/>
          <w:lang w:eastAsia="ru-RU"/>
        </w:rPr>
        <w:t xml:space="preserve"> и класса герметичности в соответствии с табл. 2 </w:t>
      </w:r>
      <w:hyperlink r:id="rId7" w:history="1">
        <w:r w:rsidRPr="00BB359B">
          <w:rPr>
            <w:iCs/>
            <w:sz w:val="24"/>
            <w:szCs w:val="24"/>
            <w:lang w:eastAsia="ru-RU"/>
          </w:rPr>
          <w:t>ГОСТ 9544</w:t>
        </w:r>
      </w:hyperlink>
      <w:r w:rsidRPr="00BB359B">
        <w:rPr>
          <w:iCs/>
          <w:sz w:val="24"/>
          <w:szCs w:val="24"/>
          <w:lang w:eastAsia="ru-RU"/>
        </w:rPr>
        <w:t>-2015 [6]</w:t>
      </w:r>
      <w:r w:rsidR="00DF11A4" w:rsidRPr="00BB359B">
        <w:rPr>
          <w:iCs/>
          <w:sz w:val="24"/>
          <w:szCs w:val="24"/>
          <w:lang w:eastAsia="ru-RU"/>
        </w:rPr>
        <w:t>.</w:t>
      </w:r>
      <w:r w:rsidR="00F353BE">
        <w:rPr>
          <w:iCs/>
          <w:sz w:val="24"/>
          <w:szCs w:val="24"/>
          <w:lang w:eastAsia="ru-RU"/>
        </w:rPr>
        <w:t xml:space="preserve"> </w:t>
      </w:r>
      <w:r w:rsidR="00BB359B" w:rsidRPr="00F353BE">
        <w:rPr>
          <w:iCs/>
          <w:sz w:val="24"/>
          <w:szCs w:val="24"/>
          <w:lang w:eastAsia="ru-RU"/>
        </w:rPr>
        <w:t xml:space="preserve">Класс герметичности </w:t>
      </w:r>
      <w:r w:rsidR="0046477F" w:rsidRPr="00F353BE">
        <w:rPr>
          <w:iCs/>
          <w:sz w:val="24"/>
          <w:szCs w:val="24"/>
          <w:lang w:eastAsia="ru-RU"/>
        </w:rPr>
        <w:t xml:space="preserve">изделия </w:t>
      </w:r>
      <w:r w:rsidR="00BB359B" w:rsidRPr="00F353BE">
        <w:rPr>
          <w:iCs/>
          <w:sz w:val="24"/>
          <w:szCs w:val="24"/>
          <w:lang w:eastAsia="ru-RU"/>
        </w:rPr>
        <w:t>должен быть обеспечен на весь срок службы изделия</w:t>
      </w:r>
      <w:r w:rsidR="0046477F" w:rsidRPr="00F353BE">
        <w:rPr>
          <w:iCs/>
          <w:sz w:val="24"/>
          <w:szCs w:val="24"/>
          <w:lang w:eastAsia="ru-RU"/>
        </w:rPr>
        <w:t>.</w:t>
      </w:r>
    </w:p>
    <w:p w:rsidR="00DF11A4" w:rsidRPr="00C96E0D" w:rsidRDefault="00DF11A4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>Материал уплотнительных поверхностей деталей узла затвора должен обладать износостойкостью, обеспечивающей ресурсные показатели надежности задвижек. Скорость коррозии материала уплотнительных поверхностей деталей узла затвора - не более 0,05 мм/год</w:t>
      </w:r>
      <w:r w:rsidR="00783B50">
        <w:rPr>
          <w:iCs/>
          <w:sz w:val="24"/>
          <w:szCs w:val="24"/>
          <w:lang w:eastAsia="ru-RU"/>
        </w:rPr>
        <w:t xml:space="preserve"> </w:t>
      </w:r>
      <w:r w:rsidR="00345A3B">
        <w:rPr>
          <w:iCs/>
          <w:sz w:val="24"/>
          <w:szCs w:val="24"/>
          <w:lang w:eastAsia="ru-RU"/>
        </w:rPr>
        <w:t>[6</w:t>
      </w:r>
      <w:r w:rsidR="00783B50" w:rsidRPr="00783B50">
        <w:rPr>
          <w:iCs/>
          <w:sz w:val="24"/>
          <w:szCs w:val="24"/>
          <w:lang w:eastAsia="ru-RU"/>
        </w:rPr>
        <w:t>]</w:t>
      </w:r>
      <w:r w:rsidRPr="00C96E0D">
        <w:rPr>
          <w:iCs/>
          <w:sz w:val="24"/>
          <w:szCs w:val="24"/>
          <w:lang w:eastAsia="ru-RU"/>
        </w:rPr>
        <w:t xml:space="preserve">. </w:t>
      </w:r>
    </w:p>
    <w:p w:rsidR="00172614" w:rsidRDefault="00DF11A4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>Для задвижек массо</w:t>
      </w:r>
      <w:r>
        <w:rPr>
          <w:iCs/>
          <w:sz w:val="24"/>
          <w:szCs w:val="24"/>
          <w:lang w:eastAsia="ru-RU"/>
        </w:rPr>
        <w:t>й более 16 кг в стандартах (</w:t>
      </w:r>
      <w:r w:rsidRPr="00C96E0D">
        <w:rPr>
          <w:iCs/>
          <w:sz w:val="24"/>
          <w:szCs w:val="24"/>
          <w:lang w:eastAsia="ru-RU"/>
        </w:rPr>
        <w:t>конструкторской документации) на конкретные задв</w:t>
      </w:r>
      <w:r>
        <w:rPr>
          <w:iCs/>
          <w:sz w:val="24"/>
          <w:szCs w:val="24"/>
          <w:lang w:eastAsia="ru-RU"/>
        </w:rPr>
        <w:t>ижки указывают места строповки</w:t>
      </w:r>
      <w:r w:rsidR="00221B00">
        <w:rPr>
          <w:iCs/>
          <w:sz w:val="24"/>
          <w:szCs w:val="24"/>
          <w:lang w:eastAsia="ru-RU"/>
        </w:rPr>
        <w:t xml:space="preserve"> [7</w:t>
      </w:r>
      <w:r w:rsidR="00783B50" w:rsidRPr="00783B50">
        <w:rPr>
          <w:iCs/>
          <w:sz w:val="24"/>
          <w:szCs w:val="24"/>
          <w:lang w:eastAsia="ru-RU"/>
        </w:rPr>
        <w:t>]</w:t>
      </w:r>
      <w:r>
        <w:rPr>
          <w:iCs/>
          <w:sz w:val="24"/>
          <w:szCs w:val="24"/>
          <w:lang w:eastAsia="ru-RU"/>
        </w:rPr>
        <w:t>.</w:t>
      </w:r>
    </w:p>
    <w:p w:rsidR="00783B50" w:rsidRPr="00783B50" w:rsidRDefault="00783B50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Конструкция задвижки должна обеспечивать блокировку одновременной работы привода и ручного дублера </w:t>
      </w:r>
      <w:r w:rsidR="00221B00">
        <w:rPr>
          <w:iCs/>
          <w:sz w:val="24"/>
          <w:szCs w:val="24"/>
          <w:lang w:eastAsia="ru-RU"/>
        </w:rPr>
        <w:t>[7</w:t>
      </w:r>
      <w:r w:rsidRPr="00783B50">
        <w:rPr>
          <w:iCs/>
          <w:sz w:val="24"/>
          <w:szCs w:val="24"/>
          <w:lang w:eastAsia="ru-RU"/>
        </w:rPr>
        <w:t>]</w:t>
      </w:r>
      <w:r>
        <w:rPr>
          <w:iCs/>
          <w:sz w:val="24"/>
          <w:szCs w:val="24"/>
          <w:lang w:eastAsia="ru-RU"/>
        </w:rPr>
        <w:t>.</w:t>
      </w:r>
    </w:p>
    <w:p w:rsidR="00816581" w:rsidRDefault="00816581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 xml:space="preserve">Усилие на рукоятке, штурвале или маховике ручного привода должно отвечать требованиям </w:t>
      </w:r>
      <w:r w:rsidR="00DF11A4">
        <w:rPr>
          <w:iCs/>
          <w:sz w:val="24"/>
          <w:szCs w:val="24"/>
          <w:lang w:eastAsia="ru-RU"/>
        </w:rPr>
        <w:t xml:space="preserve">табл.2 </w:t>
      </w:r>
      <w:r w:rsidRPr="00C96E0D">
        <w:rPr>
          <w:iCs/>
          <w:sz w:val="24"/>
          <w:szCs w:val="24"/>
          <w:lang w:eastAsia="ru-RU"/>
        </w:rPr>
        <w:t>ГОСТ 21752</w:t>
      </w:r>
      <w:r>
        <w:rPr>
          <w:iCs/>
          <w:sz w:val="24"/>
          <w:szCs w:val="24"/>
          <w:lang w:eastAsia="ru-RU"/>
        </w:rPr>
        <w:t>-2016</w:t>
      </w:r>
      <w:r w:rsidRPr="00C96E0D">
        <w:rPr>
          <w:iCs/>
          <w:sz w:val="24"/>
          <w:szCs w:val="24"/>
          <w:lang w:eastAsia="ru-RU"/>
        </w:rPr>
        <w:t xml:space="preserve"> </w:t>
      </w:r>
      <w:r w:rsidR="00DF11A4" w:rsidRPr="00DF11A4">
        <w:rPr>
          <w:iCs/>
          <w:sz w:val="24"/>
          <w:szCs w:val="24"/>
          <w:lang w:eastAsia="ru-RU"/>
        </w:rPr>
        <w:t>[9]</w:t>
      </w:r>
      <w:r w:rsidRPr="00C96E0D">
        <w:rPr>
          <w:iCs/>
          <w:sz w:val="24"/>
          <w:szCs w:val="24"/>
          <w:lang w:eastAsia="ru-RU"/>
        </w:rPr>
        <w:t xml:space="preserve"> с обеспечением заданной герметичности в затворе.</w:t>
      </w:r>
    </w:p>
    <w:p w:rsidR="004D5422" w:rsidRDefault="004D5422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F353BE">
        <w:t xml:space="preserve">Производитель обязан указать </w:t>
      </w:r>
      <w:r w:rsidRPr="00F353BE">
        <w:rPr>
          <w:shd w:val="clear" w:color="auto" w:fill="FFFFFF" w:themeFill="background1"/>
        </w:rPr>
        <w:t>в паспорте</w:t>
      </w:r>
      <w:r w:rsidRPr="00F353BE">
        <w:t xml:space="preserve"> полный допустимый перепад давления при закрытом запорном органе.</w:t>
      </w:r>
    </w:p>
    <w:p w:rsidR="0067695E" w:rsidRPr="00C8770D" w:rsidRDefault="0067695E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Арматура должна быть укомплектована редукторами и электроприводами по заявке заказчика в соответствии с требованиями раздела 2.</w:t>
      </w:r>
    </w:p>
    <w:p w:rsidR="0067695E" w:rsidRPr="00C8770D" w:rsidRDefault="0067695E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Требования к редукторам и электроприводам:</w:t>
      </w:r>
    </w:p>
    <w:p w:rsidR="0067695E" w:rsidRDefault="0067695E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- наличие указателей положения затвора арматуры на приводе и ограничителей хода</w:t>
      </w:r>
      <w:r>
        <w:t>;</w:t>
      </w:r>
    </w:p>
    <w:p w:rsidR="0067695E" w:rsidRPr="00376210" w:rsidRDefault="0067695E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  <w:rPr>
          <w:highlight w:val="green"/>
        </w:rPr>
      </w:pPr>
      <w:r>
        <w:t xml:space="preserve">- </w:t>
      </w:r>
      <w:r w:rsidRPr="00C8770D">
        <w:t xml:space="preserve">температурные условия для надземного размещения должны соответствовать: от -43 до +38 </w:t>
      </w:r>
      <w:r w:rsidR="00FB3654">
        <w:t>°С</w:t>
      </w:r>
      <w:r w:rsidRPr="00FB3654">
        <w:t>;</w:t>
      </w:r>
    </w:p>
    <w:p w:rsidR="0067695E" w:rsidRDefault="0067695E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 xml:space="preserve">- установка привода и редуктора на арматуру и настройка должны осуществляться в </w:t>
      </w:r>
      <w:r w:rsidRPr="00F353BE">
        <w:t>сборе</w:t>
      </w:r>
      <w:r>
        <w:t>.</w:t>
      </w:r>
    </w:p>
    <w:p w:rsidR="0067695E" w:rsidRPr="00F353BE" w:rsidRDefault="0067695E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  <w:rPr>
          <w:iCs/>
        </w:rPr>
      </w:pPr>
      <w:r w:rsidRPr="00F353BE">
        <w:rPr>
          <w:b/>
        </w:rPr>
        <w:t xml:space="preserve">Срок службы изделия не менее 25 лет в соответствии с ГОСТ Р 55018-2012 [16]. </w:t>
      </w:r>
    </w:p>
    <w:p w:rsidR="00775C26" w:rsidRDefault="00775C26" w:rsidP="0040728C">
      <w:pPr>
        <w:shd w:val="clear" w:color="auto" w:fill="FFFFFF" w:themeFill="background1"/>
        <w:spacing w:line="276" w:lineRule="auto"/>
        <w:ind w:firstLine="539"/>
        <w:jc w:val="both"/>
        <w:rPr>
          <w:iCs/>
        </w:rPr>
      </w:pPr>
    </w:p>
    <w:p w:rsidR="00582FDF" w:rsidRDefault="004F18C0" w:rsidP="0040728C">
      <w:pPr>
        <w:shd w:val="clear" w:color="auto" w:fill="FFFFFF" w:themeFill="background1"/>
        <w:spacing w:line="276" w:lineRule="auto"/>
        <w:ind w:firstLine="539"/>
        <w:jc w:val="both"/>
        <w:rPr>
          <w:iCs/>
          <w:u w:val="single"/>
        </w:rPr>
      </w:pPr>
      <w:r>
        <w:rPr>
          <w:b/>
          <w:iCs/>
        </w:rPr>
        <w:t>1.3</w:t>
      </w:r>
      <w:r w:rsidRPr="004F18C0">
        <w:rPr>
          <w:b/>
          <w:iCs/>
        </w:rPr>
        <w:t>.</w:t>
      </w:r>
      <w:r>
        <w:rPr>
          <w:iCs/>
        </w:rPr>
        <w:t xml:space="preserve"> </w:t>
      </w:r>
      <w:r w:rsidR="00582FDF" w:rsidRPr="00654F0F">
        <w:rPr>
          <w:iCs/>
          <w:u w:val="single"/>
        </w:rPr>
        <w:t xml:space="preserve">Требования к </w:t>
      </w:r>
      <w:r>
        <w:rPr>
          <w:iCs/>
          <w:u w:val="single"/>
        </w:rPr>
        <w:t>дисковым поворотным затворам</w:t>
      </w:r>
    </w:p>
    <w:p w:rsidR="00753681" w:rsidRPr="0067695E" w:rsidRDefault="00753681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67695E">
        <w:rPr>
          <w:iCs/>
          <w:sz w:val="24"/>
          <w:szCs w:val="24"/>
          <w:lang w:eastAsia="ru-RU"/>
        </w:rPr>
        <w:t xml:space="preserve">Основные технические требования к </w:t>
      </w:r>
      <w:r w:rsidR="007162B2" w:rsidRPr="0067695E">
        <w:rPr>
          <w:iCs/>
          <w:sz w:val="24"/>
          <w:szCs w:val="24"/>
          <w:lang w:eastAsia="ru-RU"/>
        </w:rPr>
        <w:t>дисковым поворотным затворам</w:t>
      </w:r>
      <w:r w:rsidRPr="0067695E">
        <w:rPr>
          <w:iCs/>
          <w:sz w:val="24"/>
          <w:szCs w:val="24"/>
          <w:lang w:eastAsia="ru-RU"/>
        </w:rPr>
        <w:t xml:space="preserve"> представлены в разделе 5 ГОСТ 13547-2015 [15].</w:t>
      </w:r>
    </w:p>
    <w:p w:rsidR="0046477F" w:rsidRPr="0067695E" w:rsidRDefault="0046477F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67695E">
        <w:t xml:space="preserve">Материалы, используемые для изготовления запорной арматуры должны обеспечивать </w:t>
      </w:r>
      <w:r w:rsidRPr="0067695E">
        <w:lastRenderedPageBreak/>
        <w:t>работоспособность изделия на протяжении всего срока службы. Условия применения: рабочая среда – теплоноситель вода, температура рабочей среды – до +</w:t>
      </w:r>
      <w:r w:rsidRPr="0067695E">
        <w:rPr>
          <w:shd w:val="clear" w:color="auto" w:fill="FFFFFF" w:themeFill="background1"/>
        </w:rPr>
        <w:t>150 °С</w:t>
      </w:r>
      <w:r w:rsidRPr="0067695E">
        <w:t>, рабочее давление в соответствии с требованиями пункта</w:t>
      </w:r>
      <w:r w:rsidR="0067695E" w:rsidRPr="0067695E">
        <w:t xml:space="preserve"> 2 данного технического задания</w:t>
      </w:r>
      <w:r w:rsidRPr="0067695E">
        <w:t xml:space="preserve">. </w:t>
      </w:r>
    </w:p>
    <w:p w:rsidR="0046477F" w:rsidRPr="0067695E" w:rsidRDefault="0046477F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67695E">
        <w:t>Наружные поверхности должны быть обработаны антикоррозийным покрытием.</w:t>
      </w:r>
    </w:p>
    <w:p w:rsidR="00670E80" w:rsidRPr="0067695E" w:rsidRDefault="00670E80" w:rsidP="0040728C">
      <w:pPr>
        <w:pStyle w:val="2"/>
        <w:spacing w:after="0" w:line="276" w:lineRule="auto"/>
        <w:ind w:firstLine="539"/>
        <w:jc w:val="both"/>
        <w:rPr>
          <w:bCs/>
          <w:sz w:val="24"/>
          <w:szCs w:val="24"/>
        </w:rPr>
      </w:pPr>
      <w:r w:rsidRPr="0067695E">
        <w:rPr>
          <w:bCs/>
          <w:sz w:val="24"/>
          <w:szCs w:val="24"/>
        </w:rPr>
        <w:t>Номинальные давления задвижек (PN) определяются согласно п.2 ГОСТ 26349-84 [2].</w:t>
      </w:r>
    </w:p>
    <w:p w:rsidR="00670E80" w:rsidRDefault="00670E80" w:rsidP="0040728C">
      <w:pPr>
        <w:pStyle w:val="2"/>
        <w:spacing w:after="0" w:line="276" w:lineRule="auto"/>
        <w:ind w:firstLine="539"/>
        <w:jc w:val="both"/>
        <w:rPr>
          <w:bCs/>
          <w:sz w:val="24"/>
          <w:szCs w:val="24"/>
        </w:rPr>
      </w:pPr>
      <w:r w:rsidRPr="0067695E">
        <w:rPr>
          <w:bCs/>
          <w:sz w:val="24"/>
          <w:szCs w:val="24"/>
        </w:rPr>
        <w:t>Номинальные размеры задвижек (DN) определяются согласно п.2 ГОСТ 28338-89 [3].</w:t>
      </w:r>
    </w:p>
    <w:p w:rsidR="003A14DF" w:rsidRDefault="003A14DF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67695E">
        <w:rPr>
          <w:iCs/>
          <w:sz w:val="24"/>
          <w:szCs w:val="24"/>
          <w:lang w:eastAsia="ru-RU"/>
        </w:rPr>
        <w:t>Материалы основных деталей затворов, в том числе и прокладочных, должны быть стойкими по отношению к рабочей среде и внешним воздействиям.</w:t>
      </w:r>
    </w:p>
    <w:p w:rsidR="00921EDC" w:rsidRDefault="00921EDC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67695E">
        <w:rPr>
          <w:iCs/>
          <w:sz w:val="24"/>
          <w:szCs w:val="24"/>
          <w:lang w:eastAsia="ru-RU"/>
        </w:rPr>
        <w:t xml:space="preserve">Затворы должны быть герметичны относительно внешней среды. Класс герметичности – А. Нормы герметичности определяются в зависимости от номинального давления DN и класса герметичности в соответствии с табл. 2 </w:t>
      </w:r>
      <w:hyperlink r:id="rId8" w:history="1">
        <w:r w:rsidRPr="0067695E">
          <w:rPr>
            <w:iCs/>
            <w:sz w:val="24"/>
            <w:szCs w:val="24"/>
            <w:lang w:eastAsia="ru-RU"/>
          </w:rPr>
          <w:t>ГОСТ 9544</w:t>
        </w:r>
      </w:hyperlink>
      <w:r w:rsidRPr="0067695E">
        <w:rPr>
          <w:iCs/>
          <w:sz w:val="24"/>
          <w:szCs w:val="24"/>
          <w:lang w:eastAsia="ru-RU"/>
        </w:rPr>
        <w:t>-2015 [6]. Класс герметичности изделия должен быть обеспечен на весь срок службы изделия.</w:t>
      </w:r>
    </w:p>
    <w:p w:rsidR="0067695E" w:rsidRPr="00C8770D" w:rsidRDefault="0067695E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  <w:rPr>
          <w:iCs/>
          <w:color w:val="000000" w:themeColor="text1"/>
        </w:rPr>
      </w:pPr>
      <w:r w:rsidRPr="00C8770D">
        <w:rPr>
          <w:iCs/>
          <w:color w:val="000000" w:themeColor="text1"/>
        </w:rPr>
        <w:t>На запорной арматуре должны быть установлены указатели положения запирающего элемента</w:t>
      </w:r>
      <w:r>
        <w:rPr>
          <w:iCs/>
          <w:color w:val="000000" w:themeColor="text1"/>
        </w:rPr>
        <w:t xml:space="preserve"> </w:t>
      </w:r>
      <w:r w:rsidRPr="00C8770D">
        <w:rPr>
          <w:iCs/>
          <w:color w:val="000000" w:themeColor="text1"/>
        </w:rPr>
        <w:t>[12]:</w:t>
      </w:r>
    </w:p>
    <w:p w:rsidR="0067695E" w:rsidRPr="00C8770D" w:rsidRDefault="0067695E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- местный для арматуры с ручным управлением;</w:t>
      </w:r>
    </w:p>
    <w:p w:rsidR="0067695E" w:rsidRPr="00C8770D" w:rsidRDefault="0067695E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- местный и дистанционный для арматуры с электроприводом.</w:t>
      </w:r>
    </w:p>
    <w:p w:rsidR="00C91160" w:rsidRPr="00C91160" w:rsidRDefault="00C91160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91160">
        <w:t>В дисковых затворах должен быть предусмотрен указатель положения диска (открыто – «О», закрыто «З»). В закрытом положении стрелка указателя должна быть расположена перпендикулярно к продольной оси корпуса. Для дисковых затворов с ручным приводом и для ручного дублера на маховике или рукоятке стрелкой и буквами должно быть указано направление на закрытие «З» и на открытие «О» [15].</w:t>
      </w:r>
    </w:p>
    <w:p w:rsidR="00C91160" w:rsidRDefault="00C91160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91160">
        <w:t xml:space="preserve">Производитель обязан указать </w:t>
      </w:r>
      <w:r w:rsidRPr="00C91160">
        <w:rPr>
          <w:shd w:val="clear" w:color="auto" w:fill="FFFFFF" w:themeFill="background1"/>
        </w:rPr>
        <w:t>в паспорте</w:t>
      </w:r>
      <w:r w:rsidRPr="00C91160">
        <w:t xml:space="preserve"> полный допустимый перепад давления при закрытом запорном органе.</w:t>
      </w:r>
    </w:p>
    <w:p w:rsidR="00C91160" w:rsidRPr="00C8770D" w:rsidRDefault="00C91160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Арматура должна быть укомплектована редукторами и электроприводами по заявке заказчика в соответствии с требованиями раздела 2.</w:t>
      </w:r>
    </w:p>
    <w:p w:rsidR="00C91160" w:rsidRPr="00C8770D" w:rsidRDefault="00C91160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Требования к редукторам и электроприводам:</w:t>
      </w:r>
    </w:p>
    <w:p w:rsidR="00C91160" w:rsidRDefault="00C91160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>- наличие указателей положения затвора арматуры на приводе и ограничителей хода</w:t>
      </w:r>
      <w:r>
        <w:t>;</w:t>
      </w:r>
    </w:p>
    <w:p w:rsidR="00C91160" w:rsidRPr="00376210" w:rsidRDefault="00C91160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  <w:rPr>
          <w:highlight w:val="green"/>
        </w:rPr>
      </w:pPr>
      <w:r>
        <w:t xml:space="preserve">- </w:t>
      </w:r>
      <w:r w:rsidRPr="00C8770D">
        <w:t>температурные условия для надземного размещения должны со</w:t>
      </w:r>
      <w:r w:rsidR="00FB3654">
        <w:t>ответствовать: от -43 до +38 °С</w:t>
      </w:r>
      <w:r w:rsidRPr="00FB3654">
        <w:t>;</w:t>
      </w:r>
    </w:p>
    <w:p w:rsidR="00C91160" w:rsidRDefault="00C91160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</w:pPr>
      <w:r w:rsidRPr="00C8770D">
        <w:t xml:space="preserve">- установка привода и редуктора на арматуру и настройка должны осуществляться в </w:t>
      </w:r>
      <w:r w:rsidRPr="00F353BE">
        <w:t>сборе</w:t>
      </w:r>
      <w:r>
        <w:t>.</w:t>
      </w:r>
    </w:p>
    <w:p w:rsidR="00C91160" w:rsidRPr="00F353BE" w:rsidRDefault="00C91160" w:rsidP="0040728C">
      <w:pPr>
        <w:pStyle w:val="a5"/>
        <w:widowControl w:val="0"/>
        <w:shd w:val="clear" w:color="auto" w:fill="FFFFFF" w:themeFill="background1"/>
        <w:spacing w:line="276" w:lineRule="auto"/>
        <w:ind w:left="0" w:firstLine="539"/>
        <w:jc w:val="both"/>
        <w:rPr>
          <w:iCs/>
        </w:rPr>
      </w:pPr>
      <w:r w:rsidRPr="00F353BE">
        <w:rPr>
          <w:b/>
        </w:rPr>
        <w:t xml:space="preserve">Срок службы изделия не менее 25 лет в соответствии с ГОСТ Р 55018-2012 [16]. </w:t>
      </w:r>
    </w:p>
    <w:p w:rsidR="00A63E6C" w:rsidRPr="00A63E6C" w:rsidRDefault="00A63E6C" w:rsidP="0040728C">
      <w:pPr>
        <w:spacing w:line="276" w:lineRule="auto"/>
        <w:ind w:firstLine="539"/>
        <w:jc w:val="both"/>
        <w:rPr>
          <w:rFonts w:eastAsia="Calibri"/>
          <w:b/>
          <w:noProof/>
        </w:rPr>
      </w:pPr>
    </w:p>
    <w:p w:rsidR="00816581" w:rsidRDefault="004F18C0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1.4</w:t>
      </w:r>
      <w:r w:rsidR="00816581" w:rsidRPr="00C559CD">
        <w:rPr>
          <w:b/>
          <w:iCs/>
          <w:sz w:val="24"/>
          <w:szCs w:val="24"/>
          <w:lang w:eastAsia="ru-RU"/>
        </w:rPr>
        <w:t>.</w:t>
      </w:r>
      <w:r w:rsidR="00816581">
        <w:rPr>
          <w:iCs/>
          <w:sz w:val="24"/>
          <w:szCs w:val="24"/>
          <w:lang w:eastAsia="ru-RU"/>
        </w:rPr>
        <w:t xml:space="preserve"> </w:t>
      </w:r>
      <w:r w:rsidR="00816581" w:rsidRPr="009C539A">
        <w:rPr>
          <w:iCs/>
          <w:sz w:val="24"/>
          <w:szCs w:val="24"/>
          <w:u w:val="single"/>
          <w:lang w:eastAsia="ru-RU"/>
        </w:rPr>
        <w:t>Маркировка</w:t>
      </w:r>
      <w:r w:rsidR="009C539A" w:rsidRPr="009C539A">
        <w:rPr>
          <w:iCs/>
          <w:sz w:val="24"/>
          <w:szCs w:val="24"/>
          <w:u w:val="single"/>
          <w:lang w:eastAsia="ru-RU"/>
        </w:rPr>
        <w:t xml:space="preserve"> трубопроводной арматуры</w:t>
      </w:r>
      <w:r w:rsidR="00816581">
        <w:rPr>
          <w:iCs/>
          <w:sz w:val="24"/>
          <w:szCs w:val="24"/>
          <w:lang w:eastAsia="ru-RU"/>
        </w:rPr>
        <w:t>.</w:t>
      </w:r>
    </w:p>
    <w:p w:rsidR="00816581" w:rsidRPr="00C96E0D" w:rsidRDefault="00816581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C96E0D">
        <w:rPr>
          <w:iCs/>
          <w:sz w:val="24"/>
          <w:szCs w:val="24"/>
          <w:lang w:eastAsia="ru-RU"/>
        </w:rPr>
        <w:t xml:space="preserve">Маркировка и отличительная окраска </w:t>
      </w:r>
      <w:r w:rsidR="009C539A">
        <w:rPr>
          <w:iCs/>
          <w:sz w:val="24"/>
          <w:szCs w:val="24"/>
          <w:lang w:eastAsia="ru-RU"/>
        </w:rPr>
        <w:t xml:space="preserve">наносится на </w:t>
      </w:r>
      <w:r w:rsidR="009C539A" w:rsidRPr="009C539A">
        <w:rPr>
          <w:iCs/>
          <w:sz w:val="24"/>
          <w:szCs w:val="24"/>
          <w:lang w:eastAsia="ru-RU"/>
        </w:rPr>
        <w:t xml:space="preserve">корпус </w:t>
      </w:r>
      <w:r w:rsidR="009C539A">
        <w:rPr>
          <w:iCs/>
          <w:sz w:val="24"/>
          <w:szCs w:val="24"/>
          <w:lang w:eastAsia="ru-RU"/>
        </w:rPr>
        <w:t>запорной арматуры согласно</w:t>
      </w:r>
      <w:r w:rsidRPr="00C96E0D">
        <w:rPr>
          <w:iCs/>
          <w:sz w:val="24"/>
          <w:szCs w:val="24"/>
          <w:lang w:eastAsia="ru-RU"/>
        </w:rPr>
        <w:t xml:space="preserve"> ГОСТ 4666-</w:t>
      </w:r>
      <w:r>
        <w:rPr>
          <w:iCs/>
          <w:sz w:val="24"/>
          <w:szCs w:val="24"/>
          <w:lang w:eastAsia="ru-RU"/>
        </w:rPr>
        <w:t>2015</w:t>
      </w:r>
      <w:r w:rsidR="009C539A" w:rsidRPr="009C539A">
        <w:rPr>
          <w:iCs/>
          <w:sz w:val="24"/>
          <w:szCs w:val="24"/>
          <w:lang w:eastAsia="ru-RU"/>
        </w:rPr>
        <w:t xml:space="preserve"> [11]</w:t>
      </w:r>
      <w:r w:rsidRPr="00C96E0D">
        <w:rPr>
          <w:iCs/>
          <w:sz w:val="24"/>
          <w:szCs w:val="24"/>
          <w:lang w:eastAsia="ru-RU"/>
        </w:rPr>
        <w:t>.</w:t>
      </w:r>
    </w:p>
    <w:p w:rsidR="009C539A" w:rsidRDefault="009C539A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Согласно п.4.1.2 </w:t>
      </w:r>
      <w:r w:rsidRPr="009C539A">
        <w:rPr>
          <w:iCs/>
          <w:sz w:val="24"/>
          <w:szCs w:val="24"/>
          <w:lang w:eastAsia="ru-RU"/>
        </w:rPr>
        <w:t xml:space="preserve">[11] </w:t>
      </w:r>
      <w:r>
        <w:rPr>
          <w:iCs/>
          <w:sz w:val="24"/>
          <w:szCs w:val="24"/>
          <w:lang w:eastAsia="ru-RU"/>
        </w:rPr>
        <w:t>на корпусе запорной арматуры должны быть нанесены следующие обязательные параметры:</w:t>
      </w:r>
    </w:p>
    <w:p w:rsidR="009C539A" w:rsidRDefault="009C539A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- номинальный диаметр </w:t>
      </w:r>
      <w:r w:rsidRPr="00A25BD5">
        <w:rPr>
          <w:iCs/>
          <w:sz w:val="24"/>
          <w:szCs w:val="24"/>
          <w:lang w:eastAsia="ru-RU"/>
        </w:rPr>
        <w:t>DN</w:t>
      </w:r>
      <w:r>
        <w:rPr>
          <w:iCs/>
          <w:sz w:val="24"/>
          <w:szCs w:val="24"/>
          <w:lang w:eastAsia="ru-RU"/>
        </w:rPr>
        <w:t>;</w:t>
      </w:r>
    </w:p>
    <w:p w:rsidR="009C539A" w:rsidRDefault="009C539A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- номинальное давление </w:t>
      </w:r>
      <w:r w:rsidRPr="00A25BD5">
        <w:rPr>
          <w:iCs/>
          <w:sz w:val="24"/>
          <w:szCs w:val="24"/>
          <w:lang w:eastAsia="ru-RU"/>
        </w:rPr>
        <w:t>PN</w:t>
      </w:r>
      <w:r>
        <w:rPr>
          <w:iCs/>
          <w:sz w:val="24"/>
          <w:szCs w:val="24"/>
          <w:lang w:eastAsia="ru-RU"/>
        </w:rPr>
        <w:t>;</w:t>
      </w:r>
    </w:p>
    <w:p w:rsidR="009C539A" w:rsidRDefault="009C539A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- материал корпуса;</w:t>
      </w:r>
    </w:p>
    <w:p w:rsidR="009C539A" w:rsidRDefault="009C539A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- товарный знак и/или наименование изготовителя;</w:t>
      </w:r>
    </w:p>
    <w:p w:rsidR="009C539A" w:rsidRDefault="009C539A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- направление подачи рабочей среды в арматуру – для арматуры с регламентированной однос</w:t>
      </w:r>
      <w:r w:rsidR="00A62690">
        <w:rPr>
          <w:iCs/>
          <w:sz w:val="24"/>
          <w:szCs w:val="24"/>
          <w:lang w:eastAsia="ru-RU"/>
        </w:rPr>
        <w:t>торонней подачей рабочей среды;</w:t>
      </w:r>
    </w:p>
    <w:p w:rsidR="00A62690" w:rsidRDefault="00A62690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- месяц и год изготовления;</w:t>
      </w:r>
    </w:p>
    <w:p w:rsidR="00A62690" w:rsidRDefault="00A62690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- заводской номер изделия.</w:t>
      </w:r>
    </w:p>
    <w:p w:rsidR="00A25BD5" w:rsidRDefault="00A25BD5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В случае отсутствия значения номинального давления </w:t>
      </w:r>
      <w:r w:rsidRPr="00A25BD5">
        <w:rPr>
          <w:iCs/>
          <w:sz w:val="24"/>
          <w:szCs w:val="24"/>
          <w:lang w:eastAsia="ru-RU"/>
        </w:rPr>
        <w:t>PN</w:t>
      </w:r>
      <w:r>
        <w:rPr>
          <w:iCs/>
          <w:sz w:val="24"/>
          <w:szCs w:val="24"/>
          <w:lang w:eastAsia="ru-RU"/>
        </w:rPr>
        <w:t xml:space="preserve"> на корпусе арматуры необходимо указать следующие параметры </w:t>
      </w:r>
      <w:r w:rsidRPr="00A25BD5">
        <w:rPr>
          <w:iCs/>
          <w:sz w:val="24"/>
          <w:szCs w:val="24"/>
          <w:lang w:eastAsia="ru-RU"/>
        </w:rPr>
        <w:t>[11]</w:t>
      </w:r>
      <w:r>
        <w:rPr>
          <w:iCs/>
          <w:sz w:val="24"/>
          <w:szCs w:val="24"/>
          <w:lang w:eastAsia="ru-RU"/>
        </w:rPr>
        <w:t>:</w:t>
      </w:r>
    </w:p>
    <w:p w:rsidR="00A25BD5" w:rsidRDefault="00A25BD5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lastRenderedPageBreak/>
        <w:t xml:space="preserve">- максимально допустимая температура или диапазон допустимых температур рабочей среды </w:t>
      </w:r>
      <w:r w:rsidRPr="00A25BD5">
        <w:rPr>
          <w:iCs/>
          <w:sz w:val="24"/>
          <w:szCs w:val="24"/>
          <w:lang w:eastAsia="ru-RU"/>
        </w:rPr>
        <w:t>t</w:t>
      </w:r>
      <w:r>
        <w:rPr>
          <w:iCs/>
          <w:sz w:val="24"/>
          <w:szCs w:val="24"/>
          <w:lang w:eastAsia="ru-RU"/>
        </w:rPr>
        <w:t xml:space="preserve">, или расчетная температура </w:t>
      </w:r>
      <w:r w:rsidRPr="00A25BD5">
        <w:rPr>
          <w:iCs/>
          <w:sz w:val="24"/>
          <w:szCs w:val="24"/>
          <w:lang w:eastAsia="ru-RU"/>
        </w:rPr>
        <w:t>T</w:t>
      </w:r>
      <w:r>
        <w:rPr>
          <w:iCs/>
          <w:sz w:val="24"/>
          <w:szCs w:val="24"/>
          <w:lang w:eastAsia="ru-RU"/>
        </w:rPr>
        <w:t>;</w:t>
      </w:r>
    </w:p>
    <w:p w:rsidR="00A25BD5" w:rsidRPr="00A25BD5" w:rsidRDefault="00A25BD5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- расчетное давление </w:t>
      </w:r>
      <w:proofErr w:type="spellStart"/>
      <w:r w:rsidRPr="00A25BD5">
        <w:rPr>
          <w:iCs/>
          <w:sz w:val="24"/>
          <w:szCs w:val="24"/>
          <w:lang w:eastAsia="ru-RU"/>
        </w:rPr>
        <w:t>P</w:t>
      </w:r>
      <w:r w:rsidRPr="00A25BD5">
        <w:rPr>
          <w:iCs/>
          <w:sz w:val="24"/>
          <w:szCs w:val="24"/>
          <w:vertAlign w:val="subscript"/>
          <w:lang w:eastAsia="ru-RU"/>
        </w:rPr>
        <w:t>p</w:t>
      </w:r>
      <w:proofErr w:type="spellEnd"/>
      <w:r w:rsidRPr="00A25BD5">
        <w:rPr>
          <w:iCs/>
          <w:sz w:val="24"/>
          <w:szCs w:val="24"/>
          <w:lang w:eastAsia="ru-RU"/>
        </w:rPr>
        <w:t xml:space="preserve"> или расчетное </w:t>
      </w:r>
      <w:r>
        <w:rPr>
          <w:iCs/>
          <w:sz w:val="24"/>
          <w:szCs w:val="24"/>
          <w:lang w:eastAsia="ru-RU"/>
        </w:rPr>
        <w:t xml:space="preserve">давление </w:t>
      </w:r>
      <w:r w:rsidRPr="00A25BD5">
        <w:rPr>
          <w:iCs/>
          <w:sz w:val="24"/>
          <w:szCs w:val="24"/>
          <w:lang w:eastAsia="ru-RU"/>
        </w:rPr>
        <w:t>P</w:t>
      </w:r>
      <w:r>
        <w:rPr>
          <w:iCs/>
          <w:sz w:val="24"/>
          <w:szCs w:val="24"/>
          <w:lang w:eastAsia="ru-RU"/>
        </w:rPr>
        <w:t>.</w:t>
      </w:r>
    </w:p>
    <w:p w:rsidR="00A25BD5" w:rsidRDefault="00A25BD5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Согласно п 4.3.1 </w:t>
      </w:r>
      <w:r w:rsidRPr="009C539A">
        <w:rPr>
          <w:iCs/>
          <w:sz w:val="24"/>
          <w:szCs w:val="24"/>
          <w:lang w:eastAsia="ru-RU"/>
        </w:rPr>
        <w:t xml:space="preserve">[11] </w:t>
      </w:r>
      <w:r>
        <w:rPr>
          <w:iCs/>
          <w:sz w:val="24"/>
          <w:szCs w:val="24"/>
          <w:lang w:eastAsia="ru-RU"/>
        </w:rPr>
        <w:t>маркировка знаками осуществляется литьем, ударным способом, гравированием или любым другим способом, обеспечивающим четкое и ясное их изображение в течение всего срока службы. Нанесение обязательных и специальных знаков маркировки краской не допускается. Краской допускается маркировка отдельных дополнительных знаков маркировки только по согласованию с Заказчиком.</w:t>
      </w:r>
    </w:p>
    <w:p w:rsidR="00816581" w:rsidRDefault="00413472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Маркировка ответных фланцев арматуры выполняется согласно </w:t>
      </w:r>
      <w:r w:rsidRPr="00E95E88">
        <w:rPr>
          <w:iCs/>
          <w:sz w:val="24"/>
          <w:szCs w:val="24"/>
        </w:rPr>
        <w:t>ГОСТ 33259-2015</w:t>
      </w:r>
      <w:r>
        <w:rPr>
          <w:iCs/>
          <w:sz w:val="24"/>
          <w:szCs w:val="24"/>
          <w:lang w:eastAsia="ru-RU"/>
        </w:rPr>
        <w:t xml:space="preserve"> </w:t>
      </w:r>
      <w:r w:rsidRPr="00352CAD">
        <w:rPr>
          <w:iCs/>
          <w:sz w:val="24"/>
          <w:szCs w:val="24"/>
          <w:lang w:eastAsia="ru-RU"/>
        </w:rPr>
        <w:t>[4]</w:t>
      </w:r>
      <w:r>
        <w:rPr>
          <w:iCs/>
          <w:sz w:val="24"/>
          <w:szCs w:val="24"/>
          <w:lang w:eastAsia="ru-RU"/>
        </w:rPr>
        <w:t>.</w:t>
      </w:r>
    </w:p>
    <w:p w:rsidR="00413472" w:rsidRDefault="00413472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</w:p>
    <w:p w:rsidR="00816581" w:rsidRDefault="00816581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8F60C9">
        <w:rPr>
          <w:b/>
          <w:iCs/>
          <w:sz w:val="24"/>
          <w:szCs w:val="24"/>
          <w:lang w:eastAsia="ru-RU"/>
        </w:rPr>
        <w:t>1.</w:t>
      </w:r>
      <w:r w:rsidR="004F18C0">
        <w:rPr>
          <w:b/>
          <w:iCs/>
          <w:sz w:val="24"/>
          <w:szCs w:val="24"/>
          <w:lang w:eastAsia="ru-RU"/>
        </w:rPr>
        <w:t>5</w:t>
      </w:r>
      <w:r w:rsidRPr="008F60C9">
        <w:rPr>
          <w:iCs/>
          <w:sz w:val="24"/>
          <w:szCs w:val="24"/>
          <w:lang w:eastAsia="ru-RU"/>
        </w:rPr>
        <w:t xml:space="preserve">. </w:t>
      </w:r>
      <w:r w:rsidRPr="000322EC">
        <w:rPr>
          <w:iCs/>
          <w:sz w:val="24"/>
          <w:szCs w:val="24"/>
          <w:u w:val="single"/>
          <w:lang w:eastAsia="ru-RU"/>
        </w:rPr>
        <w:t>Требования безопасности и охраны окружающей среды</w:t>
      </w:r>
      <w:r w:rsidRPr="008F60C9">
        <w:rPr>
          <w:iCs/>
          <w:sz w:val="24"/>
          <w:szCs w:val="24"/>
          <w:lang w:eastAsia="ru-RU"/>
        </w:rPr>
        <w:t>.</w:t>
      </w:r>
    </w:p>
    <w:p w:rsidR="00816581" w:rsidRDefault="000322EC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В целях обеспечения безопасности использования арматуры п</w:t>
      </w:r>
      <w:r w:rsidR="00816581" w:rsidRPr="008F60C9">
        <w:rPr>
          <w:iCs/>
          <w:sz w:val="24"/>
          <w:szCs w:val="24"/>
          <w:lang w:eastAsia="ru-RU"/>
        </w:rPr>
        <w:t xml:space="preserve">ри проектировании, изготовлении и испытании </w:t>
      </w:r>
      <w:r>
        <w:rPr>
          <w:iCs/>
          <w:sz w:val="24"/>
          <w:szCs w:val="24"/>
          <w:lang w:eastAsia="ru-RU"/>
        </w:rPr>
        <w:t>арматуры</w:t>
      </w:r>
      <w:r w:rsidR="00816581" w:rsidRPr="008F60C9">
        <w:rPr>
          <w:iCs/>
          <w:sz w:val="24"/>
          <w:szCs w:val="24"/>
          <w:lang w:eastAsia="ru-RU"/>
        </w:rPr>
        <w:t xml:space="preserve"> необходимо руководствоваться требованиями ГОСТ 12.2.063-2</w:t>
      </w:r>
      <w:r>
        <w:rPr>
          <w:iCs/>
          <w:sz w:val="24"/>
          <w:szCs w:val="24"/>
          <w:lang w:eastAsia="ru-RU"/>
        </w:rPr>
        <w:t>015</w:t>
      </w:r>
      <w:r w:rsidR="00413472">
        <w:rPr>
          <w:iCs/>
          <w:sz w:val="24"/>
          <w:szCs w:val="24"/>
          <w:lang w:eastAsia="ru-RU"/>
        </w:rPr>
        <w:t xml:space="preserve"> </w:t>
      </w:r>
      <w:r w:rsidR="00413472" w:rsidRPr="00413472">
        <w:rPr>
          <w:iCs/>
          <w:sz w:val="24"/>
          <w:szCs w:val="24"/>
          <w:lang w:eastAsia="ru-RU"/>
        </w:rPr>
        <w:t>[12]</w:t>
      </w:r>
      <w:r w:rsidR="00816581" w:rsidRPr="008F60C9">
        <w:rPr>
          <w:iCs/>
          <w:sz w:val="24"/>
          <w:szCs w:val="24"/>
          <w:lang w:eastAsia="ru-RU"/>
        </w:rPr>
        <w:t>.</w:t>
      </w:r>
    </w:p>
    <w:p w:rsidR="00816581" w:rsidRPr="00C96E0D" w:rsidRDefault="00816581" w:rsidP="00816581">
      <w:pPr>
        <w:pStyle w:val="2"/>
        <w:spacing w:after="0" w:line="240" w:lineRule="auto"/>
        <w:jc w:val="both"/>
        <w:rPr>
          <w:iCs/>
          <w:sz w:val="24"/>
          <w:szCs w:val="24"/>
          <w:lang w:eastAsia="ru-RU"/>
        </w:rPr>
      </w:pPr>
    </w:p>
    <w:p w:rsidR="00020E71" w:rsidRPr="00682117" w:rsidRDefault="00816581" w:rsidP="00020E71">
      <w:pPr>
        <w:pStyle w:val="2"/>
        <w:shd w:val="clear" w:color="auto" w:fill="auto"/>
        <w:spacing w:after="0" w:line="320" w:lineRule="exact"/>
        <w:ind w:firstLine="53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682117">
        <w:rPr>
          <w:b/>
          <w:bCs/>
          <w:sz w:val="24"/>
          <w:szCs w:val="24"/>
        </w:rPr>
        <w:t xml:space="preserve">. </w:t>
      </w:r>
      <w:r w:rsidR="005A7636" w:rsidRPr="00682117">
        <w:rPr>
          <w:b/>
          <w:bCs/>
          <w:sz w:val="24"/>
          <w:szCs w:val="24"/>
        </w:rPr>
        <w:t>Поставляемый</w:t>
      </w:r>
      <w:r w:rsidR="005A7636">
        <w:rPr>
          <w:b/>
          <w:bCs/>
          <w:sz w:val="24"/>
          <w:szCs w:val="24"/>
        </w:rPr>
        <w:t xml:space="preserve"> Товар должен соответствовать </w:t>
      </w:r>
      <w:r w:rsidR="005A7636" w:rsidRPr="00682117">
        <w:rPr>
          <w:b/>
          <w:bCs/>
          <w:sz w:val="24"/>
          <w:szCs w:val="24"/>
        </w:rPr>
        <w:t>следующим техническим требованиям</w:t>
      </w:r>
      <w:r w:rsidR="005A7636">
        <w:rPr>
          <w:b/>
          <w:bCs/>
          <w:sz w:val="24"/>
          <w:szCs w:val="24"/>
        </w:rPr>
        <w:t>*</w:t>
      </w:r>
      <w:r w:rsidR="005A7636" w:rsidRPr="00682117">
        <w:rPr>
          <w:b/>
          <w:bCs/>
          <w:sz w:val="24"/>
          <w:szCs w:val="24"/>
        </w:rPr>
        <w:t>:</w:t>
      </w:r>
    </w:p>
    <w:tbl>
      <w:tblPr>
        <w:tblStyle w:val="a8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7796"/>
        <w:gridCol w:w="851"/>
        <w:gridCol w:w="992"/>
      </w:tblGrid>
      <w:tr w:rsidR="00816581" w:rsidRPr="002C224B" w:rsidTr="00563294">
        <w:trPr>
          <w:trHeight w:val="463"/>
          <w:tblHeader/>
        </w:trPr>
        <w:tc>
          <w:tcPr>
            <w:tcW w:w="709" w:type="dxa"/>
            <w:vAlign w:val="center"/>
            <w:hideMark/>
          </w:tcPr>
          <w:p w:rsidR="00816581" w:rsidRPr="008A474F" w:rsidRDefault="00816581" w:rsidP="007D1BD1">
            <w:pPr>
              <w:jc w:val="center"/>
              <w:rPr>
                <w:b/>
                <w:bCs/>
                <w:sz w:val="22"/>
                <w:szCs w:val="22"/>
              </w:rPr>
            </w:pPr>
            <w:r w:rsidRPr="008A474F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7796" w:type="dxa"/>
            <w:vAlign w:val="center"/>
          </w:tcPr>
          <w:p w:rsidR="00816581" w:rsidRPr="008A474F" w:rsidRDefault="00816581" w:rsidP="007D1BD1">
            <w:pPr>
              <w:jc w:val="center"/>
              <w:rPr>
                <w:b/>
                <w:bCs/>
                <w:sz w:val="22"/>
                <w:szCs w:val="22"/>
              </w:rPr>
            </w:pPr>
            <w:r w:rsidRPr="008A474F">
              <w:rPr>
                <w:b/>
                <w:bCs/>
                <w:sz w:val="22"/>
                <w:szCs w:val="22"/>
              </w:rPr>
              <w:t>Наименование, тип марка, характеристика</w:t>
            </w:r>
          </w:p>
        </w:tc>
        <w:tc>
          <w:tcPr>
            <w:tcW w:w="851" w:type="dxa"/>
            <w:vAlign w:val="center"/>
          </w:tcPr>
          <w:p w:rsidR="00816581" w:rsidRPr="008A474F" w:rsidRDefault="00816581" w:rsidP="007D1BD1">
            <w:pPr>
              <w:jc w:val="center"/>
              <w:rPr>
                <w:b/>
                <w:bCs/>
                <w:sz w:val="22"/>
                <w:szCs w:val="22"/>
              </w:rPr>
            </w:pPr>
            <w:r w:rsidRPr="008A474F">
              <w:rPr>
                <w:b/>
                <w:bCs/>
                <w:sz w:val="22"/>
                <w:szCs w:val="22"/>
              </w:rPr>
              <w:t>Ед.</w:t>
            </w:r>
            <w:r w:rsidRPr="008A474F">
              <w:rPr>
                <w:b/>
                <w:bCs/>
                <w:sz w:val="22"/>
                <w:szCs w:val="22"/>
              </w:rPr>
              <w:br/>
              <w:t>изм.</w:t>
            </w:r>
          </w:p>
        </w:tc>
        <w:tc>
          <w:tcPr>
            <w:tcW w:w="992" w:type="dxa"/>
            <w:vAlign w:val="center"/>
          </w:tcPr>
          <w:p w:rsidR="00816581" w:rsidRPr="008A474F" w:rsidRDefault="00563294" w:rsidP="00563294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Кол</w:t>
            </w:r>
            <w:r w:rsidR="00816581">
              <w:rPr>
                <w:b/>
                <w:bCs/>
                <w:sz w:val="22"/>
                <w:szCs w:val="22"/>
              </w:rPr>
              <w:t>-во</w:t>
            </w:r>
          </w:p>
        </w:tc>
      </w:tr>
      <w:tr w:rsidR="00CC63AA" w:rsidRPr="002C224B" w:rsidTr="00563294">
        <w:trPr>
          <w:trHeight w:val="228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C63AA" w:rsidRP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91160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Задвижка 30с927нж Ду800 Ру25 с электроприводом Н-Д-03</w:t>
            </w:r>
            <w:r w:rsidR="0096412E">
              <w:rPr>
                <w:sz w:val="22"/>
                <w:szCs w:val="22"/>
              </w:rPr>
              <w:t xml:space="preserve">, </w:t>
            </w:r>
            <w:r w:rsidR="0096412E" w:rsidRPr="00376F97">
              <w:rPr>
                <w:sz w:val="22"/>
                <w:szCs w:val="22"/>
              </w:rPr>
              <w:t>среда</w:t>
            </w:r>
            <w:r w:rsidR="0096412E">
              <w:rPr>
                <w:sz w:val="22"/>
                <w:szCs w:val="22"/>
              </w:rPr>
              <w:t>:</w:t>
            </w:r>
            <w:r w:rsidR="0096412E" w:rsidRPr="00376F97">
              <w:rPr>
                <w:sz w:val="22"/>
                <w:szCs w:val="22"/>
              </w:rPr>
              <w:t xml:space="preserve"> вода/пар, </w:t>
            </w:r>
            <w:r w:rsidR="0096412E">
              <w:rPr>
                <w:sz w:val="22"/>
                <w:szCs w:val="22"/>
              </w:rPr>
              <w:t xml:space="preserve">тип присоединения: </w:t>
            </w:r>
            <w:r w:rsidR="00822632" w:rsidRPr="00C91160">
              <w:rPr>
                <w:sz w:val="22"/>
                <w:szCs w:val="22"/>
              </w:rPr>
              <w:t>под приварку (заказываются для установки на НПС в качестве головных задвижек)</w:t>
            </w:r>
            <w:r w:rsidR="0096412E">
              <w:rPr>
                <w:sz w:val="22"/>
                <w:szCs w:val="22"/>
              </w:rPr>
              <w:t xml:space="preserve">, </w:t>
            </w:r>
            <w:proofErr w:type="spellStart"/>
            <w:r w:rsidR="0096412E" w:rsidRPr="00D97D72">
              <w:rPr>
                <w:sz w:val="22"/>
                <w:szCs w:val="22"/>
              </w:rPr>
              <w:t>Тмакс</w:t>
            </w:r>
            <w:proofErr w:type="spellEnd"/>
            <w:r w:rsidR="0096412E" w:rsidRPr="00D97D72">
              <w:rPr>
                <w:sz w:val="22"/>
                <w:szCs w:val="22"/>
              </w:rPr>
              <w:t>.</w:t>
            </w:r>
            <w:r w:rsidR="0096412E">
              <w:rPr>
                <w:sz w:val="22"/>
                <w:szCs w:val="22"/>
              </w:rPr>
              <w:t>=</w:t>
            </w:r>
            <w:r w:rsidR="00C91160" w:rsidRPr="00C91160">
              <w:rPr>
                <w:sz w:val="22"/>
                <w:szCs w:val="22"/>
              </w:rPr>
              <w:t xml:space="preserve"> не менее</w:t>
            </w:r>
            <w:r w:rsidR="009F3DB8" w:rsidRPr="00C91160">
              <w:rPr>
                <w:sz w:val="22"/>
                <w:szCs w:val="22"/>
              </w:rPr>
              <w:t> </w:t>
            </w:r>
            <w:r w:rsidR="00B3541C" w:rsidRPr="00C91160">
              <w:rPr>
                <w:sz w:val="22"/>
                <w:szCs w:val="22"/>
              </w:rPr>
              <w:t>150</w:t>
            </w:r>
            <w:r w:rsidR="00822632" w:rsidRPr="00C91160">
              <w:rPr>
                <w:sz w:val="22"/>
                <w:szCs w:val="22"/>
              </w:rPr>
              <w:t xml:space="preserve"> </w:t>
            </w:r>
            <w:proofErr w:type="spellStart"/>
            <w:r w:rsidR="00C91160" w:rsidRPr="00D97D72">
              <w:rPr>
                <w:sz w:val="22"/>
                <w:szCs w:val="22"/>
                <w:vertAlign w:val="superscript"/>
              </w:rPr>
              <w:t>о</w:t>
            </w:r>
            <w:r w:rsidR="00C91160" w:rsidRPr="00D97D72">
              <w:rPr>
                <w:sz w:val="22"/>
                <w:szCs w:val="22"/>
              </w:rPr>
              <w:t>С</w:t>
            </w:r>
            <w:proofErr w:type="spellEnd"/>
            <w:r w:rsidR="0096412E">
              <w:rPr>
                <w:sz w:val="22"/>
                <w:szCs w:val="22"/>
              </w:rPr>
              <w:t>,</w:t>
            </w:r>
            <w:r w:rsidR="0096412E" w:rsidRPr="00376F97">
              <w:rPr>
                <w:sz w:val="22"/>
                <w:szCs w:val="22"/>
              </w:rPr>
              <w:t xml:space="preserve"> класс</w:t>
            </w:r>
            <w:r w:rsidR="0096412E">
              <w:rPr>
                <w:sz w:val="22"/>
                <w:szCs w:val="22"/>
              </w:rPr>
              <w:t xml:space="preserve"> герметичности –</w:t>
            </w:r>
            <w:r w:rsidR="0096412E" w:rsidRPr="00376F97">
              <w:rPr>
                <w:sz w:val="22"/>
                <w:szCs w:val="22"/>
              </w:rPr>
              <w:t xml:space="preserve"> </w:t>
            </w:r>
            <w:r w:rsidR="0096412E">
              <w:rPr>
                <w:sz w:val="22"/>
                <w:szCs w:val="22"/>
              </w:rPr>
              <w:t>А.</w:t>
            </w:r>
            <w:r w:rsidR="00FE72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563294" w:rsidP="00CC63AA">
            <w:pPr>
              <w:jc w:val="center"/>
            </w:pPr>
            <w:r>
              <w:rPr>
                <w:sz w:val="22"/>
                <w:szCs w:val="22"/>
              </w:rPr>
              <w:t>Ш</w:t>
            </w:r>
            <w:r w:rsidR="00CC63AA" w:rsidRPr="00100280">
              <w:rPr>
                <w:sz w:val="22"/>
                <w:szCs w:val="22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A7636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</w:t>
            </w:r>
          </w:p>
        </w:tc>
      </w:tr>
      <w:tr w:rsidR="00CC63AA" w:rsidRPr="002C224B" w:rsidTr="00563294">
        <w:trPr>
          <w:trHeight w:val="28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 xml:space="preserve">Задвижка 30ч6бр Ду100 </w:t>
            </w:r>
            <w:proofErr w:type="spellStart"/>
            <w:r w:rsidRPr="00CC63AA">
              <w:rPr>
                <w:sz w:val="22"/>
                <w:szCs w:val="22"/>
              </w:rPr>
              <w:t>Ру</w:t>
            </w:r>
            <w:proofErr w:type="spellEnd"/>
            <w:r w:rsidRPr="00CC63AA">
              <w:rPr>
                <w:sz w:val="22"/>
                <w:szCs w:val="22"/>
              </w:rPr>
              <w:t xml:space="preserve"> 10/16</w:t>
            </w:r>
            <w:r w:rsidR="005506AA">
              <w:rPr>
                <w:sz w:val="22"/>
                <w:szCs w:val="22"/>
              </w:rPr>
              <w:t>,</w:t>
            </w:r>
            <w:r w:rsidRPr="00CC63AA">
              <w:rPr>
                <w:sz w:val="22"/>
                <w:szCs w:val="22"/>
              </w:rPr>
              <w:t xml:space="preserve"> </w:t>
            </w:r>
            <w:r w:rsidR="005506AA" w:rsidRPr="00376F97">
              <w:rPr>
                <w:sz w:val="22"/>
                <w:szCs w:val="22"/>
              </w:rPr>
              <w:t>среда</w:t>
            </w:r>
            <w:r w:rsidR="005506AA">
              <w:rPr>
                <w:sz w:val="22"/>
                <w:szCs w:val="22"/>
              </w:rPr>
              <w:t>:</w:t>
            </w:r>
            <w:r w:rsidR="005506AA" w:rsidRPr="00376F97">
              <w:rPr>
                <w:sz w:val="22"/>
                <w:szCs w:val="22"/>
              </w:rPr>
              <w:t xml:space="preserve"> вода/пар, </w:t>
            </w:r>
            <w:r w:rsidR="005506AA">
              <w:rPr>
                <w:sz w:val="22"/>
                <w:szCs w:val="22"/>
              </w:rPr>
              <w:t xml:space="preserve">тип присоединения: фланцевое, </w:t>
            </w:r>
            <w:proofErr w:type="spellStart"/>
            <w:r w:rsidR="005506AA" w:rsidRPr="00D97D72">
              <w:rPr>
                <w:sz w:val="22"/>
                <w:szCs w:val="22"/>
              </w:rPr>
              <w:t>Тмакс</w:t>
            </w:r>
            <w:proofErr w:type="spellEnd"/>
            <w:r w:rsidR="005506AA" w:rsidRPr="00D97D72">
              <w:rPr>
                <w:sz w:val="22"/>
                <w:szCs w:val="22"/>
              </w:rPr>
              <w:t>.</w:t>
            </w:r>
            <w:r w:rsidR="005506AA">
              <w:rPr>
                <w:sz w:val="22"/>
                <w:szCs w:val="22"/>
              </w:rPr>
              <w:t>=</w:t>
            </w:r>
            <w:r w:rsidR="00C91160" w:rsidRPr="00C91160">
              <w:rPr>
                <w:sz w:val="22"/>
                <w:szCs w:val="22"/>
              </w:rPr>
              <w:t xml:space="preserve"> 150 </w:t>
            </w:r>
            <w:proofErr w:type="spellStart"/>
            <w:r w:rsidR="00C91160" w:rsidRPr="00D97D72">
              <w:rPr>
                <w:sz w:val="22"/>
                <w:szCs w:val="22"/>
                <w:vertAlign w:val="superscript"/>
              </w:rPr>
              <w:t>о</w:t>
            </w:r>
            <w:r w:rsidR="00C91160" w:rsidRPr="00D97D72">
              <w:rPr>
                <w:sz w:val="22"/>
                <w:szCs w:val="22"/>
              </w:rPr>
              <w:t>С</w:t>
            </w:r>
            <w:proofErr w:type="spellEnd"/>
            <w:r w:rsidR="00C91160" w:rsidRPr="00376F97">
              <w:rPr>
                <w:sz w:val="22"/>
                <w:szCs w:val="22"/>
              </w:rPr>
              <w:t xml:space="preserve"> </w:t>
            </w:r>
            <w:r w:rsidR="005506AA" w:rsidRPr="00376F97">
              <w:rPr>
                <w:sz w:val="22"/>
                <w:szCs w:val="22"/>
              </w:rPr>
              <w:t>класс</w:t>
            </w:r>
            <w:r w:rsidR="005506AA">
              <w:rPr>
                <w:sz w:val="22"/>
                <w:szCs w:val="22"/>
              </w:rPr>
              <w:t xml:space="preserve"> герметичности –</w:t>
            </w:r>
            <w:r w:rsidR="005506AA" w:rsidRPr="00376F97">
              <w:rPr>
                <w:sz w:val="22"/>
                <w:szCs w:val="22"/>
              </w:rPr>
              <w:t xml:space="preserve"> </w:t>
            </w:r>
            <w:r w:rsidR="00C91160" w:rsidRPr="00C91160">
              <w:rPr>
                <w:sz w:val="22"/>
                <w:szCs w:val="22"/>
              </w:rPr>
              <w:t>А</w:t>
            </w:r>
            <w:r w:rsidR="005506AA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75</w:t>
            </w:r>
          </w:p>
        </w:tc>
      </w:tr>
      <w:tr w:rsidR="00CC63AA" w:rsidRPr="002C224B" w:rsidTr="00563294">
        <w:trPr>
          <w:trHeight w:val="26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Задвижка 30ч6бр Ду80 Ру10/16</w:t>
            </w:r>
            <w:r w:rsidR="005506AA">
              <w:rPr>
                <w:sz w:val="22"/>
                <w:szCs w:val="22"/>
              </w:rPr>
              <w:t>,</w:t>
            </w:r>
            <w:r w:rsidRPr="00CC63AA">
              <w:rPr>
                <w:sz w:val="22"/>
                <w:szCs w:val="22"/>
              </w:rPr>
              <w:t xml:space="preserve"> </w:t>
            </w:r>
            <w:r w:rsidR="005506AA" w:rsidRPr="00376F97">
              <w:rPr>
                <w:sz w:val="22"/>
                <w:szCs w:val="22"/>
              </w:rPr>
              <w:t>среда</w:t>
            </w:r>
            <w:r w:rsidR="005506AA">
              <w:rPr>
                <w:sz w:val="22"/>
                <w:szCs w:val="22"/>
              </w:rPr>
              <w:t>:</w:t>
            </w:r>
            <w:r w:rsidR="005506AA" w:rsidRPr="00376F97">
              <w:rPr>
                <w:sz w:val="22"/>
                <w:szCs w:val="22"/>
              </w:rPr>
              <w:t xml:space="preserve"> вода/пар, </w:t>
            </w:r>
            <w:r w:rsidR="005506AA">
              <w:rPr>
                <w:sz w:val="22"/>
                <w:szCs w:val="22"/>
              </w:rPr>
              <w:t xml:space="preserve">тип присоединения: фланцевое, </w:t>
            </w:r>
            <w:proofErr w:type="spellStart"/>
            <w:r w:rsidR="00C91160" w:rsidRPr="00D97D72">
              <w:rPr>
                <w:sz w:val="22"/>
                <w:szCs w:val="22"/>
              </w:rPr>
              <w:t>Тмакс</w:t>
            </w:r>
            <w:proofErr w:type="spellEnd"/>
            <w:r w:rsidR="00C91160" w:rsidRPr="00D97D72">
              <w:rPr>
                <w:sz w:val="22"/>
                <w:szCs w:val="22"/>
              </w:rPr>
              <w:t>.</w:t>
            </w:r>
            <w:r w:rsidR="00C91160">
              <w:rPr>
                <w:sz w:val="22"/>
                <w:szCs w:val="22"/>
              </w:rPr>
              <w:t>=</w:t>
            </w:r>
            <w:r w:rsidR="00C91160" w:rsidRPr="00C91160">
              <w:rPr>
                <w:sz w:val="22"/>
                <w:szCs w:val="22"/>
              </w:rPr>
              <w:t xml:space="preserve"> 150 </w:t>
            </w:r>
            <w:proofErr w:type="spellStart"/>
            <w:r w:rsidR="00C91160" w:rsidRPr="00D97D72">
              <w:rPr>
                <w:sz w:val="22"/>
                <w:szCs w:val="22"/>
                <w:vertAlign w:val="superscript"/>
              </w:rPr>
              <w:t>о</w:t>
            </w:r>
            <w:r w:rsidR="00C91160" w:rsidRPr="00D97D72">
              <w:rPr>
                <w:sz w:val="22"/>
                <w:szCs w:val="22"/>
              </w:rPr>
              <w:t>С</w:t>
            </w:r>
            <w:proofErr w:type="spellEnd"/>
            <w:r w:rsidR="00C91160" w:rsidRPr="00376F97">
              <w:rPr>
                <w:sz w:val="22"/>
                <w:szCs w:val="22"/>
              </w:rPr>
              <w:t xml:space="preserve"> класс</w:t>
            </w:r>
            <w:r w:rsidR="00C91160">
              <w:rPr>
                <w:sz w:val="22"/>
                <w:szCs w:val="22"/>
              </w:rPr>
              <w:t xml:space="preserve"> герметичности –</w:t>
            </w:r>
            <w:r w:rsidR="00C91160" w:rsidRPr="00376F97">
              <w:rPr>
                <w:sz w:val="22"/>
                <w:szCs w:val="22"/>
              </w:rPr>
              <w:t xml:space="preserve"> </w:t>
            </w:r>
            <w:r w:rsidR="00C91160" w:rsidRPr="00C91160">
              <w:rPr>
                <w:sz w:val="22"/>
                <w:szCs w:val="22"/>
              </w:rPr>
              <w:t>А</w:t>
            </w:r>
            <w:r w:rsidR="00C91160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34</w:t>
            </w:r>
          </w:p>
        </w:tc>
      </w:tr>
      <w:tr w:rsidR="00CC63AA" w:rsidRPr="002C224B" w:rsidTr="00563294">
        <w:trPr>
          <w:trHeight w:val="2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91160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 xml:space="preserve">Затвор поворотный </w:t>
            </w:r>
            <w:proofErr w:type="spellStart"/>
            <w:r w:rsidRPr="00CC63AA">
              <w:rPr>
                <w:sz w:val="22"/>
                <w:szCs w:val="22"/>
              </w:rPr>
              <w:t>трёхэксцентриковый</w:t>
            </w:r>
            <w:proofErr w:type="spellEnd"/>
            <w:r w:rsidRPr="00CC63AA">
              <w:rPr>
                <w:sz w:val="22"/>
                <w:szCs w:val="22"/>
              </w:rPr>
              <w:t xml:space="preserve"> запорный ПТ99058-600-25 Ду600 Ру25 с электроприводом </w:t>
            </w:r>
            <w:proofErr w:type="spellStart"/>
            <w:r w:rsidRPr="00CC63AA">
              <w:rPr>
                <w:sz w:val="22"/>
                <w:szCs w:val="22"/>
              </w:rPr>
              <w:t>Auma</w:t>
            </w:r>
            <w:proofErr w:type="spellEnd"/>
            <w:r w:rsidRPr="00CC63AA">
              <w:rPr>
                <w:sz w:val="22"/>
                <w:szCs w:val="22"/>
              </w:rPr>
              <w:t xml:space="preserve"> SA10.2/GS200</w:t>
            </w:r>
            <w:r w:rsidR="0096412E">
              <w:rPr>
                <w:sz w:val="22"/>
                <w:szCs w:val="22"/>
              </w:rPr>
              <w:t xml:space="preserve">, </w:t>
            </w:r>
            <w:r w:rsidR="0096412E" w:rsidRPr="00376F97">
              <w:rPr>
                <w:sz w:val="22"/>
                <w:szCs w:val="22"/>
              </w:rPr>
              <w:t>среда</w:t>
            </w:r>
            <w:r w:rsidR="0096412E">
              <w:rPr>
                <w:sz w:val="22"/>
                <w:szCs w:val="22"/>
              </w:rPr>
              <w:t>: вода</w:t>
            </w:r>
            <w:r w:rsidR="0096412E" w:rsidRPr="00376F97">
              <w:rPr>
                <w:sz w:val="22"/>
                <w:szCs w:val="22"/>
              </w:rPr>
              <w:t xml:space="preserve">, </w:t>
            </w:r>
            <w:r w:rsidR="0096412E">
              <w:rPr>
                <w:sz w:val="22"/>
                <w:szCs w:val="22"/>
              </w:rPr>
              <w:t xml:space="preserve">тип присоединения: под приварку, </w:t>
            </w:r>
            <w:proofErr w:type="spellStart"/>
            <w:r w:rsidR="00C91160" w:rsidRPr="00D97D72">
              <w:rPr>
                <w:sz w:val="22"/>
                <w:szCs w:val="22"/>
              </w:rPr>
              <w:t>Тмакс</w:t>
            </w:r>
            <w:proofErr w:type="spellEnd"/>
            <w:r w:rsidR="00C91160" w:rsidRPr="00D97D72">
              <w:rPr>
                <w:sz w:val="22"/>
                <w:szCs w:val="22"/>
              </w:rPr>
              <w:t>.</w:t>
            </w:r>
            <w:r w:rsidR="00C91160">
              <w:rPr>
                <w:sz w:val="22"/>
                <w:szCs w:val="22"/>
              </w:rPr>
              <w:t>=</w:t>
            </w:r>
            <w:r w:rsidR="00C91160" w:rsidRPr="00C91160">
              <w:rPr>
                <w:sz w:val="22"/>
                <w:szCs w:val="22"/>
              </w:rPr>
              <w:t xml:space="preserve"> не менее 150 </w:t>
            </w:r>
            <w:proofErr w:type="spellStart"/>
            <w:r w:rsidR="00C91160" w:rsidRPr="00D97D72">
              <w:rPr>
                <w:sz w:val="22"/>
                <w:szCs w:val="22"/>
                <w:vertAlign w:val="superscript"/>
              </w:rPr>
              <w:t>о</w:t>
            </w:r>
            <w:r w:rsidR="00C91160" w:rsidRPr="00D97D72">
              <w:rPr>
                <w:sz w:val="22"/>
                <w:szCs w:val="22"/>
              </w:rPr>
              <w:t>С</w:t>
            </w:r>
            <w:proofErr w:type="spellEnd"/>
            <w:r w:rsidR="0096412E">
              <w:rPr>
                <w:sz w:val="22"/>
                <w:szCs w:val="22"/>
              </w:rPr>
              <w:t>,</w:t>
            </w:r>
            <w:r w:rsidR="0096412E" w:rsidRPr="00376F97">
              <w:rPr>
                <w:sz w:val="22"/>
                <w:szCs w:val="22"/>
              </w:rPr>
              <w:t xml:space="preserve"> класс</w:t>
            </w:r>
            <w:r w:rsidR="0096412E">
              <w:rPr>
                <w:sz w:val="22"/>
                <w:szCs w:val="22"/>
              </w:rPr>
              <w:t xml:space="preserve"> герметичности –</w:t>
            </w:r>
            <w:r w:rsidR="0096412E" w:rsidRPr="00376F97">
              <w:rPr>
                <w:sz w:val="22"/>
                <w:szCs w:val="22"/>
              </w:rPr>
              <w:t xml:space="preserve"> </w:t>
            </w:r>
            <w:r w:rsidR="0096412E">
              <w:rPr>
                <w:sz w:val="22"/>
                <w:szCs w:val="22"/>
              </w:rPr>
              <w:t>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</w:t>
            </w:r>
          </w:p>
        </w:tc>
      </w:tr>
      <w:tr w:rsidR="00CC63AA" w:rsidRPr="002C224B" w:rsidTr="00563294">
        <w:trPr>
          <w:trHeight w:val="2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FB3654" w:rsidRDefault="00CC63AA" w:rsidP="00384CC4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Клапан предохранительный 17с28нж Ду50 Ру16 диапазон настройки Рн3,5-7</w:t>
            </w:r>
            <w:r w:rsidR="00A017FF" w:rsidRPr="00FB3654">
              <w:rPr>
                <w:sz w:val="22"/>
                <w:szCs w:val="22"/>
              </w:rPr>
              <w:t>, тип присоединения – фланцевое, рабочая среда – вода/</w:t>
            </w:r>
            <w:r w:rsidR="00384CC4" w:rsidRPr="00FB3654">
              <w:rPr>
                <w:sz w:val="22"/>
                <w:szCs w:val="22"/>
              </w:rPr>
              <w:t>пар/воздух</w:t>
            </w:r>
            <w:r w:rsidR="00A017FF" w:rsidRPr="00FB3654">
              <w:rPr>
                <w:sz w:val="22"/>
                <w:szCs w:val="22"/>
              </w:rPr>
              <w:t xml:space="preserve">, </w:t>
            </w:r>
            <w:proofErr w:type="spellStart"/>
            <w:r w:rsidR="00A017FF" w:rsidRPr="00FB3654">
              <w:rPr>
                <w:sz w:val="22"/>
                <w:szCs w:val="22"/>
              </w:rPr>
              <w:t>Тмакс</w:t>
            </w:r>
            <w:proofErr w:type="spellEnd"/>
            <w:r w:rsidR="00FB3654" w:rsidRPr="00FB3654">
              <w:rPr>
                <w:sz w:val="22"/>
                <w:szCs w:val="22"/>
              </w:rPr>
              <w:t>.=+200</w:t>
            </w:r>
            <w:r w:rsidR="00A017FF" w:rsidRPr="00FB3654">
              <w:rPr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="00A017FF" w:rsidRPr="00FB3654">
              <w:rPr>
                <w:sz w:val="22"/>
                <w:szCs w:val="22"/>
                <w:vertAlign w:val="superscript"/>
              </w:rPr>
              <w:t>о</w:t>
            </w:r>
            <w:r w:rsidR="00A017FF" w:rsidRPr="00FB3654">
              <w:rPr>
                <w:sz w:val="22"/>
                <w:szCs w:val="22"/>
              </w:rPr>
              <w:t>С</w:t>
            </w:r>
            <w:proofErr w:type="spellEnd"/>
            <w:r w:rsidR="00E9279C" w:rsidRPr="00FB3654">
              <w:rPr>
                <w:sz w:val="22"/>
                <w:szCs w:val="22"/>
              </w:rPr>
              <w:t>, герметичность затвора – класс 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1</w:t>
            </w:r>
          </w:p>
        </w:tc>
      </w:tr>
      <w:tr w:rsidR="00CC63AA" w:rsidRPr="002C224B" w:rsidTr="00563294">
        <w:trPr>
          <w:trHeight w:val="19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FB3654" w:rsidRDefault="00CC63AA" w:rsidP="005506AA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Клапан предохранительный 17с6нж СППК4Р-50-16 Ду50 Ру16 Рунастр4,0</w:t>
            </w:r>
            <w:r w:rsidR="00384CC4" w:rsidRPr="00FB3654">
              <w:rPr>
                <w:sz w:val="22"/>
                <w:szCs w:val="22"/>
              </w:rPr>
              <w:t xml:space="preserve">, тип присоединения – фланцевое, рабочая среда – вода/пар/воздух, </w:t>
            </w:r>
            <w:proofErr w:type="spellStart"/>
            <w:r w:rsidR="00384CC4" w:rsidRPr="00FB3654">
              <w:rPr>
                <w:sz w:val="22"/>
                <w:szCs w:val="22"/>
              </w:rPr>
              <w:t>Тмакс</w:t>
            </w:r>
            <w:proofErr w:type="spellEnd"/>
            <w:r w:rsidR="00FB3654" w:rsidRPr="00FB3654">
              <w:rPr>
                <w:sz w:val="22"/>
                <w:szCs w:val="22"/>
              </w:rPr>
              <w:t>.=+200</w:t>
            </w:r>
            <w:r w:rsidR="00384CC4" w:rsidRPr="00FB3654">
              <w:rPr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="00384CC4" w:rsidRPr="00FB3654">
              <w:rPr>
                <w:sz w:val="22"/>
                <w:szCs w:val="22"/>
                <w:vertAlign w:val="superscript"/>
              </w:rPr>
              <w:t>о</w:t>
            </w:r>
            <w:r w:rsidR="00384CC4" w:rsidRPr="00FB3654">
              <w:rPr>
                <w:sz w:val="22"/>
                <w:szCs w:val="22"/>
              </w:rPr>
              <w:t>С</w:t>
            </w:r>
            <w:proofErr w:type="spellEnd"/>
            <w:r w:rsidR="00022692" w:rsidRPr="00FB3654">
              <w:rPr>
                <w:sz w:val="22"/>
                <w:szCs w:val="22"/>
              </w:rPr>
              <w:t>, герметичность затвора – класс 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3</w:t>
            </w:r>
          </w:p>
        </w:tc>
      </w:tr>
      <w:tr w:rsidR="00CC63AA" w:rsidRPr="002C224B" w:rsidTr="00563294">
        <w:trPr>
          <w:trHeight w:val="30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FB3654" w:rsidRDefault="00CC63AA" w:rsidP="00384CC4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Клапан запорный игольчатый 15с54бк1 Ду15 Ру160</w:t>
            </w:r>
            <w:r w:rsidR="00384CC4" w:rsidRPr="00FB3654">
              <w:rPr>
                <w:sz w:val="22"/>
                <w:szCs w:val="22"/>
              </w:rPr>
              <w:t xml:space="preserve">, тип присоединения – муфтовое, рабочая среда – жидкие и газообразные среды, </w:t>
            </w:r>
            <w:proofErr w:type="spellStart"/>
            <w:r w:rsidR="00384CC4" w:rsidRPr="00FB3654">
              <w:rPr>
                <w:sz w:val="22"/>
                <w:szCs w:val="22"/>
              </w:rPr>
              <w:t>Тмакс</w:t>
            </w:r>
            <w:proofErr w:type="spellEnd"/>
            <w:r w:rsidR="00FB3654" w:rsidRPr="00FB3654">
              <w:rPr>
                <w:sz w:val="22"/>
                <w:szCs w:val="22"/>
              </w:rPr>
              <w:t>.=+200</w:t>
            </w:r>
            <w:r w:rsidR="00384CC4" w:rsidRPr="00FB3654">
              <w:rPr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="00384CC4" w:rsidRPr="00FB3654">
              <w:rPr>
                <w:sz w:val="22"/>
                <w:szCs w:val="22"/>
                <w:vertAlign w:val="superscript"/>
              </w:rPr>
              <w:t>о</w:t>
            </w:r>
            <w:r w:rsidR="00384CC4" w:rsidRPr="00FB3654">
              <w:rPr>
                <w:sz w:val="22"/>
                <w:szCs w:val="22"/>
              </w:rPr>
              <w:t>С</w:t>
            </w:r>
            <w:proofErr w:type="spellEnd"/>
            <w:r w:rsidR="00022692" w:rsidRPr="00FB3654">
              <w:rPr>
                <w:sz w:val="22"/>
                <w:szCs w:val="22"/>
              </w:rPr>
              <w:t>, герметичность затвора – класс 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350</w:t>
            </w:r>
          </w:p>
        </w:tc>
      </w:tr>
      <w:tr w:rsidR="005A7636" w:rsidRPr="002C224B" w:rsidTr="00563294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A7636" w:rsidRDefault="005A7636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636" w:rsidRPr="00CC63AA" w:rsidRDefault="005A7636" w:rsidP="00384CC4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приёмный с сеткой 16ч42р</w:t>
            </w:r>
            <w:r w:rsidR="00D25C80" w:rsidRPr="00CC63AA">
              <w:rPr>
                <w:sz w:val="22"/>
                <w:szCs w:val="22"/>
              </w:rPr>
              <w:t xml:space="preserve"> Ду100 Ру2,5</w:t>
            </w:r>
            <w:r w:rsidR="00D25C80">
              <w:rPr>
                <w:sz w:val="22"/>
                <w:szCs w:val="22"/>
              </w:rPr>
              <w:t xml:space="preserve">, тип присоединения – фланцевое, рабочая среда – вода/пар, </w:t>
            </w:r>
            <w:proofErr w:type="spellStart"/>
            <w:r w:rsidR="00D25C80" w:rsidRPr="00D97D72">
              <w:rPr>
                <w:sz w:val="22"/>
                <w:szCs w:val="22"/>
              </w:rPr>
              <w:t>Тмакс</w:t>
            </w:r>
            <w:proofErr w:type="spellEnd"/>
            <w:r w:rsidR="00D25C80" w:rsidRPr="00D97D72">
              <w:rPr>
                <w:sz w:val="22"/>
                <w:szCs w:val="22"/>
              </w:rPr>
              <w:t>.</w:t>
            </w:r>
            <w:r w:rsidR="00D25C80">
              <w:rPr>
                <w:sz w:val="22"/>
                <w:szCs w:val="22"/>
              </w:rPr>
              <w:t>=50</w:t>
            </w:r>
            <w:r w:rsidR="00D25C80" w:rsidRPr="00D97D72">
              <w:rPr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="00D25C80" w:rsidRPr="00D97D72">
              <w:rPr>
                <w:sz w:val="22"/>
                <w:szCs w:val="22"/>
                <w:vertAlign w:val="superscript"/>
              </w:rPr>
              <w:t>о</w:t>
            </w:r>
            <w:r w:rsidR="00D25C80" w:rsidRPr="00D97D72">
              <w:rPr>
                <w:sz w:val="22"/>
                <w:szCs w:val="22"/>
              </w:rPr>
              <w:t>С</w:t>
            </w:r>
            <w:proofErr w:type="spellEnd"/>
            <w:r w:rsidR="00D25C80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A7636" w:rsidRDefault="005A7636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636" w:rsidRPr="00CC63AA" w:rsidRDefault="005A7636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25</w:t>
            </w:r>
          </w:p>
        </w:tc>
      </w:tr>
      <w:tr w:rsidR="00CC63AA" w:rsidRPr="002C224B" w:rsidTr="00563294">
        <w:trPr>
          <w:trHeight w:val="2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приёмный с сеткой 16ч42р Ду80 Ру2,5</w:t>
            </w:r>
            <w:r w:rsidR="00384CC4">
              <w:rPr>
                <w:sz w:val="22"/>
                <w:szCs w:val="22"/>
              </w:rPr>
              <w:t xml:space="preserve">, тип присоединения – фланцевое, рабочая среда – вода/пар, </w:t>
            </w:r>
            <w:proofErr w:type="spellStart"/>
            <w:r w:rsidR="00384CC4" w:rsidRPr="00D97D72">
              <w:rPr>
                <w:sz w:val="22"/>
                <w:szCs w:val="22"/>
              </w:rPr>
              <w:t>Тмакс</w:t>
            </w:r>
            <w:proofErr w:type="spellEnd"/>
            <w:r w:rsidR="00384CC4" w:rsidRPr="00D97D72">
              <w:rPr>
                <w:sz w:val="22"/>
                <w:szCs w:val="22"/>
              </w:rPr>
              <w:t>.</w:t>
            </w:r>
            <w:r w:rsidR="00384CC4">
              <w:rPr>
                <w:sz w:val="22"/>
                <w:szCs w:val="22"/>
              </w:rPr>
              <w:t>=50</w:t>
            </w:r>
            <w:r w:rsidR="00384CC4" w:rsidRPr="00D97D72">
              <w:rPr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="00384CC4" w:rsidRPr="00D97D72">
              <w:rPr>
                <w:sz w:val="22"/>
                <w:szCs w:val="22"/>
                <w:vertAlign w:val="superscript"/>
              </w:rPr>
              <w:t>о</w:t>
            </w:r>
            <w:r w:rsidR="00384CC4" w:rsidRPr="00D97D72">
              <w:rPr>
                <w:sz w:val="22"/>
                <w:szCs w:val="22"/>
              </w:rPr>
              <w:t>С</w:t>
            </w:r>
            <w:proofErr w:type="spellEnd"/>
            <w:r w:rsidR="00022692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15</w:t>
            </w:r>
          </w:p>
        </w:tc>
      </w:tr>
      <w:tr w:rsidR="00CC63AA" w:rsidRPr="002C224B" w:rsidTr="00563294">
        <w:trPr>
          <w:trHeight w:val="18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FB3654" w:rsidRDefault="00CC63AA" w:rsidP="005506AA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Клапан обратный 19ч01бр Ду150 Pу16</w:t>
            </w:r>
            <w:r w:rsidR="009405D8" w:rsidRPr="00FB3654">
              <w:rPr>
                <w:sz w:val="22"/>
                <w:szCs w:val="22"/>
              </w:rPr>
              <w:t xml:space="preserve">, </w:t>
            </w:r>
            <w:r w:rsidR="002E08B8" w:rsidRPr="00FB3654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="002E08B8" w:rsidRPr="00FB3654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FB3654">
              <w:rPr>
                <w:sz w:val="22"/>
                <w:szCs w:val="22"/>
              </w:rPr>
              <w:t xml:space="preserve">, </w:t>
            </w:r>
            <w:r w:rsidR="009405D8" w:rsidRPr="00FB3654">
              <w:rPr>
                <w:sz w:val="22"/>
                <w:szCs w:val="22"/>
              </w:rPr>
              <w:t xml:space="preserve">среда: вода/пар; </w:t>
            </w:r>
            <w:proofErr w:type="spellStart"/>
            <w:r w:rsidR="009405D8" w:rsidRPr="00FB3654">
              <w:rPr>
                <w:sz w:val="22"/>
                <w:szCs w:val="22"/>
              </w:rPr>
              <w:t>Тмакс</w:t>
            </w:r>
            <w:proofErr w:type="spellEnd"/>
            <w:r w:rsidR="00FB3654" w:rsidRPr="00FB3654">
              <w:rPr>
                <w:sz w:val="22"/>
                <w:szCs w:val="22"/>
              </w:rPr>
              <w:t>.=+200</w:t>
            </w:r>
            <w:r w:rsidR="009405D8" w:rsidRPr="00FB3654">
              <w:rPr>
                <w:sz w:val="22"/>
                <w:szCs w:val="22"/>
              </w:rPr>
              <w:t xml:space="preserve"> </w:t>
            </w:r>
            <w:proofErr w:type="spellStart"/>
            <w:r w:rsidR="009405D8" w:rsidRPr="00FB3654">
              <w:rPr>
                <w:sz w:val="22"/>
                <w:szCs w:val="22"/>
                <w:vertAlign w:val="superscript"/>
              </w:rPr>
              <w:t>о</w:t>
            </w:r>
            <w:r w:rsidR="00022692" w:rsidRPr="00FB3654">
              <w:rPr>
                <w:sz w:val="22"/>
                <w:szCs w:val="22"/>
              </w:rPr>
              <w:t>С</w:t>
            </w:r>
            <w:proofErr w:type="spellEnd"/>
            <w:r w:rsidR="00022692" w:rsidRPr="00FB3654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12</w:t>
            </w:r>
          </w:p>
        </w:tc>
      </w:tr>
      <w:tr w:rsidR="00CC63AA" w:rsidRPr="002C224B" w:rsidTr="00563294">
        <w:trPr>
          <w:trHeight w:val="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FB3654" w:rsidRDefault="00CC63AA" w:rsidP="005506AA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Клапан обратный 19ч21бр Ду100 Pу16</w:t>
            </w:r>
            <w:r w:rsidR="009405D8" w:rsidRPr="00FB3654">
              <w:rPr>
                <w:sz w:val="22"/>
                <w:szCs w:val="22"/>
              </w:rPr>
              <w:t xml:space="preserve">, </w:t>
            </w:r>
            <w:r w:rsidR="002E08B8" w:rsidRPr="00FB3654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="002E08B8" w:rsidRPr="00FB3654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FB3654">
              <w:rPr>
                <w:sz w:val="22"/>
                <w:szCs w:val="22"/>
              </w:rPr>
              <w:t xml:space="preserve">, </w:t>
            </w:r>
            <w:r w:rsidR="009405D8" w:rsidRPr="00FB3654">
              <w:rPr>
                <w:sz w:val="22"/>
                <w:szCs w:val="22"/>
              </w:rPr>
              <w:t xml:space="preserve">среда: вода/пар; </w:t>
            </w:r>
            <w:proofErr w:type="spellStart"/>
            <w:r w:rsidR="009405D8" w:rsidRPr="00FB3654">
              <w:rPr>
                <w:sz w:val="22"/>
                <w:szCs w:val="22"/>
              </w:rPr>
              <w:t>Тмакс</w:t>
            </w:r>
            <w:proofErr w:type="spellEnd"/>
            <w:r w:rsidR="00FB3654" w:rsidRPr="00FB3654">
              <w:rPr>
                <w:sz w:val="22"/>
                <w:szCs w:val="22"/>
              </w:rPr>
              <w:t>.=+200</w:t>
            </w:r>
            <w:r w:rsidR="009405D8" w:rsidRPr="00FB3654">
              <w:rPr>
                <w:sz w:val="22"/>
                <w:szCs w:val="22"/>
              </w:rPr>
              <w:t xml:space="preserve"> </w:t>
            </w:r>
            <w:proofErr w:type="spellStart"/>
            <w:r w:rsidR="009405D8" w:rsidRPr="00FB3654">
              <w:rPr>
                <w:sz w:val="22"/>
                <w:szCs w:val="22"/>
                <w:vertAlign w:val="superscript"/>
              </w:rPr>
              <w:t>о</w:t>
            </w:r>
            <w:r w:rsidR="00022692" w:rsidRPr="00FB3654">
              <w:rPr>
                <w:sz w:val="22"/>
                <w:szCs w:val="22"/>
              </w:rPr>
              <w:t>С</w:t>
            </w:r>
            <w:proofErr w:type="spellEnd"/>
            <w:r w:rsidR="00022692" w:rsidRPr="00FB3654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27</w:t>
            </w:r>
          </w:p>
        </w:tc>
      </w:tr>
      <w:tr w:rsidR="00CC63AA" w:rsidRPr="002C224B" w:rsidTr="00563294">
        <w:trPr>
          <w:trHeight w:val="2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FB3654" w:rsidRDefault="00CC63AA" w:rsidP="005506AA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Клапан обратный 19ч21бр Ду150 Pу16</w:t>
            </w:r>
            <w:r w:rsidR="009405D8" w:rsidRPr="00FB3654">
              <w:rPr>
                <w:sz w:val="22"/>
                <w:szCs w:val="22"/>
              </w:rPr>
              <w:t>,</w:t>
            </w:r>
            <w:r w:rsidR="002E08B8" w:rsidRPr="00FB3654">
              <w:rPr>
                <w:sz w:val="22"/>
                <w:szCs w:val="22"/>
              </w:rPr>
              <w:t xml:space="preserve"> тип присоединения: </w:t>
            </w:r>
            <w:proofErr w:type="spellStart"/>
            <w:r w:rsidR="002E08B8" w:rsidRPr="00FB3654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FB3654">
              <w:rPr>
                <w:sz w:val="22"/>
                <w:szCs w:val="22"/>
              </w:rPr>
              <w:t>,</w:t>
            </w:r>
            <w:r w:rsidR="009405D8" w:rsidRPr="00FB3654">
              <w:rPr>
                <w:sz w:val="22"/>
                <w:szCs w:val="22"/>
              </w:rPr>
              <w:t xml:space="preserve"> среда: вода/пар; </w:t>
            </w:r>
            <w:proofErr w:type="spellStart"/>
            <w:r w:rsidR="009405D8" w:rsidRPr="00FB3654">
              <w:rPr>
                <w:sz w:val="22"/>
                <w:szCs w:val="22"/>
              </w:rPr>
              <w:t>Тмакс</w:t>
            </w:r>
            <w:proofErr w:type="spellEnd"/>
            <w:r w:rsidR="00FB3654" w:rsidRPr="00FB3654">
              <w:rPr>
                <w:sz w:val="22"/>
                <w:szCs w:val="22"/>
              </w:rPr>
              <w:t>.=+200</w:t>
            </w:r>
            <w:r w:rsidR="009405D8" w:rsidRPr="00FB3654">
              <w:rPr>
                <w:sz w:val="22"/>
                <w:szCs w:val="22"/>
              </w:rPr>
              <w:t xml:space="preserve"> </w:t>
            </w:r>
            <w:proofErr w:type="spellStart"/>
            <w:r w:rsidR="009405D8" w:rsidRPr="00FB3654">
              <w:rPr>
                <w:sz w:val="22"/>
                <w:szCs w:val="22"/>
                <w:vertAlign w:val="superscript"/>
              </w:rPr>
              <w:t>о</w:t>
            </w:r>
            <w:r w:rsidR="00022692" w:rsidRPr="00FB3654">
              <w:rPr>
                <w:sz w:val="22"/>
                <w:szCs w:val="22"/>
              </w:rPr>
              <w:t>С</w:t>
            </w:r>
            <w:proofErr w:type="spellEnd"/>
            <w:r w:rsidR="00022692" w:rsidRPr="00FB3654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21</w:t>
            </w:r>
          </w:p>
        </w:tc>
      </w:tr>
      <w:tr w:rsidR="00CC63AA" w:rsidRPr="002C224B" w:rsidTr="00563294">
        <w:trPr>
          <w:trHeight w:val="18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FB3654" w:rsidRDefault="00CC63AA" w:rsidP="005506AA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Клапан обратный 19ч21бр Ду200 Pу16</w:t>
            </w:r>
            <w:r w:rsidR="009405D8" w:rsidRPr="00FB3654">
              <w:rPr>
                <w:sz w:val="22"/>
                <w:szCs w:val="22"/>
              </w:rPr>
              <w:t>,</w:t>
            </w:r>
            <w:r w:rsidR="002E08B8" w:rsidRPr="00FB3654">
              <w:rPr>
                <w:sz w:val="22"/>
                <w:szCs w:val="22"/>
              </w:rPr>
              <w:t xml:space="preserve"> тип присоединения: </w:t>
            </w:r>
            <w:proofErr w:type="spellStart"/>
            <w:r w:rsidR="002E08B8" w:rsidRPr="00FB3654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FB3654">
              <w:rPr>
                <w:sz w:val="22"/>
                <w:szCs w:val="22"/>
              </w:rPr>
              <w:t>,</w:t>
            </w:r>
            <w:r w:rsidR="009405D8" w:rsidRPr="00FB3654">
              <w:rPr>
                <w:sz w:val="22"/>
                <w:szCs w:val="22"/>
              </w:rPr>
              <w:t xml:space="preserve"> среда: вода/пар; </w:t>
            </w:r>
            <w:proofErr w:type="spellStart"/>
            <w:r w:rsidR="009405D8" w:rsidRPr="00FB3654">
              <w:rPr>
                <w:sz w:val="22"/>
                <w:szCs w:val="22"/>
              </w:rPr>
              <w:t>Тмакс</w:t>
            </w:r>
            <w:proofErr w:type="spellEnd"/>
            <w:r w:rsidR="00FB3654" w:rsidRPr="00FB3654">
              <w:rPr>
                <w:sz w:val="22"/>
                <w:szCs w:val="22"/>
              </w:rPr>
              <w:t>.=+200</w:t>
            </w:r>
            <w:r w:rsidR="009405D8" w:rsidRPr="00FB3654">
              <w:rPr>
                <w:sz w:val="22"/>
                <w:szCs w:val="22"/>
              </w:rPr>
              <w:t xml:space="preserve"> </w:t>
            </w:r>
            <w:proofErr w:type="spellStart"/>
            <w:r w:rsidR="009405D8" w:rsidRPr="00FB3654">
              <w:rPr>
                <w:sz w:val="22"/>
                <w:szCs w:val="22"/>
                <w:vertAlign w:val="superscript"/>
              </w:rPr>
              <w:t>о</w:t>
            </w:r>
            <w:r w:rsidR="00022692" w:rsidRPr="00FB3654">
              <w:rPr>
                <w:sz w:val="22"/>
                <w:szCs w:val="22"/>
              </w:rPr>
              <w:t>С</w:t>
            </w:r>
            <w:proofErr w:type="spellEnd"/>
            <w:r w:rsidR="00022692" w:rsidRPr="00FB3654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</w:t>
            </w:r>
          </w:p>
        </w:tc>
      </w:tr>
      <w:tr w:rsidR="00CC63AA" w:rsidRPr="002C224B" w:rsidTr="00563294">
        <w:trPr>
          <w:trHeight w:val="21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FB3654" w:rsidRDefault="00CC63AA" w:rsidP="005506AA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Клапан обратный 19ч21бр Ду50 Pу16</w:t>
            </w:r>
            <w:r w:rsidR="009405D8" w:rsidRPr="00FB3654">
              <w:rPr>
                <w:sz w:val="22"/>
                <w:szCs w:val="22"/>
              </w:rPr>
              <w:t>,</w:t>
            </w:r>
            <w:r w:rsidR="002E08B8" w:rsidRPr="00FB3654">
              <w:rPr>
                <w:sz w:val="22"/>
                <w:szCs w:val="22"/>
              </w:rPr>
              <w:t xml:space="preserve"> тип присоединения: </w:t>
            </w:r>
            <w:proofErr w:type="spellStart"/>
            <w:r w:rsidR="002E08B8" w:rsidRPr="00FB3654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FB3654">
              <w:rPr>
                <w:sz w:val="22"/>
                <w:szCs w:val="22"/>
              </w:rPr>
              <w:t>,</w:t>
            </w:r>
            <w:r w:rsidR="009405D8" w:rsidRPr="00FB3654">
              <w:rPr>
                <w:sz w:val="22"/>
                <w:szCs w:val="22"/>
              </w:rPr>
              <w:t xml:space="preserve"> среда: вода/пар; </w:t>
            </w:r>
            <w:proofErr w:type="spellStart"/>
            <w:r w:rsidR="009405D8" w:rsidRPr="00FB3654">
              <w:rPr>
                <w:sz w:val="22"/>
                <w:szCs w:val="22"/>
              </w:rPr>
              <w:t>Тмакс</w:t>
            </w:r>
            <w:proofErr w:type="spellEnd"/>
            <w:r w:rsidR="00FB3654" w:rsidRPr="00FB3654">
              <w:rPr>
                <w:sz w:val="22"/>
                <w:szCs w:val="22"/>
              </w:rPr>
              <w:t>.=+200</w:t>
            </w:r>
            <w:r w:rsidR="009405D8" w:rsidRPr="00FB3654">
              <w:rPr>
                <w:sz w:val="22"/>
                <w:szCs w:val="22"/>
              </w:rPr>
              <w:t xml:space="preserve"> </w:t>
            </w:r>
            <w:proofErr w:type="spellStart"/>
            <w:r w:rsidR="009405D8" w:rsidRPr="00FB3654">
              <w:rPr>
                <w:sz w:val="22"/>
                <w:szCs w:val="22"/>
                <w:vertAlign w:val="superscript"/>
              </w:rPr>
              <w:t>о</w:t>
            </w:r>
            <w:r w:rsidR="00022692" w:rsidRPr="00FB3654">
              <w:rPr>
                <w:sz w:val="22"/>
                <w:szCs w:val="22"/>
              </w:rPr>
              <w:t>С</w:t>
            </w:r>
            <w:proofErr w:type="spellEnd"/>
            <w:r w:rsidR="00022692" w:rsidRPr="00FB3654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29</w:t>
            </w:r>
          </w:p>
        </w:tc>
      </w:tr>
      <w:tr w:rsidR="00CC63AA" w:rsidRPr="002C224B" w:rsidTr="00563294">
        <w:trPr>
          <w:trHeight w:val="1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FB3654" w:rsidRDefault="00CC63AA" w:rsidP="005506AA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Клапан обратный 19ч21бр Ду80 Pу16</w:t>
            </w:r>
            <w:r w:rsidR="009405D8" w:rsidRPr="00FB3654">
              <w:rPr>
                <w:sz w:val="22"/>
                <w:szCs w:val="22"/>
              </w:rPr>
              <w:t>,</w:t>
            </w:r>
            <w:r w:rsidR="002E08B8" w:rsidRPr="00FB3654">
              <w:rPr>
                <w:sz w:val="22"/>
                <w:szCs w:val="22"/>
              </w:rPr>
              <w:t xml:space="preserve"> тип присоединения: </w:t>
            </w:r>
            <w:proofErr w:type="spellStart"/>
            <w:r w:rsidR="002E08B8" w:rsidRPr="00FB3654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FB3654">
              <w:rPr>
                <w:sz w:val="22"/>
                <w:szCs w:val="22"/>
              </w:rPr>
              <w:t>,</w:t>
            </w:r>
            <w:r w:rsidR="009405D8" w:rsidRPr="00FB3654">
              <w:rPr>
                <w:sz w:val="22"/>
                <w:szCs w:val="22"/>
              </w:rPr>
              <w:t xml:space="preserve"> среда: вода/пар; </w:t>
            </w:r>
            <w:proofErr w:type="spellStart"/>
            <w:r w:rsidR="009405D8" w:rsidRPr="00FB3654">
              <w:rPr>
                <w:sz w:val="22"/>
                <w:szCs w:val="22"/>
              </w:rPr>
              <w:t>Тмакс</w:t>
            </w:r>
            <w:proofErr w:type="spellEnd"/>
            <w:r w:rsidR="00FB3654" w:rsidRPr="00FB3654">
              <w:rPr>
                <w:sz w:val="22"/>
                <w:szCs w:val="22"/>
              </w:rPr>
              <w:t>.=+200</w:t>
            </w:r>
            <w:r w:rsidR="009405D8" w:rsidRPr="00FB3654">
              <w:rPr>
                <w:sz w:val="22"/>
                <w:szCs w:val="22"/>
              </w:rPr>
              <w:t xml:space="preserve"> </w:t>
            </w:r>
            <w:proofErr w:type="spellStart"/>
            <w:r w:rsidR="009405D8" w:rsidRPr="00FB3654">
              <w:rPr>
                <w:sz w:val="22"/>
                <w:szCs w:val="22"/>
                <w:vertAlign w:val="superscript"/>
              </w:rPr>
              <w:t>о</w:t>
            </w:r>
            <w:r w:rsidR="00022692" w:rsidRPr="00FB3654">
              <w:rPr>
                <w:sz w:val="22"/>
                <w:szCs w:val="22"/>
              </w:rPr>
              <w:t>С</w:t>
            </w:r>
            <w:proofErr w:type="spellEnd"/>
            <w:r w:rsidR="00022692" w:rsidRPr="00FB3654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32</w:t>
            </w:r>
          </w:p>
        </w:tc>
      </w:tr>
      <w:tr w:rsidR="0096412E" w:rsidRPr="002C224B" w:rsidTr="00563294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6412E" w:rsidRDefault="0096412E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16.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12E" w:rsidRPr="00CC63AA" w:rsidRDefault="0096412E" w:rsidP="002E08B8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КО-2316 Ду100 Pу16</w:t>
            </w:r>
            <w:r>
              <w:rPr>
                <w:sz w:val="22"/>
                <w:szCs w:val="22"/>
              </w:rPr>
              <w:t xml:space="preserve">, </w:t>
            </w:r>
            <w:r w:rsidRPr="002D0FFE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Pr="002D0FFE">
              <w:rPr>
                <w:sz w:val="22"/>
                <w:szCs w:val="22"/>
              </w:rPr>
              <w:t>межфланцевое</w:t>
            </w:r>
            <w:proofErr w:type="spellEnd"/>
            <w:r w:rsidRPr="002D0FF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среда: вода/пар; </w:t>
            </w:r>
            <w:proofErr w:type="spellStart"/>
            <w:r>
              <w:rPr>
                <w:sz w:val="22"/>
                <w:szCs w:val="22"/>
              </w:rPr>
              <w:t>Тмакс</w:t>
            </w:r>
            <w:proofErr w:type="spellEnd"/>
            <w:r>
              <w:rPr>
                <w:sz w:val="22"/>
                <w:szCs w:val="22"/>
              </w:rPr>
              <w:t>.=+150</w:t>
            </w:r>
            <w:r w:rsidRPr="00D97D72">
              <w:rPr>
                <w:sz w:val="22"/>
                <w:szCs w:val="22"/>
              </w:rPr>
              <w:t xml:space="preserve"> </w:t>
            </w:r>
            <w:proofErr w:type="spellStart"/>
            <w:r w:rsidRPr="00D97D72">
              <w:rPr>
                <w:sz w:val="22"/>
                <w:szCs w:val="22"/>
                <w:vertAlign w:val="superscript"/>
              </w:rPr>
              <w:t>о</w:t>
            </w:r>
            <w:r w:rsidR="008A4789">
              <w:rPr>
                <w:sz w:val="22"/>
                <w:szCs w:val="22"/>
              </w:rPr>
              <w:t>С</w:t>
            </w:r>
            <w:proofErr w:type="spellEnd"/>
            <w:r w:rsidR="008A4789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412E" w:rsidRDefault="0096412E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12E" w:rsidRDefault="0096412E" w:rsidP="00CC63AA">
            <w:pPr>
              <w:jc w:val="center"/>
              <w:rPr>
                <w:sz w:val="22"/>
                <w:szCs w:val="22"/>
              </w:rPr>
            </w:pPr>
          </w:p>
          <w:p w:rsidR="0096412E" w:rsidRPr="00CC63AA" w:rsidRDefault="0096412E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4</w:t>
            </w:r>
          </w:p>
        </w:tc>
      </w:tr>
      <w:tr w:rsidR="00CC63AA" w:rsidRPr="002C224B" w:rsidTr="00563294">
        <w:trPr>
          <w:trHeight w:val="1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2E08B8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КО-2316 Ду150 Pу16</w:t>
            </w:r>
            <w:r w:rsidR="002E08B8">
              <w:rPr>
                <w:sz w:val="22"/>
                <w:szCs w:val="22"/>
              </w:rPr>
              <w:t xml:space="preserve">, </w:t>
            </w:r>
            <w:r w:rsidR="002E08B8" w:rsidRPr="002D0FFE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="002E08B8" w:rsidRPr="002D0FFE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2D0FFE">
              <w:rPr>
                <w:sz w:val="22"/>
                <w:szCs w:val="22"/>
              </w:rPr>
              <w:t xml:space="preserve">, </w:t>
            </w:r>
            <w:r w:rsidR="002E08B8">
              <w:rPr>
                <w:sz w:val="22"/>
                <w:szCs w:val="22"/>
              </w:rPr>
              <w:t xml:space="preserve">среда: вода/пар; </w:t>
            </w:r>
            <w:proofErr w:type="spellStart"/>
            <w:r w:rsidR="002E08B8">
              <w:rPr>
                <w:sz w:val="22"/>
                <w:szCs w:val="22"/>
              </w:rPr>
              <w:t>Тмакс</w:t>
            </w:r>
            <w:proofErr w:type="spellEnd"/>
            <w:r w:rsidR="002E08B8">
              <w:rPr>
                <w:sz w:val="22"/>
                <w:szCs w:val="22"/>
              </w:rPr>
              <w:t>.=+150</w:t>
            </w:r>
            <w:r w:rsidR="002E08B8" w:rsidRPr="00D97D72">
              <w:rPr>
                <w:sz w:val="22"/>
                <w:szCs w:val="22"/>
              </w:rPr>
              <w:t xml:space="preserve"> </w:t>
            </w:r>
            <w:proofErr w:type="spellStart"/>
            <w:r w:rsidR="002E08B8" w:rsidRPr="00D97D72">
              <w:rPr>
                <w:sz w:val="22"/>
                <w:szCs w:val="22"/>
                <w:vertAlign w:val="superscript"/>
              </w:rPr>
              <w:t>о</w:t>
            </w:r>
            <w:r w:rsidR="008A4789">
              <w:rPr>
                <w:sz w:val="22"/>
                <w:szCs w:val="22"/>
              </w:rPr>
              <w:t>С</w:t>
            </w:r>
            <w:proofErr w:type="spellEnd"/>
            <w:r w:rsidR="008A4789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</w:t>
            </w:r>
          </w:p>
        </w:tc>
      </w:tr>
      <w:tr w:rsidR="00CC63AA" w:rsidRPr="002C224B" w:rsidTr="00563294">
        <w:trPr>
          <w:trHeight w:val="2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2E08B8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КО-2316 Ду50 Pу16</w:t>
            </w:r>
            <w:r w:rsidR="002E08B8">
              <w:rPr>
                <w:sz w:val="22"/>
                <w:szCs w:val="22"/>
              </w:rPr>
              <w:t xml:space="preserve">, </w:t>
            </w:r>
            <w:r w:rsidR="002E08B8" w:rsidRPr="002D0FFE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="002E08B8" w:rsidRPr="002D0FFE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2D0FFE">
              <w:rPr>
                <w:sz w:val="22"/>
                <w:szCs w:val="22"/>
              </w:rPr>
              <w:t xml:space="preserve">, </w:t>
            </w:r>
            <w:r w:rsidR="002E08B8">
              <w:rPr>
                <w:sz w:val="22"/>
                <w:szCs w:val="22"/>
              </w:rPr>
              <w:t xml:space="preserve">среда: вода/пар; </w:t>
            </w:r>
            <w:proofErr w:type="spellStart"/>
            <w:r w:rsidR="002E08B8">
              <w:rPr>
                <w:sz w:val="22"/>
                <w:szCs w:val="22"/>
              </w:rPr>
              <w:t>Тмакс</w:t>
            </w:r>
            <w:proofErr w:type="spellEnd"/>
            <w:r w:rsidR="002E08B8">
              <w:rPr>
                <w:sz w:val="22"/>
                <w:szCs w:val="22"/>
              </w:rPr>
              <w:t>.=+150</w:t>
            </w:r>
            <w:r w:rsidR="002E08B8" w:rsidRPr="00D97D72">
              <w:rPr>
                <w:sz w:val="22"/>
                <w:szCs w:val="22"/>
              </w:rPr>
              <w:t xml:space="preserve"> </w:t>
            </w:r>
            <w:proofErr w:type="spellStart"/>
            <w:r w:rsidR="002E08B8" w:rsidRPr="00D97D72">
              <w:rPr>
                <w:sz w:val="22"/>
                <w:szCs w:val="22"/>
                <w:vertAlign w:val="superscript"/>
              </w:rPr>
              <w:t>о</w:t>
            </w:r>
            <w:r w:rsidR="008A4789">
              <w:rPr>
                <w:sz w:val="22"/>
                <w:szCs w:val="22"/>
              </w:rPr>
              <w:t>С</w:t>
            </w:r>
            <w:proofErr w:type="spellEnd"/>
            <w:r w:rsidR="008A4789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</w:t>
            </w:r>
          </w:p>
        </w:tc>
      </w:tr>
      <w:tr w:rsidR="00CC63AA" w:rsidRPr="002C224B" w:rsidTr="00563294">
        <w:trPr>
          <w:trHeight w:val="13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96412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2E08B8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КО-2316 Ду80 Pу16</w:t>
            </w:r>
            <w:r w:rsidR="002E08B8">
              <w:rPr>
                <w:sz w:val="22"/>
                <w:szCs w:val="22"/>
              </w:rPr>
              <w:t xml:space="preserve">, </w:t>
            </w:r>
            <w:r w:rsidR="002E08B8" w:rsidRPr="002D0FFE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="002E08B8" w:rsidRPr="002D0FFE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2D0FFE">
              <w:rPr>
                <w:sz w:val="22"/>
                <w:szCs w:val="22"/>
              </w:rPr>
              <w:t xml:space="preserve">, </w:t>
            </w:r>
            <w:r w:rsidR="002E08B8">
              <w:rPr>
                <w:sz w:val="22"/>
                <w:szCs w:val="22"/>
              </w:rPr>
              <w:t xml:space="preserve">среда: вода/пар; </w:t>
            </w:r>
            <w:proofErr w:type="spellStart"/>
            <w:r w:rsidR="002E08B8">
              <w:rPr>
                <w:sz w:val="22"/>
                <w:szCs w:val="22"/>
              </w:rPr>
              <w:t>Тмакс</w:t>
            </w:r>
            <w:proofErr w:type="spellEnd"/>
            <w:r w:rsidR="002E08B8">
              <w:rPr>
                <w:sz w:val="22"/>
                <w:szCs w:val="22"/>
              </w:rPr>
              <w:t>.=+150</w:t>
            </w:r>
            <w:r w:rsidR="002E08B8" w:rsidRPr="00D97D72">
              <w:rPr>
                <w:sz w:val="22"/>
                <w:szCs w:val="22"/>
              </w:rPr>
              <w:t xml:space="preserve"> </w:t>
            </w:r>
            <w:proofErr w:type="spellStart"/>
            <w:r w:rsidR="002E08B8" w:rsidRPr="00D97D72">
              <w:rPr>
                <w:sz w:val="22"/>
                <w:szCs w:val="22"/>
                <w:vertAlign w:val="superscript"/>
              </w:rPr>
              <w:t>о</w:t>
            </w:r>
            <w:r w:rsidR="008A4789">
              <w:rPr>
                <w:sz w:val="22"/>
                <w:szCs w:val="22"/>
              </w:rPr>
              <w:t>С</w:t>
            </w:r>
            <w:proofErr w:type="spellEnd"/>
            <w:r w:rsidR="008A4789">
              <w:rPr>
                <w:sz w:val="22"/>
                <w:szCs w:val="22"/>
              </w:rPr>
              <w:t>, класс герметичности – С.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3</w:t>
            </w:r>
          </w:p>
        </w:tc>
      </w:tr>
      <w:tr w:rsidR="00CC63AA" w:rsidRPr="002C224B" w:rsidTr="00563294">
        <w:trPr>
          <w:trHeight w:val="2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чугунный прямоточный, модель ОКТАМ Ду100 Ру10</w:t>
            </w:r>
            <w:r w:rsidR="002E08B8">
              <w:rPr>
                <w:sz w:val="22"/>
                <w:szCs w:val="22"/>
              </w:rPr>
              <w:t xml:space="preserve">, </w:t>
            </w:r>
            <w:r w:rsidR="002E08B8" w:rsidRPr="002D0FFE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="002E08B8" w:rsidRPr="002D0FFE">
              <w:rPr>
                <w:sz w:val="22"/>
                <w:szCs w:val="22"/>
              </w:rPr>
              <w:t>межфланцев</w:t>
            </w:r>
            <w:r w:rsidR="004B6087">
              <w:rPr>
                <w:sz w:val="22"/>
                <w:szCs w:val="22"/>
              </w:rPr>
              <w:t>ое</w:t>
            </w:r>
            <w:proofErr w:type="spellEnd"/>
            <w:r w:rsidR="004B6087">
              <w:rPr>
                <w:sz w:val="22"/>
                <w:szCs w:val="22"/>
              </w:rPr>
              <w:t xml:space="preserve">, среда: вода, </w:t>
            </w:r>
            <w:proofErr w:type="spellStart"/>
            <w:r w:rsidR="004B6087">
              <w:rPr>
                <w:sz w:val="22"/>
                <w:szCs w:val="22"/>
              </w:rPr>
              <w:t>Тмакс</w:t>
            </w:r>
            <w:proofErr w:type="spellEnd"/>
            <w:r w:rsidR="004B6087">
              <w:rPr>
                <w:sz w:val="22"/>
                <w:szCs w:val="22"/>
              </w:rPr>
              <w:t>.=+11</w:t>
            </w:r>
            <w:r w:rsidR="002E08B8" w:rsidRPr="002D0FFE">
              <w:rPr>
                <w:sz w:val="22"/>
                <w:szCs w:val="22"/>
              </w:rPr>
              <w:t xml:space="preserve">0 </w:t>
            </w:r>
            <w:proofErr w:type="spellStart"/>
            <w:r w:rsidR="002E08B8" w:rsidRPr="002D0FFE">
              <w:rPr>
                <w:sz w:val="22"/>
                <w:szCs w:val="22"/>
                <w:vertAlign w:val="superscript"/>
              </w:rPr>
              <w:t>о</w:t>
            </w:r>
            <w:r w:rsidR="008A4789">
              <w:rPr>
                <w:sz w:val="22"/>
                <w:szCs w:val="22"/>
              </w:rPr>
              <w:t>С</w:t>
            </w:r>
            <w:proofErr w:type="spellEnd"/>
            <w:r w:rsidR="008A4789"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161</w:t>
            </w:r>
          </w:p>
        </w:tc>
      </w:tr>
      <w:tr w:rsidR="00FB3654" w:rsidRPr="002C224B" w:rsidTr="00563294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B3654" w:rsidRDefault="00FB3654" w:rsidP="00FB365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654" w:rsidRPr="00CC63AA" w:rsidRDefault="00FB3654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чугунный прямоточный, модель ОКТАМ Ду125 Ру10</w:t>
            </w:r>
            <w:r>
              <w:rPr>
                <w:sz w:val="22"/>
                <w:szCs w:val="22"/>
              </w:rPr>
              <w:t xml:space="preserve">, </w:t>
            </w:r>
            <w:r w:rsidRPr="002D0FFE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Pr="002D0FFE">
              <w:rPr>
                <w:sz w:val="22"/>
                <w:szCs w:val="22"/>
              </w:rPr>
              <w:t>межфланцевое</w:t>
            </w:r>
            <w:proofErr w:type="spellEnd"/>
            <w:r w:rsidRPr="002D0FF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среда: вода, </w:t>
            </w:r>
            <w:proofErr w:type="spellStart"/>
            <w:r>
              <w:rPr>
                <w:sz w:val="22"/>
                <w:szCs w:val="22"/>
              </w:rPr>
              <w:t>Тмакс</w:t>
            </w:r>
            <w:proofErr w:type="spellEnd"/>
            <w:r>
              <w:rPr>
                <w:sz w:val="22"/>
                <w:szCs w:val="22"/>
              </w:rPr>
              <w:t>.=+11</w:t>
            </w:r>
            <w:r w:rsidRPr="002D0FFE">
              <w:rPr>
                <w:sz w:val="22"/>
                <w:szCs w:val="22"/>
              </w:rPr>
              <w:t xml:space="preserve">0 </w:t>
            </w:r>
            <w:proofErr w:type="spellStart"/>
            <w:r w:rsidRPr="002D0FFE">
              <w:rPr>
                <w:sz w:val="22"/>
                <w:szCs w:val="22"/>
                <w:vertAlign w:val="superscript"/>
              </w:rPr>
              <w:t>о</w:t>
            </w:r>
            <w:r>
              <w:rPr>
                <w:sz w:val="22"/>
                <w:szCs w:val="22"/>
              </w:rPr>
              <w:t>С</w:t>
            </w:r>
            <w:proofErr w:type="spellEnd"/>
            <w:r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B3654" w:rsidRDefault="00FB3654" w:rsidP="00FB3654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654" w:rsidRPr="00CC63AA" w:rsidRDefault="00FB3654" w:rsidP="00FB3654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</w:t>
            </w:r>
          </w:p>
        </w:tc>
      </w:tr>
      <w:tr w:rsidR="00CC63AA" w:rsidRPr="002C224B" w:rsidTr="00563294">
        <w:trPr>
          <w:trHeight w:val="2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чугунный прямоточный, модель ОКТАМ Ду150 Ру10</w:t>
            </w:r>
            <w:r w:rsidR="002E08B8">
              <w:rPr>
                <w:sz w:val="22"/>
                <w:szCs w:val="22"/>
              </w:rPr>
              <w:t xml:space="preserve">, </w:t>
            </w:r>
            <w:r w:rsidR="002E08B8" w:rsidRPr="002D0FFE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="002E08B8" w:rsidRPr="002D0FFE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2D0FFE">
              <w:rPr>
                <w:sz w:val="22"/>
                <w:szCs w:val="22"/>
              </w:rPr>
              <w:t xml:space="preserve">, </w:t>
            </w:r>
            <w:r w:rsidR="004B6087">
              <w:rPr>
                <w:sz w:val="22"/>
                <w:szCs w:val="22"/>
              </w:rPr>
              <w:t xml:space="preserve">среда: вода, </w:t>
            </w:r>
            <w:proofErr w:type="spellStart"/>
            <w:r w:rsidR="004B6087">
              <w:rPr>
                <w:sz w:val="22"/>
                <w:szCs w:val="22"/>
              </w:rPr>
              <w:t>Тмакс</w:t>
            </w:r>
            <w:proofErr w:type="spellEnd"/>
            <w:r w:rsidR="004B6087">
              <w:rPr>
                <w:sz w:val="22"/>
                <w:szCs w:val="22"/>
              </w:rPr>
              <w:t>.=+11</w:t>
            </w:r>
            <w:r w:rsidR="004B6087" w:rsidRPr="002D0FFE">
              <w:rPr>
                <w:sz w:val="22"/>
                <w:szCs w:val="22"/>
              </w:rPr>
              <w:t xml:space="preserve">0 </w:t>
            </w:r>
            <w:proofErr w:type="spellStart"/>
            <w:r w:rsidR="004B6087" w:rsidRPr="002D0FFE">
              <w:rPr>
                <w:sz w:val="22"/>
                <w:szCs w:val="22"/>
                <w:vertAlign w:val="superscript"/>
              </w:rPr>
              <w:t>о</w:t>
            </w:r>
            <w:r w:rsidR="008A4789">
              <w:rPr>
                <w:sz w:val="22"/>
                <w:szCs w:val="22"/>
              </w:rPr>
              <w:t>С</w:t>
            </w:r>
            <w:proofErr w:type="spellEnd"/>
            <w:r w:rsidR="008A4789"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33</w:t>
            </w:r>
          </w:p>
        </w:tc>
      </w:tr>
      <w:tr w:rsidR="00CC63AA" w:rsidRPr="002C224B" w:rsidTr="00563294">
        <w:trPr>
          <w:trHeight w:val="26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чугунный прямоточный, модель ОКТАМ Ду200 Ру10</w:t>
            </w:r>
            <w:r w:rsidR="002E08B8">
              <w:rPr>
                <w:sz w:val="22"/>
                <w:szCs w:val="22"/>
              </w:rPr>
              <w:t xml:space="preserve">, </w:t>
            </w:r>
            <w:r w:rsidR="002E08B8" w:rsidRPr="002D0FFE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="002E08B8" w:rsidRPr="002D0FFE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2D0FFE">
              <w:rPr>
                <w:sz w:val="22"/>
                <w:szCs w:val="22"/>
              </w:rPr>
              <w:t xml:space="preserve">, </w:t>
            </w:r>
            <w:r w:rsidR="004B6087">
              <w:rPr>
                <w:sz w:val="22"/>
                <w:szCs w:val="22"/>
              </w:rPr>
              <w:t xml:space="preserve">среда: вода, </w:t>
            </w:r>
            <w:proofErr w:type="spellStart"/>
            <w:r w:rsidR="004B6087">
              <w:rPr>
                <w:sz w:val="22"/>
                <w:szCs w:val="22"/>
              </w:rPr>
              <w:t>Тмакс</w:t>
            </w:r>
            <w:proofErr w:type="spellEnd"/>
            <w:r w:rsidR="004B6087">
              <w:rPr>
                <w:sz w:val="22"/>
                <w:szCs w:val="22"/>
              </w:rPr>
              <w:t>.=+11</w:t>
            </w:r>
            <w:r w:rsidR="004B6087" w:rsidRPr="002D0FFE">
              <w:rPr>
                <w:sz w:val="22"/>
                <w:szCs w:val="22"/>
              </w:rPr>
              <w:t xml:space="preserve">0 </w:t>
            </w:r>
            <w:proofErr w:type="spellStart"/>
            <w:r w:rsidR="004B6087" w:rsidRPr="002D0FFE">
              <w:rPr>
                <w:sz w:val="22"/>
                <w:szCs w:val="22"/>
                <w:vertAlign w:val="superscript"/>
              </w:rPr>
              <w:t>о</w:t>
            </w:r>
            <w:r w:rsidR="008A4789">
              <w:rPr>
                <w:sz w:val="22"/>
                <w:szCs w:val="22"/>
              </w:rPr>
              <w:t>С</w:t>
            </w:r>
            <w:proofErr w:type="spellEnd"/>
            <w:r w:rsidR="008A4789"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</w:t>
            </w:r>
          </w:p>
        </w:tc>
      </w:tr>
      <w:tr w:rsidR="00CC63AA" w:rsidRPr="002C224B" w:rsidTr="00563294">
        <w:trPr>
          <w:trHeight w:val="2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чугунный прямоточный, модель ОКТАМ Ду50 Ру10</w:t>
            </w:r>
            <w:r w:rsidR="002E08B8">
              <w:rPr>
                <w:sz w:val="22"/>
                <w:szCs w:val="22"/>
              </w:rPr>
              <w:t xml:space="preserve">, </w:t>
            </w:r>
            <w:r w:rsidR="002E08B8" w:rsidRPr="002D0FFE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="002E08B8" w:rsidRPr="002D0FFE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2D0FFE">
              <w:rPr>
                <w:sz w:val="22"/>
                <w:szCs w:val="22"/>
              </w:rPr>
              <w:t xml:space="preserve">, </w:t>
            </w:r>
            <w:r w:rsidR="004B6087">
              <w:rPr>
                <w:sz w:val="22"/>
                <w:szCs w:val="22"/>
              </w:rPr>
              <w:t xml:space="preserve">среда: вода, </w:t>
            </w:r>
            <w:proofErr w:type="spellStart"/>
            <w:r w:rsidR="004B6087">
              <w:rPr>
                <w:sz w:val="22"/>
                <w:szCs w:val="22"/>
              </w:rPr>
              <w:t>Тмакс</w:t>
            </w:r>
            <w:proofErr w:type="spellEnd"/>
            <w:r w:rsidR="004B6087">
              <w:rPr>
                <w:sz w:val="22"/>
                <w:szCs w:val="22"/>
              </w:rPr>
              <w:t>.=+11</w:t>
            </w:r>
            <w:r w:rsidR="004B6087" w:rsidRPr="002D0FFE">
              <w:rPr>
                <w:sz w:val="22"/>
                <w:szCs w:val="22"/>
              </w:rPr>
              <w:t xml:space="preserve">0 </w:t>
            </w:r>
            <w:proofErr w:type="spellStart"/>
            <w:r w:rsidR="004B6087" w:rsidRPr="002D0FFE">
              <w:rPr>
                <w:sz w:val="22"/>
                <w:szCs w:val="22"/>
                <w:vertAlign w:val="superscript"/>
              </w:rPr>
              <w:t>о</w:t>
            </w:r>
            <w:r w:rsidR="008A4789">
              <w:rPr>
                <w:sz w:val="22"/>
                <w:szCs w:val="22"/>
              </w:rPr>
              <w:t>С</w:t>
            </w:r>
            <w:proofErr w:type="spellEnd"/>
            <w:r w:rsidR="008A4789"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163</w:t>
            </w:r>
          </w:p>
        </w:tc>
      </w:tr>
      <w:tr w:rsidR="00D25C80" w:rsidRPr="002C224B" w:rsidTr="00563294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25C80" w:rsidRDefault="00D25C80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80" w:rsidRPr="00CC63AA" w:rsidRDefault="00D25C80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чугунный прямоточный, модель ОКТАМ Ду65 Ру10</w:t>
            </w:r>
            <w:r>
              <w:rPr>
                <w:sz w:val="22"/>
                <w:szCs w:val="22"/>
              </w:rPr>
              <w:t xml:space="preserve">, </w:t>
            </w:r>
            <w:r w:rsidRPr="002D0FFE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Pr="002D0FFE">
              <w:rPr>
                <w:sz w:val="22"/>
                <w:szCs w:val="22"/>
              </w:rPr>
              <w:t>межфланцевое</w:t>
            </w:r>
            <w:proofErr w:type="spellEnd"/>
            <w:r w:rsidRPr="002D0FFE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среда: вода, </w:t>
            </w:r>
            <w:proofErr w:type="spellStart"/>
            <w:r>
              <w:rPr>
                <w:sz w:val="22"/>
                <w:szCs w:val="22"/>
              </w:rPr>
              <w:t>Тмакс</w:t>
            </w:r>
            <w:proofErr w:type="spellEnd"/>
            <w:r>
              <w:rPr>
                <w:sz w:val="22"/>
                <w:szCs w:val="22"/>
              </w:rPr>
              <w:t>.=+11</w:t>
            </w:r>
            <w:r w:rsidRPr="002D0FFE">
              <w:rPr>
                <w:sz w:val="22"/>
                <w:szCs w:val="22"/>
              </w:rPr>
              <w:t xml:space="preserve">0 </w:t>
            </w:r>
            <w:proofErr w:type="spellStart"/>
            <w:r w:rsidRPr="002D0FFE">
              <w:rPr>
                <w:sz w:val="22"/>
                <w:szCs w:val="22"/>
                <w:vertAlign w:val="superscript"/>
              </w:rPr>
              <w:t>о</w:t>
            </w:r>
            <w:r>
              <w:rPr>
                <w:sz w:val="22"/>
                <w:szCs w:val="22"/>
              </w:rPr>
              <w:t>С</w:t>
            </w:r>
            <w:proofErr w:type="spellEnd"/>
            <w:r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25C80" w:rsidRDefault="00563294" w:rsidP="00CC63AA">
            <w:pPr>
              <w:jc w:val="center"/>
            </w:pPr>
            <w:r>
              <w:rPr>
                <w:sz w:val="22"/>
                <w:szCs w:val="22"/>
              </w:rPr>
              <w:t>Ш</w:t>
            </w:r>
            <w:r w:rsidR="00D25C80" w:rsidRPr="00100280">
              <w:rPr>
                <w:sz w:val="22"/>
                <w:szCs w:val="22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5C80" w:rsidRPr="00CC63AA" w:rsidRDefault="00D25C80" w:rsidP="00D25C80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27</w:t>
            </w:r>
          </w:p>
        </w:tc>
      </w:tr>
      <w:tr w:rsidR="00CC63AA" w:rsidRPr="002C224B" w:rsidTr="00563294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обратный чугунный прямоточный, модель ОКТАМ Ду80 Ру10</w:t>
            </w:r>
            <w:r w:rsidR="002E08B8">
              <w:rPr>
                <w:sz w:val="22"/>
                <w:szCs w:val="22"/>
              </w:rPr>
              <w:t xml:space="preserve">, </w:t>
            </w:r>
            <w:r w:rsidR="002E08B8" w:rsidRPr="002D0FFE">
              <w:rPr>
                <w:sz w:val="22"/>
                <w:szCs w:val="22"/>
              </w:rPr>
              <w:t xml:space="preserve">тип присоединения: </w:t>
            </w:r>
            <w:proofErr w:type="spellStart"/>
            <w:r w:rsidR="002E08B8" w:rsidRPr="002D0FFE">
              <w:rPr>
                <w:sz w:val="22"/>
                <w:szCs w:val="22"/>
              </w:rPr>
              <w:t>межфланцевое</w:t>
            </w:r>
            <w:proofErr w:type="spellEnd"/>
            <w:r w:rsidR="002E08B8" w:rsidRPr="002D0FFE">
              <w:rPr>
                <w:sz w:val="22"/>
                <w:szCs w:val="22"/>
              </w:rPr>
              <w:t xml:space="preserve">, </w:t>
            </w:r>
            <w:r w:rsidR="004B6087">
              <w:rPr>
                <w:sz w:val="22"/>
                <w:szCs w:val="22"/>
              </w:rPr>
              <w:t xml:space="preserve">среда: вода, </w:t>
            </w:r>
            <w:proofErr w:type="spellStart"/>
            <w:r w:rsidR="004B6087">
              <w:rPr>
                <w:sz w:val="22"/>
                <w:szCs w:val="22"/>
              </w:rPr>
              <w:t>Тмакс</w:t>
            </w:r>
            <w:proofErr w:type="spellEnd"/>
            <w:r w:rsidR="004B6087">
              <w:rPr>
                <w:sz w:val="22"/>
                <w:szCs w:val="22"/>
              </w:rPr>
              <w:t>.=+11</w:t>
            </w:r>
            <w:r w:rsidR="004B6087" w:rsidRPr="002D0FFE">
              <w:rPr>
                <w:sz w:val="22"/>
                <w:szCs w:val="22"/>
              </w:rPr>
              <w:t xml:space="preserve">0 </w:t>
            </w:r>
            <w:proofErr w:type="spellStart"/>
            <w:r w:rsidR="004B6087" w:rsidRPr="002D0FFE">
              <w:rPr>
                <w:sz w:val="22"/>
                <w:szCs w:val="22"/>
                <w:vertAlign w:val="superscript"/>
              </w:rPr>
              <w:t>о</w:t>
            </w:r>
            <w:r w:rsidR="008A4789">
              <w:rPr>
                <w:sz w:val="22"/>
                <w:szCs w:val="22"/>
              </w:rPr>
              <w:t>С</w:t>
            </w:r>
            <w:proofErr w:type="spellEnd"/>
            <w:r w:rsidR="008A4789"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164</w:t>
            </w:r>
          </w:p>
        </w:tc>
      </w:tr>
      <w:tr w:rsidR="00A63E6C" w:rsidRPr="002C224B" w:rsidTr="00563294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63E6C" w:rsidRDefault="00A63E6C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28C" w:rsidRDefault="00A63E6C" w:rsidP="00A63E6C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электромагнитный АМАКС-КЭ-15-1,6-Н3 Ду15 Ру16</w:t>
            </w:r>
          </w:p>
          <w:p w:rsidR="0040728C" w:rsidRDefault="0040728C" w:rsidP="00A63E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A63E6C" w:rsidRPr="002D0FFE">
              <w:rPr>
                <w:sz w:val="22"/>
                <w:szCs w:val="22"/>
              </w:rPr>
              <w:t xml:space="preserve">ип присоединения: </w:t>
            </w:r>
            <w:proofErr w:type="spellStart"/>
            <w:r w:rsidR="00A63E6C" w:rsidRPr="0096412E">
              <w:rPr>
                <w:sz w:val="22"/>
                <w:szCs w:val="22"/>
              </w:rPr>
              <w:t>цапковое</w:t>
            </w:r>
            <w:proofErr w:type="spellEnd"/>
            <w:r w:rsidR="00A63E6C" w:rsidRPr="0096412E">
              <w:rPr>
                <w:sz w:val="22"/>
                <w:szCs w:val="22"/>
              </w:rPr>
              <w:t xml:space="preserve"> с накидными гайками и ниппелями</w:t>
            </w:r>
            <w:r w:rsidR="00A63E6C">
              <w:rPr>
                <w:sz w:val="22"/>
                <w:szCs w:val="22"/>
              </w:rPr>
              <w:t xml:space="preserve"> под приварку</w:t>
            </w:r>
            <w:r>
              <w:rPr>
                <w:sz w:val="22"/>
                <w:szCs w:val="22"/>
              </w:rPr>
              <w:t>;</w:t>
            </w:r>
          </w:p>
          <w:p w:rsidR="0040728C" w:rsidRDefault="0040728C" w:rsidP="00A63E6C">
            <w:pPr>
              <w:jc w:val="both"/>
              <w:rPr>
                <w:sz w:val="22"/>
                <w:szCs w:val="22"/>
              </w:rPr>
            </w:pPr>
            <w:r w:rsidRPr="0040728C">
              <w:rPr>
                <w:sz w:val="22"/>
                <w:szCs w:val="22"/>
              </w:rPr>
              <w:t>Рабочая среда: природный газ (ГОСТ 5542-2014); Герметичность затвора: класс "А" (ГОСТ 9544-2015);</w:t>
            </w:r>
          </w:p>
          <w:p w:rsidR="00A63E6C" w:rsidRPr="006816D2" w:rsidRDefault="00A63E6C" w:rsidP="00A63E6C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Температура окружающей среды от +1°С до +40°С;</w:t>
            </w:r>
          </w:p>
          <w:p w:rsidR="00A63E6C" w:rsidRPr="006816D2" w:rsidRDefault="00A63E6C" w:rsidP="00A63E6C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Влажность воздуха до 80% при температуре +25°С;</w:t>
            </w:r>
          </w:p>
          <w:p w:rsidR="00A63E6C" w:rsidRPr="006816D2" w:rsidRDefault="00A63E6C" w:rsidP="00A63E6C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Время полного закрытия не более 1</w:t>
            </w:r>
            <w:r>
              <w:rPr>
                <w:sz w:val="22"/>
                <w:szCs w:val="22"/>
              </w:rPr>
              <w:t xml:space="preserve"> </w:t>
            </w:r>
            <w:r w:rsidRPr="006816D2">
              <w:rPr>
                <w:sz w:val="22"/>
                <w:szCs w:val="22"/>
              </w:rPr>
              <w:t>сек;</w:t>
            </w:r>
          </w:p>
          <w:p w:rsidR="00A63E6C" w:rsidRPr="006816D2" w:rsidRDefault="00A63E6C" w:rsidP="00A63E6C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 xml:space="preserve">Напряжение питания переменного или постоянного тока </w:t>
            </w:r>
            <w:r>
              <w:rPr>
                <w:sz w:val="22"/>
                <w:szCs w:val="22"/>
              </w:rPr>
              <w:t xml:space="preserve">– </w:t>
            </w:r>
            <w:r w:rsidRPr="006816D2">
              <w:rPr>
                <w:sz w:val="22"/>
                <w:szCs w:val="22"/>
              </w:rPr>
              <w:t>220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6816D2">
              <w:rPr>
                <w:sz w:val="22"/>
                <w:szCs w:val="22"/>
              </w:rPr>
              <w:t>В</w:t>
            </w:r>
            <w:proofErr w:type="gramEnd"/>
            <w:r w:rsidRPr="006816D2">
              <w:rPr>
                <w:sz w:val="22"/>
                <w:szCs w:val="22"/>
              </w:rPr>
              <w:t>;</w:t>
            </w:r>
          </w:p>
          <w:p w:rsidR="00A63E6C" w:rsidRPr="006816D2" w:rsidRDefault="00A63E6C" w:rsidP="00A63E6C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Номинальная мощность:</w:t>
            </w:r>
            <w:r w:rsidRPr="006816D2">
              <w:rPr>
                <w:sz w:val="22"/>
                <w:szCs w:val="22"/>
              </w:rPr>
              <w:tab/>
            </w:r>
          </w:p>
          <w:p w:rsidR="00A63E6C" w:rsidRPr="006816D2" w:rsidRDefault="00A63E6C" w:rsidP="00A63E6C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 xml:space="preserve">• в режиме </w:t>
            </w:r>
            <w:r>
              <w:rPr>
                <w:sz w:val="22"/>
                <w:szCs w:val="22"/>
              </w:rPr>
              <w:t xml:space="preserve">срабатывания - </w:t>
            </w:r>
            <w:r w:rsidRPr="006816D2">
              <w:rPr>
                <w:sz w:val="22"/>
                <w:szCs w:val="22"/>
              </w:rPr>
              <w:t>160Вт</w:t>
            </w:r>
            <w:r>
              <w:rPr>
                <w:sz w:val="22"/>
                <w:szCs w:val="22"/>
              </w:rPr>
              <w:t>;</w:t>
            </w:r>
          </w:p>
          <w:p w:rsidR="00A63E6C" w:rsidRPr="006816D2" w:rsidRDefault="00A63E6C" w:rsidP="00A63E6C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• в режиме удержания</w:t>
            </w:r>
            <w:r w:rsidRPr="006816D2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 xml:space="preserve">- </w:t>
            </w:r>
            <w:r w:rsidRPr="006816D2">
              <w:rPr>
                <w:sz w:val="22"/>
                <w:szCs w:val="22"/>
              </w:rPr>
              <w:t>16Вт;</w:t>
            </w:r>
          </w:p>
          <w:p w:rsidR="00A63E6C" w:rsidRPr="00CC63AA" w:rsidRDefault="00A63E6C" w:rsidP="006816D2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Коммутационная способность датчиков</w:t>
            </w:r>
            <w:r>
              <w:rPr>
                <w:sz w:val="22"/>
                <w:szCs w:val="22"/>
              </w:rPr>
              <w:t xml:space="preserve"> по</w:t>
            </w:r>
            <w:r w:rsidRPr="006816D2">
              <w:rPr>
                <w:sz w:val="22"/>
                <w:szCs w:val="22"/>
              </w:rPr>
              <w:t>ложения (напряжение питания-постоянный ток):</w:t>
            </w:r>
            <w:r w:rsidRPr="006816D2">
              <w:t xml:space="preserve"> </w:t>
            </w:r>
            <w:r>
              <w:rPr>
                <w:sz w:val="22"/>
                <w:szCs w:val="22"/>
              </w:rPr>
              <w:t>24 В / 260 мА.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63E6C" w:rsidRDefault="00A63E6C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E6C" w:rsidRPr="00CC63AA" w:rsidRDefault="00A63E6C" w:rsidP="0040728C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6</w:t>
            </w:r>
          </w:p>
        </w:tc>
      </w:tr>
      <w:tr w:rsidR="006816D2" w:rsidRPr="002C224B" w:rsidTr="00563294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16D2" w:rsidRDefault="00563294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816D2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28C" w:rsidRDefault="006816D2" w:rsidP="006816D2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Клапан электромагнитный АМАКС-КЭ-20-1,6-НО Ду20 Ру16</w:t>
            </w:r>
            <w:r>
              <w:rPr>
                <w:sz w:val="22"/>
                <w:szCs w:val="22"/>
              </w:rPr>
              <w:t xml:space="preserve">, </w:t>
            </w:r>
          </w:p>
          <w:p w:rsidR="0040728C" w:rsidRDefault="0040728C" w:rsidP="006816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6816D2" w:rsidRPr="002D0FFE">
              <w:rPr>
                <w:sz w:val="22"/>
                <w:szCs w:val="22"/>
              </w:rPr>
              <w:t xml:space="preserve">ип присоединения: </w:t>
            </w:r>
            <w:proofErr w:type="spellStart"/>
            <w:r w:rsidR="006816D2" w:rsidRPr="0096412E">
              <w:rPr>
                <w:sz w:val="22"/>
                <w:szCs w:val="22"/>
              </w:rPr>
              <w:t>цапковое</w:t>
            </w:r>
            <w:proofErr w:type="spellEnd"/>
            <w:r w:rsidR="006816D2" w:rsidRPr="0096412E">
              <w:rPr>
                <w:sz w:val="22"/>
                <w:szCs w:val="22"/>
              </w:rPr>
              <w:t xml:space="preserve"> с накидными гайками и ниппелями</w:t>
            </w:r>
            <w:r w:rsidR="006816D2">
              <w:rPr>
                <w:sz w:val="22"/>
                <w:szCs w:val="22"/>
              </w:rPr>
              <w:t xml:space="preserve"> под приварку</w:t>
            </w:r>
            <w:r>
              <w:rPr>
                <w:sz w:val="22"/>
                <w:szCs w:val="22"/>
              </w:rPr>
              <w:t>;</w:t>
            </w:r>
          </w:p>
          <w:p w:rsidR="006816D2" w:rsidRDefault="0040728C" w:rsidP="006816D2">
            <w:pPr>
              <w:jc w:val="both"/>
              <w:rPr>
                <w:sz w:val="22"/>
                <w:szCs w:val="22"/>
              </w:rPr>
            </w:pPr>
            <w:r w:rsidRPr="0040728C">
              <w:rPr>
                <w:sz w:val="22"/>
                <w:szCs w:val="22"/>
              </w:rPr>
              <w:t>Рабочая среда: природный газ (ГОСТ 5542-2014); Герметичность затвора: класс "А" (ГОСТ 9544-2015);</w:t>
            </w:r>
          </w:p>
          <w:p w:rsidR="006816D2" w:rsidRPr="006816D2" w:rsidRDefault="006816D2" w:rsidP="006816D2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Температура окружающей среды от +1°С до +40°С;</w:t>
            </w:r>
          </w:p>
          <w:p w:rsidR="006816D2" w:rsidRPr="006816D2" w:rsidRDefault="006816D2" w:rsidP="006816D2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Влажность воздуха до 80% при температуре +25°С;</w:t>
            </w:r>
          </w:p>
          <w:p w:rsidR="006816D2" w:rsidRPr="006816D2" w:rsidRDefault="006816D2" w:rsidP="006816D2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Время полного закрытия не более 1сек;</w:t>
            </w:r>
          </w:p>
          <w:p w:rsidR="006816D2" w:rsidRPr="006816D2" w:rsidRDefault="006816D2" w:rsidP="006816D2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Напряжение питания переменного или постоянного тока 220В;</w:t>
            </w:r>
          </w:p>
          <w:p w:rsidR="006816D2" w:rsidRPr="006816D2" w:rsidRDefault="006816D2" w:rsidP="006816D2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Номинальная мощность:</w:t>
            </w:r>
            <w:r w:rsidRPr="006816D2">
              <w:rPr>
                <w:sz w:val="22"/>
                <w:szCs w:val="22"/>
              </w:rPr>
              <w:tab/>
            </w:r>
          </w:p>
          <w:p w:rsidR="006816D2" w:rsidRPr="006816D2" w:rsidRDefault="006816D2" w:rsidP="006816D2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• в режиме срабатывания</w:t>
            </w:r>
            <w:r w:rsidRPr="006816D2">
              <w:rPr>
                <w:sz w:val="22"/>
                <w:szCs w:val="22"/>
              </w:rPr>
              <w:tab/>
              <w:t>160Вт</w:t>
            </w:r>
          </w:p>
          <w:p w:rsidR="006816D2" w:rsidRPr="006816D2" w:rsidRDefault="006816D2" w:rsidP="006816D2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>• в режиме удержания</w:t>
            </w:r>
            <w:r w:rsidRPr="006816D2">
              <w:rPr>
                <w:sz w:val="22"/>
                <w:szCs w:val="22"/>
              </w:rPr>
              <w:tab/>
              <w:t>16Вт;</w:t>
            </w:r>
          </w:p>
          <w:p w:rsidR="006816D2" w:rsidRPr="00CC63AA" w:rsidRDefault="006816D2" w:rsidP="006816D2">
            <w:pPr>
              <w:jc w:val="both"/>
              <w:rPr>
                <w:sz w:val="22"/>
                <w:szCs w:val="22"/>
              </w:rPr>
            </w:pPr>
            <w:r w:rsidRPr="006816D2">
              <w:rPr>
                <w:sz w:val="22"/>
                <w:szCs w:val="22"/>
              </w:rPr>
              <w:t xml:space="preserve">Коммутационная способность датчиков </w:t>
            </w:r>
            <w:proofErr w:type="spellStart"/>
            <w:r w:rsidRPr="006816D2">
              <w:rPr>
                <w:sz w:val="22"/>
                <w:szCs w:val="22"/>
              </w:rPr>
              <w:t>по-ложения</w:t>
            </w:r>
            <w:proofErr w:type="spellEnd"/>
            <w:r w:rsidRPr="006816D2">
              <w:rPr>
                <w:sz w:val="22"/>
                <w:szCs w:val="22"/>
              </w:rPr>
              <w:t xml:space="preserve"> (напряжение питания-постоянный ток):</w:t>
            </w:r>
            <w:r w:rsidRPr="006816D2">
              <w:t xml:space="preserve"> </w:t>
            </w:r>
            <w:r>
              <w:rPr>
                <w:sz w:val="22"/>
                <w:szCs w:val="22"/>
              </w:rPr>
              <w:t>24 В / 260 мА.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816D2" w:rsidRDefault="006816D2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6D2" w:rsidRPr="00CC63AA" w:rsidRDefault="006816D2" w:rsidP="0040728C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20</w:t>
            </w:r>
          </w:p>
        </w:tc>
      </w:tr>
      <w:tr w:rsidR="00CC63AA" w:rsidRPr="002C224B" w:rsidTr="00563294">
        <w:trPr>
          <w:trHeight w:val="28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 xml:space="preserve">Кран шаровой 11Б27п Ду20 Ру16 </w:t>
            </w:r>
            <w:r w:rsidR="00A017FF" w:rsidRPr="00D97D72">
              <w:rPr>
                <w:sz w:val="22"/>
                <w:szCs w:val="22"/>
              </w:rPr>
              <w:t xml:space="preserve">тип присоединения: муфта/муфта; среда: вода/пар; </w:t>
            </w:r>
            <w:proofErr w:type="spellStart"/>
            <w:r w:rsidR="00A017FF" w:rsidRPr="00D97D72">
              <w:rPr>
                <w:sz w:val="22"/>
                <w:szCs w:val="22"/>
              </w:rPr>
              <w:t>Тмакс</w:t>
            </w:r>
            <w:proofErr w:type="spellEnd"/>
            <w:r w:rsidR="00A017FF" w:rsidRPr="00D97D72">
              <w:rPr>
                <w:sz w:val="22"/>
                <w:szCs w:val="22"/>
              </w:rPr>
              <w:t xml:space="preserve">.=+150 </w:t>
            </w:r>
            <w:proofErr w:type="spellStart"/>
            <w:r w:rsidR="00A017FF" w:rsidRPr="00D97D72">
              <w:rPr>
                <w:sz w:val="22"/>
                <w:szCs w:val="22"/>
                <w:vertAlign w:val="superscript"/>
              </w:rPr>
              <w:t>о</w:t>
            </w:r>
            <w:r w:rsidR="00F1646A">
              <w:rPr>
                <w:sz w:val="22"/>
                <w:szCs w:val="22"/>
              </w:rPr>
              <w:t>С</w:t>
            </w:r>
            <w:proofErr w:type="spellEnd"/>
            <w:r w:rsidR="00F1646A"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78</w:t>
            </w:r>
          </w:p>
        </w:tc>
      </w:tr>
      <w:tr w:rsidR="00CC63AA" w:rsidRPr="002C224B" w:rsidTr="00563294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30.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 xml:space="preserve">Кран шаровой 11Б27п Ду25 Ру16 </w:t>
            </w:r>
            <w:r w:rsidR="00A017FF" w:rsidRPr="00D97D72">
              <w:rPr>
                <w:sz w:val="22"/>
                <w:szCs w:val="22"/>
              </w:rPr>
              <w:t xml:space="preserve">тип присоединения: муфта/муфта; среда: вода/пар; </w:t>
            </w:r>
            <w:proofErr w:type="spellStart"/>
            <w:r w:rsidR="00A017FF" w:rsidRPr="00D97D72">
              <w:rPr>
                <w:sz w:val="22"/>
                <w:szCs w:val="22"/>
              </w:rPr>
              <w:t>Тмакс</w:t>
            </w:r>
            <w:proofErr w:type="spellEnd"/>
            <w:r w:rsidR="00A017FF" w:rsidRPr="00D97D72">
              <w:rPr>
                <w:sz w:val="22"/>
                <w:szCs w:val="22"/>
              </w:rPr>
              <w:t xml:space="preserve">.=+150 </w:t>
            </w:r>
            <w:proofErr w:type="spellStart"/>
            <w:r w:rsidR="00A017FF" w:rsidRPr="00D97D72">
              <w:rPr>
                <w:sz w:val="22"/>
                <w:szCs w:val="22"/>
                <w:vertAlign w:val="superscript"/>
              </w:rPr>
              <w:t>о</w:t>
            </w:r>
            <w:r w:rsidR="00F1646A">
              <w:rPr>
                <w:sz w:val="22"/>
                <w:szCs w:val="22"/>
              </w:rPr>
              <w:t>С</w:t>
            </w:r>
            <w:proofErr w:type="spellEnd"/>
            <w:r w:rsidR="00F1646A"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38</w:t>
            </w:r>
          </w:p>
        </w:tc>
      </w:tr>
      <w:tr w:rsidR="00CC63AA" w:rsidRPr="002C224B" w:rsidTr="00563294">
        <w:trPr>
          <w:trHeight w:val="19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5506AA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 xml:space="preserve">Кран шаровой 11Б27п Ду50 Ру16 </w:t>
            </w:r>
            <w:r w:rsidR="00A017FF" w:rsidRPr="00D97D72">
              <w:rPr>
                <w:sz w:val="22"/>
                <w:szCs w:val="22"/>
              </w:rPr>
              <w:t xml:space="preserve">тип присоединения: муфта/муфта; среда: вода/пар; </w:t>
            </w:r>
            <w:proofErr w:type="spellStart"/>
            <w:r w:rsidR="00A017FF" w:rsidRPr="00D97D72">
              <w:rPr>
                <w:sz w:val="22"/>
                <w:szCs w:val="22"/>
              </w:rPr>
              <w:t>Тмакс</w:t>
            </w:r>
            <w:proofErr w:type="spellEnd"/>
            <w:r w:rsidR="00A017FF" w:rsidRPr="00D97D72">
              <w:rPr>
                <w:sz w:val="22"/>
                <w:szCs w:val="22"/>
              </w:rPr>
              <w:t xml:space="preserve">.=+150 </w:t>
            </w:r>
            <w:proofErr w:type="spellStart"/>
            <w:r w:rsidR="00A017FF" w:rsidRPr="00D97D72">
              <w:rPr>
                <w:sz w:val="22"/>
                <w:szCs w:val="22"/>
                <w:vertAlign w:val="superscript"/>
              </w:rPr>
              <w:t>о</w:t>
            </w:r>
            <w:r w:rsidR="00F1646A">
              <w:rPr>
                <w:sz w:val="22"/>
                <w:szCs w:val="22"/>
              </w:rPr>
              <w:t>С</w:t>
            </w:r>
            <w:proofErr w:type="spellEnd"/>
            <w:r w:rsidR="00F1646A"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40</w:t>
            </w:r>
          </w:p>
        </w:tc>
      </w:tr>
      <w:tr w:rsidR="0096412E" w:rsidRPr="002C224B" w:rsidTr="00563294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6412E" w:rsidRDefault="0096412E" w:rsidP="00D25C8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12E" w:rsidRPr="00FB3654" w:rsidRDefault="0096412E" w:rsidP="00FB3654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Кран шаровой полнопроходной фланцевый 11с67пСФ.00.1.016.100 Ду100 Ру16, тип присоединения: фланцевое; рабочая среда: вода/пар; тем</w:t>
            </w:r>
            <w:r w:rsidR="007960E6" w:rsidRPr="00FB3654">
              <w:rPr>
                <w:sz w:val="22"/>
                <w:szCs w:val="22"/>
              </w:rPr>
              <w:t xml:space="preserve">пература </w:t>
            </w:r>
            <w:r w:rsidR="00FB3654" w:rsidRPr="00FB3654">
              <w:rPr>
                <w:sz w:val="22"/>
                <w:szCs w:val="22"/>
              </w:rPr>
              <w:t xml:space="preserve">рабочей среды </w:t>
            </w:r>
            <w:r w:rsidR="007960E6" w:rsidRPr="00FB3654">
              <w:rPr>
                <w:sz w:val="22"/>
                <w:szCs w:val="22"/>
              </w:rPr>
              <w:t xml:space="preserve">от  </w:t>
            </w:r>
            <w:r w:rsidR="00FB3654" w:rsidRPr="00FB3654">
              <w:rPr>
                <w:sz w:val="22"/>
                <w:szCs w:val="22"/>
              </w:rPr>
              <w:t>0</w:t>
            </w:r>
            <w:r w:rsidR="007960E6" w:rsidRPr="00FB3654">
              <w:rPr>
                <w:sz w:val="22"/>
                <w:szCs w:val="22"/>
              </w:rPr>
              <w:t xml:space="preserve"> °С до + 15</w:t>
            </w:r>
            <w:r w:rsidR="00F1646A" w:rsidRPr="00FB3654">
              <w:rPr>
                <w:sz w:val="22"/>
                <w:szCs w:val="22"/>
              </w:rPr>
              <w:t>0 °С,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6412E" w:rsidRDefault="0096412E" w:rsidP="00D25C80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12E" w:rsidRPr="00CC63AA" w:rsidRDefault="0096412E" w:rsidP="00D25C80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5</w:t>
            </w:r>
          </w:p>
        </w:tc>
      </w:tr>
      <w:tr w:rsidR="00CC63AA" w:rsidRPr="002C224B" w:rsidTr="00563294">
        <w:trPr>
          <w:trHeight w:val="2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FB3654" w:rsidRDefault="00CC63AA" w:rsidP="00FB3654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Кран шаровой полнопроходной фланцевый 11с67пСФ.00.1.016.125 Ду125 Ру16</w:t>
            </w:r>
            <w:r w:rsidR="00A017FF" w:rsidRPr="00FB3654">
              <w:rPr>
                <w:sz w:val="22"/>
                <w:szCs w:val="22"/>
              </w:rPr>
              <w:t>, тип присоединения: фланцевое; рабочая среда: вода/пар; тем</w:t>
            </w:r>
            <w:r w:rsidR="007960E6" w:rsidRPr="00FB3654">
              <w:rPr>
                <w:sz w:val="22"/>
                <w:szCs w:val="22"/>
              </w:rPr>
              <w:t xml:space="preserve">пература </w:t>
            </w:r>
            <w:r w:rsidR="00FB3654" w:rsidRPr="00FB3654">
              <w:rPr>
                <w:sz w:val="22"/>
                <w:szCs w:val="22"/>
              </w:rPr>
              <w:t>рабочей среды от  0 °С до + 150 °С</w:t>
            </w:r>
            <w:r w:rsidR="00F1646A" w:rsidRPr="00FB3654"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</w:t>
            </w:r>
          </w:p>
        </w:tc>
      </w:tr>
      <w:tr w:rsidR="00CC63AA" w:rsidRPr="002C224B" w:rsidTr="00563294">
        <w:trPr>
          <w:trHeight w:val="28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FB3654" w:rsidRDefault="00CC63AA" w:rsidP="005506AA">
            <w:pPr>
              <w:jc w:val="both"/>
              <w:rPr>
                <w:sz w:val="22"/>
                <w:szCs w:val="22"/>
              </w:rPr>
            </w:pPr>
            <w:r w:rsidRPr="00FB3654">
              <w:rPr>
                <w:sz w:val="22"/>
                <w:szCs w:val="22"/>
              </w:rPr>
              <w:t>Кран шаровой полнопроходной фланцевый 11с67пСФ.00.1.016.150 Ду150 Ру16</w:t>
            </w:r>
            <w:r w:rsidR="00A017FF" w:rsidRPr="00FB3654">
              <w:rPr>
                <w:sz w:val="22"/>
                <w:szCs w:val="22"/>
              </w:rPr>
              <w:t xml:space="preserve">, тип присоединения: фланцевое; рабочая среда: вода/пар; </w:t>
            </w:r>
            <w:r w:rsidR="00FB3654" w:rsidRPr="00FB3654">
              <w:rPr>
                <w:sz w:val="22"/>
                <w:szCs w:val="22"/>
              </w:rPr>
              <w:t>температура рабочей среды от  0 °С до + 150 °С</w:t>
            </w:r>
            <w:r w:rsidR="00F1646A" w:rsidRPr="00FB3654">
              <w:rPr>
                <w:sz w:val="22"/>
                <w:szCs w:val="22"/>
              </w:rPr>
              <w:t>,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563294" w:rsidP="00CC63AA">
            <w:pPr>
              <w:jc w:val="center"/>
            </w:pPr>
            <w:r>
              <w:rPr>
                <w:sz w:val="22"/>
                <w:szCs w:val="22"/>
              </w:rPr>
              <w:t>Ш</w:t>
            </w:r>
            <w:r w:rsidR="00CC63AA" w:rsidRPr="00100280">
              <w:rPr>
                <w:sz w:val="22"/>
                <w:szCs w:val="22"/>
              </w:rPr>
              <w:t>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14</w:t>
            </w:r>
          </w:p>
        </w:tc>
      </w:tr>
      <w:tr w:rsidR="00923858" w:rsidRPr="002C224B" w:rsidTr="00563294"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23858" w:rsidRPr="00CC63AA" w:rsidRDefault="00923858" w:rsidP="0092385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858" w:rsidRPr="00CC63AA" w:rsidRDefault="00923858" w:rsidP="007960E6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 xml:space="preserve">Кран шаровой </w:t>
            </w:r>
            <w:proofErr w:type="spellStart"/>
            <w:r w:rsidRPr="00CC63AA">
              <w:rPr>
                <w:sz w:val="22"/>
                <w:szCs w:val="22"/>
              </w:rPr>
              <w:t>полнопроходной</w:t>
            </w:r>
            <w:proofErr w:type="spellEnd"/>
            <w:r w:rsidRPr="00CC63AA">
              <w:rPr>
                <w:sz w:val="22"/>
                <w:szCs w:val="22"/>
              </w:rPr>
              <w:t xml:space="preserve"> фланцевый</w:t>
            </w:r>
            <w:r>
              <w:rPr>
                <w:sz w:val="22"/>
                <w:szCs w:val="22"/>
              </w:rPr>
              <w:t xml:space="preserve"> </w:t>
            </w:r>
            <w:r w:rsidRPr="00CC63AA">
              <w:rPr>
                <w:sz w:val="22"/>
                <w:szCs w:val="22"/>
              </w:rPr>
              <w:t>11с67пСФ.00.1.016.200 Ду200 Ру16</w:t>
            </w:r>
            <w:r>
              <w:rPr>
                <w:sz w:val="22"/>
                <w:szCs w:val="22"/>
              </w:rPr>
              <w:t xml:space="preserve">, </w:t>
            </w:r>
            <w:r w:rsidRPr="00D97D72">
              <w:rPr>
                <w:sz w:val="22"/>
                <w:szCs w:val="22"/>
              </w:rPr>
              <w:t xml:space="preserve">тип </w:t>
            </w:r>
            <w:r w:rsidRPr="00FB3654">
              <w:rPr>
                <w:sz w:val="22"/>
                <w:szCs w:val="22"/>
              </w:rPr>
              <w:t xml:space="preserve">присоединения: фланцевое; рабочая среда: вода/пар; температура от </w:t>
            </w:r>
            <w:r w:rsidR="00FB3654" w:rsidRPr="00FB3654">
              <w:rPr>
                <w:sz w:val="22"/>
                <w:szCs w:val="22"/>
              </w:rPr>
              <w:t>температура рабочей среды от  0 °С до + 150 °С,</w:t>
            </w:r>
            <w:r w:rsidRPr="00FB3654">
              <w:rPr>
                <w:sz w:val="22"/>
                <w:szCs w:val="22"/>
              </w:rPr>
              <w:t xml:space="preserve"> 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3858" w:rsidRDefault="00923858" w:rsidP="00923858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858" w:rsidRPr="00CC63AA" w:rsidRDefault="00923858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10</w:t>
            </w:r>
          </w:p>
        </w:tc>
      </w:tr>
      <w:tr w:rsidR="00CC63AA" w:rsidRPr="002C224B" w:rsidTr="00563294">
        <w:trPr>
          <w:trHeight w:val="27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7960E6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Кран шаровой полнопроходной КШ 50.25.4110 (11с37п) Ду50 Ру25</w:t>
            </w:r>
            <w:r w:rsidR="00A017FF">
              <w:rPr>
                <w:sz w:val="22"/>
                <w:szCs w:val="22"/>
              </w:rPr>
              <w:t xml:space="preserve">, </w:t>
            </w:r>
            <w:r w:rsidR="00A017FF" w:rsidRPr="00D97D72">
              <w:rPr>
                <w:sz w:val="22"/>
                <w:szCs w:val="22"/>
              </w:rPr>
              <w:t xml:space="preserve">тип присоединения: </w:t>
            </w:r>
            <w:r w:rsidR="00A017FF">
              <w:rPr>
                <w:sz w:val="22"/>
                <w:szCs w:val="22"/>
              </w:rPr>
              <w:t>под приварку; рабочая среда: вода</w:t>
            </w:r>
            <w:r w:rsidR="00A017FF" w:rsidRPr="00D97D72">
              <w:rPr>
                <w:sz w:val="22"/>
                <w:szCs w:val="22"/>
              </w:rPr>
              <w:t xml:space="preserve">; температура </w:t>
            </w:r>
            <w:r w:rsidR="00A017FF">
              <w:rPr>
                <w:sz w:val="22"/>
                <w:szCs w:val="22"/>
              </w:rPr>
              <w:t xml:space="preserve">до </w:t>
            </w:r>
            <w:r w:rsidR="007960E6" w:rsidRPr="007960E6">
              <w:rPr>
                <w:sz w:val="22"/>
                <w:szCs w:val="22"/>
              </w:rPr>
              <w:t>+150°</w:t>
            </w:r>
            <w:r w:rsidR="007960E6">
              <w:rPr>
                <w:sz w:val="22"/>
                <w:szCs w:val="22"/>
              </w:rPr>
              <w:t xml:space="preserve">С </w:t>
            </w:r>
            <w:r w:rsidR="00F1646A">
              <w:rPr>
                <w:sz w:val="22"/>
                <w:szCs w:val="22"/>
              </w:rPr>
              <w:t>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</w:pPr>
            <w:r w:rsidRPr="00100280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2</w:t>
            </w:r>
          </w:p>
        </w:tc>
      </w:tr>
      <w:tr w:rsidR="00CC63AA" w:rsidRPr="002C224B" w:rsidTr="00563294">
        <w:trPr>
          <w:trHeight w:val="1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63AA" w:rsidRDefault="00CC63AA" w:rsidP="00CC63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37.</w:t>
            </w:r>
          </w:p>
        </w:tc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7960E6">
            <w:pPr>
              <w:jc w:val="both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 xml:space="preserve">Кран шаровой </w:t>
            </w:r>
            <w:proofErr w:type="spellStart"/>
            <w:r w:rsidRPr="00CC63AA">
              <w:rPr>
                <w:sz w:val="22"/>
                <w:szCs w:val="22"/>
              </w:rPr>
              <w:t>стандартнопроходно</w:t>
            </w:r>
            <w:r w:rsidR="006816D2">
              <w:rPr>
                <w:sz w:val="22"/>
                <w:szCs w:val="22"/>
              </w:rPr>
              <w:t>й</w:t>
            </w:r>
            <w:proofErr w:type="spellEnd"/>
            <w:r w:rsidR="006816D2">
              <w:rPr>
                <w:sz w:val="22"/>
                <w:szCs w:val="22"/>
              </w:rPr>
              <w:t xml:space="preserve"> КШ 50.40.4110 (11с31п) Ду50</w:t>
            </w:r>
            <w:r w:rsidRPr="00CC63AA">
              <w:rPr>
                <w:sz w:val="22"/>
                <w:szCs w:val="22"/>
              </w:rPr>
              <w:t xml:space="preserve"> Ру40</w:t>
            </w:r>
            <w:r w:rsidR="00A017FF">
              <w:rPr>
                <w:sz w:val="22"/>
                <w:szCs w:val="22"/>
              </w:rPr>
              <w:t xml:space="preserve">, </w:t>
            </w:r>
            <w:r w:rsidR="00A017FF" w:rsidRPr="00D97D72">
              <w:rPr>
                <w:sz w:val="22"/>
                <w:szCs w:val="22"/>
              </w:rPr>
              <w:t xml:space="preserve">тип присоединения: </w:t>
            </w:r>
            <w:r w:rsidR="00A017FF">
              <w:rPr>
                <w:sz w:val="22"/>
                <w:szCs w:val="22"/>
              </w:rPr>
              <w:t>под приварку; рабочая среда: вода</w:t>
            </w:r>
            <w:r w:rsidR="00A017FF" w:rsidRPr="00D97D72">
              <w:rPr>
                <w:sz w:val="22"/>
                <w:szCs w:val="22"/>
              </w:rPr>
              <w:t xml:space="preserve">; температура </w:t>
            </w:r>
            <w:r w:rsidR="00A017FF">
              <w:rPr>
                <w:sz w:val="22"/>
                <w:szCs w:val="22"/>
              </w:rPr>
              <w:t xml:space="preserve">до </w:t>
            </w:r>
            <w:r w:rsidR="007960E6" w:rsidRPr="007960E6">
              <w:rPr>
                <w:sz w:val="22"/>
                <w:szCs w:val="22"/>
              </w:rPr>
              <w:t>+150°</w:t>
            </w:r>
            <w:r w:rsidR="007960E6">
              <w:rPr>
                <w:sz w:val="22"/>
                <w:szCs w:val="22"/>
              </w:rPr>
              <w:t xml:space="preserve">С </w:t>
            </w:r>
            <w:r w:rsidR="00F1646A">
              <w:rPr>
                <w:sz w:val="22"/>
                <w:szCs w:val="22"/>
              </w:rPr>
              <w:t>класс герметичности – 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F60D0A">
              <w:rPr>
                <w:sz w:val="22"/>
                <w:szCs w:val="22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63AA" w:rsidRPr="00CC63AA" w:rsidRDefault="00CC63AA" w:rsidP="00CC63AA">
            <w:pPr>
              <w:jc w:val="center"/>
              <w:rPr>
                <w:sz w:val="22"/>
                <w:szCs w:val="22"/>
              </w:rPr>
            </w:pPr>
            <w:r w:rsidRPr="00CC63AA">
              <w:rPr>
                <w:sz w:val="22"/>
                <w:szCs w:val="22"/>
              </w:rPr>
              <w:t>6</w:t>
            </w:r>
          </w:p>
        </w:tc>
      </w:tr>
    </w:tbl>
    <w:p w:rsidR="00816581" w:rsidRDefault="00816581" w:rsidP="00816581">
      <w:pPr>
        <w:spacing w:line="320" w:lineRule="exact"/>
        <w:jc w:val="both"/>
        <w:rPr>
          <w:iCs/>
        </w:rPr>
      </w:pPr>
    </w:p>
    <w:p w:rsidR="009F0989" w:rsidRPr="00401B6A" w:rsidRDefault="009F0989" w:rsidP="0040728C">
      <w:pPr>
        <w:spacing w:line="276" w:lineRule="auto"/>
        <w:ind w:firstLine="539"/>
        <w:jc w:val="both"/>
      </w:pPr>
      <w:r w:rsidRPr="007960E6">
        <w:t xml:space="preserve">* </w:t>
      </w:r>
      <w:proofErr w:type="gramStart"/>
      <w:r w:rsidRPr="007960E6">
        <w:t>В</w:t>
      </w:r>
      <w:proofErr w:type="gramEnd"/>
      <w:r w:rsidRPr="007960E6">
        <w:t xml:space="preserve"> случае наличия по тексту технического задания указания на товарные знаки следует читать «или эквивалент». В случае, если Поставщик предлагает замену (эквивалент) указанных в </w:t>
      </w:r>
      <w:hyperlink w:anchor="п2" w:history="1">
        <w:r w:rsidRPr="007960E6">
          <w:rPr>
            <w:rStyle w:val="a9"/>
          </w:rPr>
          <w:t>п.2</w:t>
        </w:r>
      </w:hyperlink>
      <w:r w:rsidRPr="007960E6">
        <w:t xml:space="preserve"> настоящего Технического задания материалов, он обязан приложить к своей заявке развернутое сравнение технических характеристик предлагаемого Товара.</w:t>
      </w:r>
      <w:r w:rsidRPr="00401B6A">
        <w:t xml:space="preserve"> </w:t>
      </w:r>
    </w:p>
    <w:p w:rsidR="00156F9A" w:rsidRDefault="00156F9A" w:rsidP="0040728C">
      <w:pPr>
        <w:spacing w:line="276" w:lineRule="auto"/>
        <w:ind w:firstLine="539"/>
        <w:jc w:val="both"/>
        <w:rPr>
          <w:b/>
        </w:rPr>
      </w:pPr>
    </w:p>
    <w:p w:rsidR="00816581" w:rsidRPr="00682117" w:rsidRDefault="00816581" w:rsidP="0040728C">
      <w:pPr>
        <w:spacing w:line="276" w:lineRule="auto"/>
        <w:ind w:firstLine="539"/>
        <w:jc w:val="both"/>
      </w:pPr>
      <w:r>
        <w:rPr>
          <w:b/>
        </w:rPr>
        <w:t>3</w:t>
      </w:r>
      <w:r w:rsidRPr="00682117">
        <w:rPr>
          <w:b/>
        </w:rPr>
        <w:t>. Требования к организации поставки.</w:t>
      </w:r>
    </w:p>
    <w:p w:rsidR="00816581" w:rsidRPr="00682117" w:rsidRDefault="00816581" w:rsidP="0040728C">
      <w:pPr>
        <w:spacing w:line="276" w:lineRule="auto"/>
        <w:ind w:firstLine="539"/>
        <w:jc w:val="both"/>
        <w:rPr>
          <w:i/>
        </w:rPr>
      </w:pPr>
      <w:r w:rsidRPr="00682117">
        <w:t>Доставка Товара осуществляется на склад Покупателя за счет поставщика.</w:t>
      </w:r>
    </w:p>
    <w:p w:rsidR="00816581" w:rsidRDefault="00816581" w:rsidP="0040728C">
      <w:pPr>
        <w:spacing w:line="276" w:lineRule="auto"/>
        <w:ind w:firstLine="539"/>
        <w:jc w:val="both"/>
      </w:pPr>
      <w:r w:rsidRPr="00682117">
        <w:t>Поставка Товара осуществляется на склады покупателя, расположенные по следующим адресам:</w:t>
      </w:r>
    </w:p>
    <w:p w:rsidR="00266DFC" w:rsidRDefault="00266DFC" w:rsidP="0040728C">
      <w:pPr>
        <w:tabs>
          <w:tab w:val="left" w:pos="0"/>
        </w:tabs>
        <w:suppressAutoHyphens/>
        <w:spacing w:line="276" w:lineRule="auto"/>
        <w:ind w:firstLine="539"/>
      </w:pPr>
      <w:r>
        <w:t>Филиал</w:t>
      </w:r>
      <w:r w:rsidR="007960E6">
        <w:t>ы</w:t>
      </w:r>
      <w:r>
        <w:t xml:space="preserve"> № 1</w:t>
      </w:r>
      <w:r w:rsidR="007960E6">
        <w:t>, 4, 5, 7, 20</w:t>
      </w:r>
      <w:r w:rsidRPr="0026052F">
        <w:t xml:space="preserve"> ПАО </w:t>
      </w:r>
      <w:r w:rsidR="007960E6">
        <w:t>«</w:t>
      </w:r>
      <w:r w:rsidRPr="0026052F">
        <w:t>МОЭК</w:t>
      </w:r>
      <w:r w:rsidR="007960E6">
        <w:t>»</w:t>
      </w:r>
      <w:r w:rsidRPr="0026052F">
        <w:t xml:space="preserve"> - г.</w:t>
      </w:r>
      <w:r>
        <w:t xml:space="preserve"> Москва, ул. Кусковская, д.18Г;</w:t>
      </w:r>
    </w:p>
    <w:p w:rsidR="00816581" w:rsidRPr="00682117" w:rsidRDefault="00816581" w:rsidP="0040728C">
      <w:pPr>
        <w:spacing w:line="276" w:lineRule="auto"/>
        <w:ind w:firstLine="539"/>
        <w:jc w:val="both"/>
      </w:pPr>
      <w:r>
        <w:t>Филиал</w:t>
      </w:r>
      <w:r w:rsidR="001336D5">
        <w:t>ы</w:t>
      </w:r>
      <w:r>
        <w:t xml:space="preserve"> №</w:t>
      </w:r>
      <w:r w:rsidR="007960E6">
        <w:t xml:space="preserve"> </w:t>
      </w:r>
      <w:r>
        <w:t>2, 3</w:t>
      </w:r>
      <w:r w:rsidR="007960E6">
        <w:t>, 8, 9</w:t>
      </w:r>
      <w:r>
        <w:t xml:space="preserve"> ПАО </w:t>
      </w:r>
      <w:r w:rsidR="007960E6">
        <w:t>«</w:t>
      </w:r>
      <w:r>
        <w:t>МОЭК</w:t>
      </w:r>
      <w:r w:rsidR="007960E6">
        <w:t>»</w:t>
      </w:r>
      <w:r>
        <w:t xml:space="preserve"> - </w:t>
      </w:r>
      <w:r w:rsidR="006C4E0E" w:rsidRPr="0026052F">
        <w:t>г. Москва</w:t>
      </w:r>
      <w:r w:rsidR="006C4E0E">
        <w:t xml:space="preserve">, </w:t>
      </w:r>
      <w:r>
        <w:t xml:space="preserve">ул. </w:t>
      </w:r>
      <w:r w:rsidR="001336D5">
        <w:t>Беломорская, д.38А, стр.10</w:t>
      </w:r>
      <w:r>
        <w:t>;</w:t>
      </w:r>
    </w:p>
    <w:p w:rsidR="00816581" w:rsidRPr="00682117" w:rsidRDefault="00816581" w:rsidP="0040728C">
      <w:pPr>
        <w:tabs>
          <w:tab w:val="left" w:pos="0"/>
        </w:tabs>
        <w:suppressAutoHyphens/>
        <w:spacing w:line="276" w:lineRule="auto"/>
        <w:ind w:firstLine="539"/>
      </w:pPr>
      <w:r w:rsidRPr="0026052F">
        <w:t xml:space="preserve">Филиал №6 ПАО </w:t>
      </w:r>
      <w:r w:rsidR="007960E6">
        <w:t>«</w:t>
      </w:r>
      <w:r w:rsidRPr="0026052F">
        <w:t>МОЭК</w:t>
      </w:r>
      <w:r w:rsidR="007960E6">
        <w:t>»</w:t>
      </w:r>
      <w:r w:rsidRPr="0026052F">
        <w:t xml:space="preserve"> - г. </w:t>
      </w:r>
      <w:r>
        <w:t>Москва, ул. Верхние Поля, д.25;</w:t>
      </w:r>
    </w:p>
    <w:p w:rsidR="00266DFC" w:rsidRDefault="00266DFC" w:rsidP="0040728C">
      <w:pPr>
        <w:tabs>
          <w:tab w:val="left" w:pos="0"/>
        </w:tabs>
        <w:suppressAutoHyphens/>
        <w:spacing w:line="276" w:lineRule="auto"/>
        <w:ind w:firstLine="539"/>
      </w:pPr>
      <w:r>
        <w:t xml:space="preserve">Филиал № 16 ПАО </w:t>
      </w:r>
      <w:r w:rsidR="007960E6">
        <w:t>«</w:t>
      </w:r>
      <w:r w:rsidRPr="0026052F">
        <w:t>МОЭК</w:t>
      </w:r>
      <w:r w:rsidR="007960E6">
        <w:t>»</w:t>
      </w:r>
      <w:r w:rsidRPr="0026052F">
        <w:t xml:space="preserve"> - г. Москва, </w:t>
      </w:r>
      <w:r>
        <w:t>Боровский проезд, д.13А</w:t>
      </w:r>
      <w:r w:rsidR="007960E6">
        <w:t>.</w:t>
      </w:r>
    </w:p>
    <w:p w:rsidR="00816581" w:rsidRPr="00682117" w:rsidRDefault="00816581" w:rsidP="0040728C">
      <w:pPr>
        <w:spacing w:line="276" w:lineRule="auto"/>
        <w:ind w:firstLine="539"/>
        <w:jc w:val="both"/>
      </w:pPr>
      <w:r w:rsidRPr="00682117">
        <w:rPr>
          <w:lang w:eastAsia="ar-SA"/>
        </w:rPr>
        <w:t>Время отгрузки МТР подлежит обязательному согласованию с принимающей стороной.</w:t>
      </w:r>
    </w:p>
    <w:p w:rsidR="00816581" w:rsidRPr="00682117" w:rsidRDefault="00816581" w:rsidP="0040728C">
      <w:pPr>
        <w:spacing w:line="276" w:lineRule="auto"/>
        <w:ind w:firstLine="539"/>
        <w:jc w:val="both"/>
        <w:rPr>
          <w:iCs/>
        </w:rPr>
      </w:pPr>
      <w:r w:rsidRPr="00682117">
        <w:t xml:space="preserve">Срок поставки Товара: в течение </w:t>
      </w:r>
      <w:r>
        <w:t>20</w:t>
      </w:r>
      <w:r w:rsidRPr="00682117">
        <w:t xml:space="preserve">-ти календарных дней отдельными </w:t>
      </w:r>
      <w:r w:rsidRPr="00682117">
        <w:rPr>
          <w:iCs/>
        </w:rPr>
        <w:t xml:space="preserve">партиями на основании заявок Заказчика на поставку отдельных партий Товара, с момента отправки заявки Заказчика поставщику, но не позднее </w:t>
      </w:r>
      <w:r w:rsidR="00266DFC">
        <w:rPr>
          <w:iCs/>
        </w:rPr>
        <w:t>31.12.2019</w:t>
      </w:r>
      <w:r w:rsidRPr="00682117">
        <w:rPr>
          <w:iCs/>
        </w:rPr>
        <w:t>г.</w:t>
      </w:r>
    </w:p>
    <w:p w:rsidR="00266DFC" w:rsidRDefault="00816581" w:rsidP="0040728C">
      <w:pPr>
        <w:spacing w:line="276" w:lineRule="auto"/>
        <w:ind w:firstLine="539"/>
        <w:jc w:val="both"/>
        <w:rPr>
          <w:iCs/>
        </w:rPr>
      </w:pPr>
      <w:r w:rsidRPr="00682117">
        <w:rPr>
          <w:iCs/>
        </w:rPr>
        <w:t>Доставка продукции Заказчику автотранспортом должна производиться в рабочие дни с понедельника по четверг с</w:t>
      </w:r>
      <w:r w:rsidR="005232E7">
        <w:rPr>
          <w:iCs/>
        </w:rPr>
        <w:t xml:space="preserve"> 8-00 до 15-00 часов, в пятницу</w:t>
      </w:r>
      <w:r w:rsidRPr="00682117">
        <w:rPr>
          <w:iCs/>
        </w:rPr>
        <w:t xml:space="preserve"> с 8-00 до 14-00 местного времени, при этом, не менее, чем за 24 часа до приезда автомобиля Поставщик направляет Грузополучателю письменное уведомление с указанием даты поставки, реквизитов перевозчика Ф.И.О., марки и гос. № автомобиля/прицепа и информации о наличии транзитного груза. В противном случае всю ответственность за простой автотранспорт несёт Поставщик.  </w:t>
      </w:r>
    </w:p>
    <w:p w:rsidR="005A7636" w:rsidRDefault="005A7636" w:rsidP="0040728C">
      <w:pPr>
        <w:spacing w:line="276" w:lineRule="auto"/>
        <w:ind w:firstLine="539"/>
        <w:jc w:val="both"/>
        <w:rPr>
          <w:b/>
        </w:rPr>
      </w:pPr>
    </w:p>
    <w:p w:rsidR="00FB382C" w:rsidRDefault="00FB382C" w:rsidP="0040728C">
      <w:pPr>
        <w:spacing w:line="276" w:lineRule="auto"/>
        <w:ind w:firstLine="539"/>
        <w:jc w:val="both"/>
        <w:rPr>
          <w:b/>
        </w:rPr>
      </w:pPr>
    </w:p>
    <w:p w:rsidR="00FB382C" w:rsidRDefault="00FB382C" w:rsidP="0040728C">
      <w:pPr>
        <w:spacing w:line="276" w:lineRule="auto"/>
        <w:ind w:firstLine="539"/>
        <w:jc w:val="both"/>
        <w:rPr>
          <w:b/>
        </w:rPr>
      </w:pPr>
    </w:p>
    <w:p w:rsidR="00FB382C" w:rsidRDefault="00FB382C" w:rsidP="0040728C">
      <w:pPr>
        <w:spacing w:line="276" w:lineRule="auto"/>
        <w:ind w:firstLine="539"/>
        <w:jc w:val="both"/>
        <w:rPr>
          <w:b/>
        </w:rPr>
      </w:pPr>
    </w:p>
    <w:p w:rsidR="00816581" w:rsidRPr="00682117" w:rsidRDefault="00816581" w:rsidP="0040728C">
      <w:pPr>
        <w:spacing w:line="276" w:lineRule="auto"/>
        <w:ind w:firstLine="539"/>
        <w:jc w:val="both"/>
        <w:rPr>
          <w:b/>
        </w:rPr>
      </w:pPr>
      <w:r>
        <w:rPr>
          <w:b/>
        </w:rPr>
        <w:t>4</w:t>
      </w:r>
      <w:r w:rsidRPr="00682117">
        <w:rPr>
          <w:b/>
        </w:rPr>
        <w:t>. Требования к товару.</w:t>
      </w:r>
    </w:p>
    <w:p w:rsidR="00816581" w:rsidRPr="00682117" w:rsidRDefault="00816581" w:rsidP="0040728C">
      <w:pPr>
        <w:spacing w:line="276" w:lineRule="auto"/>
        <w:ind w:firstLine="539"/>
        <w:jc w:val="both"/>
        <w:rPr>
          <w:iCs/>
        </w:rPr>
      </w:pPr>
      <w:r w:rsidRPr="00682117">
        <w:rPr>
          <w:iCs/>
        </w:rPr>
        <w:lastRenderedPageBreak/>
        <w:t>Поставляемая продукция должна быть новой, ранее не использованной, в заводской упаковке с указанием условий хранения, не долж</w:t>
      </w:r>
      <w:r>
        <w:rPr>
          <w:iCs/>
        </w:rPr>
        <w:t>на</w:t>
      </w:r>
      <w:r w:rsidRPr="00682117">
        <w:rPr>
          <w:iCs/>
        </w:rPr>
        <w:t xml:space="preserve"> иметь дефектов, связанных с конструкцией, соответствовать техничес</w:t>
      </w:r>
      <w:r>
        <w:rPr>
          <w:iCs/>
        </w:rPr>
        <w:t>ким требованиям, указанным в п.2</w:t>
      </w:r>
      <w:r w:rsidRPr="00682117">
        <w:rPr>
          <w:iCs/>
        </w:rPr>
        <w:t xml:space="preserve"> настоящего Технического задания.</w:t>
      </w:r>
    </w:p>
    <w:p w:rsidR="008B6464" w:rsidRPr="007960E6" w:rsidRDefault="00816581" w:rsidP="0040728C">
      <w:pPr>
        <w:spacing w:line="276" w:lineRule="auto"/>
        <w:ind w:firstLine="539"/>
        <w:jc w:val="both"/>
        <w:rPr>
          <w:iCs/>
        </w:rPr>
      </w:pPr>
      <w:r w:rsidRPr="00682117">
        <w:rPr>
          <w:iCs/>
        </w:rPr>
        <w:t>Заказчик имеет право отказаться от поставляемого товара, если он не отвечает требованиям, предъявляемым к качеству товара, не имеет сопроводительн</w:t>
      </w:r>
      <w:r w:rsidR="007960E6">
        <w:rPr>
          <w:iCs/>
        </w:rPr>
        <w:t xml:space="preserve">ых документов при отгрузке или </w:t>
      </w:r>
      <w:r w:rsidRPr="00682117">
        <w:rPr>
          <w:iCs/>
        </w:rPr>
        <w:t>прилагаемые документы не соответствуют поставленной партии товара.</w:t>
      </w:r>
    </w:p>
    <w:p w:rsidR="009F0989" w:rsidRDefault="009F0989" w:rsidP="0040728C">
      <w:pPr>
        <w:spacing w:line="276" w:lineRule="auto"/>
        <w:ind w:firstLine="539"/>
        <w:jc w:val="both"/>
        <w:rPr>
          <w:b/>
          <w:iCs/>
        </w:rPr>
      </w:pPr>
    </w:p>
    <w:p w:rsidR="004543D9" w:rsidRPr="00682117" w:rsidRDefault="004543D9" w:rsidP="0040728C">
      <w:pPr>
        <w:spacing w:line="276" w:lineRule="auto"/>
        <w:ind w:firstLine="539"/>
        <w:jc w:val="both"/>
        <w:rPr>
          <w:iCs/>
        </w:rPr>
      </w:pPr>
      <w:r>
        <w:rPr>
          <w:b/>
          <w:iCs/>
        </w:rPr>
        <w:t>5</w:t>
      </w:r>
      <w:r w:rsidRPr="00682117">
        <w:rPr>
          <w:b/>
          <w:iCs/>
        </w:rPr>
        <w:t>.</w:t>
      </w:r>
      <w:r w:rsidRPr="00682117">
        <w:rPr>
          <w:iCs/>
        </w:rPr>
        <w:t xml:space="preserve"> </w:t>
      </w:r>
      <w:r w:rsidRPr="00682117">
        <w:rPr>
          <w:b/>
        </w:rPr>
        <w:t>Требования к гарантии.</w:t>
      </w:r>
    </w:p>
    <w:p w:rsidR="00725476" w:rsidRPr="007960E6" w:rsidRDefault="00725476" w:rsidP="0040728C">
      <w:pPr>
        <w:spacing w:line="276" w:lineRule="auto"/>
        <w:ind w:firstLine="539"/>
        <w:jc w:val="both"/>
        <w:rPr>
          <w:iCs/>
        </w:rPr>
      </w:pPr>
      <w:r w:rsidRPr="007960E6">
        <w:rPr>
          <w:iCs/>
        </w:rPr>
        <w:t>5.1. Гарантийный срок в соответствии с гарантией производителя, но не менее 12 месяцев с даты ввода в эксплуатацию и не менее 24 месяцев с даты продажи.</w:t>
      </w:r>
    </w:p>
    <w:p w:rsidR="00725476" w:rsidRPr="007960E6" w:rsidRDefault="00725476" w:rsidP="0040728C">
      <w:pPr>
        <w:spacing w:line="276" w:lineRule="auto"/>
        <w:ind w:firstLine="539"/>
        <w:jc w:val="both"/>
        <w:rPr>
          <w:iCs/>
        </w:rPr>
      </w:pPr>
      <w:r w:rsidRPr="007960E6">
        <w:rPr>
          <w:iCs/>
        </w:rPr>
        <w:t>5.2. Поставщик гарантирует, что назначенный (расчетный) срок службы поставляемого оборудования составляет срок, указанный в техническом паспорте завода-изготовителя, но не менее 120 месяцев с даты продажи.</w:t>
      </w:r>
    </w:p>
    <w:p w:rsidR="00725476" w:rsidRPr="007960E6" w:rsidRDefault="00725476" w:rsidP="0040728C">
      <w:pPr>
        <w:spacing w:line="276" w:lineRule="auto"/>
        <w:ind w:firstLine="539"/>
        <w:jc w:val="both"/>
        <w:rPr>
          <w:iCs/>
        </w:rPr>
      </w:pPr>
      <w:r w:rsidRPr="007960E6">
        <w:rPr>
          <w:iCs/>
        </w:rPr>
        <w:t xml:space="preserve">5.3. В случае потери потребительских качеств и невозможности использования товара в течение гарантийного срока, дефектный товар подлежит замене Поставщиком, </w:t>
      </w:r>
      <w:proofErr w:type="gramStart"/>
      <w:r w:rsidRPr="007960E6">
        <w:rPr>
          <w:iCs/>
        </w:rPr>
        <w:t>в срок</w:t>
      </w:r>
      <w:proofErr w:type="gramEnd"/>
      <w:r w:rsidRPr="007960E6">
        <w:rPr>
          <w:iCs/>
        </w:rPr>
        <w:t xml:space="preserve"> дополнительно согласованный сторонами. Гарантийный срок продлевается на время, в течение которого товар не мог использоваться из-за обнаруженных в нем недостатков.</w:t>
      </w:r>
    </w:p>
    <w:p w:rsidR="007960E6" w:rsidRPr="007960E6" w:rsidRDefault="00F25002" w:rsidP="0040728C">
      <w:pPr>
        <w:pStyle w:val="a5"/>
        <w:widowControl w:val="0"/>
        <w:shd w:val="clear" w:color="auto" w:fill="FFFFFF" w:themeFill="background1"/>
        <w:tabs>
          <w:tab w:val="left" w:pos="1276"/>
        </w:tabs>
        <w:spacing w:line="276" w:lineRule="auto"/>
        <w:ind w:left="0" w:firstLine="539"/>
        <w:jc w:val="both"/>
      </w:pPr>
      <w:r w:rsidRPr="007960E6">
        <w:t>В случае</w:t>
      </w:r>
      <w:r w:rsidR="007960E6">
        <w:t>,</w:t>
      </w:r>
      <w:r w:rsidRPr="007960E6">
        <w:t xml:space="preserve"> если при приемке будет обнаружен товар несоответствующий данному Техническому заданию, Заказчик вправе отказаться от приемки такого оборудования. </w:t>
      </w:r>
      <w:r w:rsidR="004B7C3C" w:rsidRPr="007960E6">
        <w:t>Поставщик обязан</w:t>
      </w:r>
      <w:r w:rsidRPr="007960E6">
        <w:t xml:space="preserve"> по требованию </w:t>
      </w:r>
      <w:r w:rsidR="004B7C3C" w:rsidRPr="007960E6">
        <w:t>Заказчика заменить</w:t>
      </w:r>
      <w:r w:rsidRPr="007960E6">
        <w:t xml:space="preserve"> некачественный товар на качественный или соответствующий </w:t>
      </w:r>
      <w:r w:rsidR="007960E6">
        <w:t>ассортименту товаров в течение 10 (десяти</w:t>
      </w:r>
      <w:r w:rsidRPr="007960E6">
        <w:t xml:space="preserve">) </w:t>
      </w:r>
      <w:r w:rsidR="007960E6">
        <w:t>календарных</w:t>
      </w:r>
      <w:r w:rsidRPr="007960E6">
        <w:t xml:space="preserve"> дней с момента предъявления Заказчиком такого требования. Поставщик несет все расходы, связанные с за</w:t>
      </w:r>
      <w:r w:rsidR="007960E6" w:rsidRPr="007960E6">
        <w:t>меной несоответствующего товара.</w:t>
      </w:r>
    </w:p>
    <w:p w:rsidR="00816581" w:rsidRPr="00682117" w:rsidRDefault="004543D9" w:rsidP="0040728C">
      <w:pPr>
        <w:spacing w:line="276" w:lineRule="auto"/>
        <w:ind w:firstLine="539"/>
        <w:jc w:val="both"/>
        <w:rPr>
          <w:iCs/>
        </w:rPr>
      </w:pPr>
      <w:r>
        <w:rPr>
          <w:b/>
          <w:iCs/>
        </w:rPr>
        <w:t>6</w:t>
      </w:r>
      <w:r w:rsidR="00816581" w:rsidRPr="00682117">
        <w:rPr>
          <w:b/>
          <w:iCs/>
        </w:rPr>
        <w:t>.</w:t>
      </w:r>
      <w:r w:rsidR="00816581" w:rsidRPr="00682117">
        <w:rPr>
          <w:iCs/>
        </w:rPr>
        <w:t xml:space="preserve"> </w:t>
      </w:r>
      <w:r w:rsidR="00816581" w:rsidRPr="00682117">
        <w:rPr>
          <w:b/>
        </w:rPr>
        <w:t>Требование к погрузке и транспортировке.</w:t>
      </w:r>
    </w:p>
    <w:p w:rsidR="00221B00" w:rsidRDefault="00A71EB0" w:rsidP="0040728C">
      <w:pPr>
        <w:spacing w:line="276" w:lineRule="auto"/>
        <w:ind w:firstLine="539"/>
        <w:jc w:val="both"/>
        <w:rPr>
          <w:iCs/>
        </w:rPr>
      </w:pPr>
      <w:r w:rsidRPr="00682117">
        <w:rPr>
          <w:iCs/>
        </w:rPr>
        <w:t>Поставляемая продукция должна отгружаться в упаковке (или таре) завода - изготовителя, обеспечивающей её сохранность при доставке и хранении в течение гарантийного срока, возможность безопасной разгрузки, исключать перемещение груза при перевозке, воздействие атмосферных осадков.</w:t>
      </w:r>
    </w:p>
    <w:p w:rsidR="001F0062" w:rsidRDefault="001F0062" w:rsidP="0040728C">
      <w:pPr>
        <w:spacing w:line="276" w:lineRule="auto"/>
        <w:ind w:firstLine="539"/>
        <w:jc w:val="both"/>
        <w:rPr>
          <w:iCs/>
        </w:rPr>
      </w:pPr>
      <w:r w:rsidRPr="00BB3C6D">
        <w:rPr>
          <w:iCs/>
        </w:rPr>
        <w:t>Пробки запорных кранов должны быть уст</w:t>
      </w:r>
      <w:r>
        <w:rPr>
          <w:iCs/>
        </w:rPr>
        <w:t xml:space="preserve">ановлены в положение «открыто». </w:t>
      </w:r>
      <w:r w:rsidRPr="00BB3C6D">
        <w:rPr>
          <w:iCs/>
        </w:rPr>
        <w:t xml:space="preserve">При упаковке </w:t>
      </w:r>
      <w:r>
        <w:rPr>
          <w:iCs/>
        </w:rPr>
        <w:t xml:space="preserve">кранов </w:t>
      </w:r>
      <w:r w:rsidRPr="00BB3C6D">
        <w:rPr>
          <w:iCs/>
        </w:rPr>
        <w:t xml:space="preserve">допускается снимать с </w:t>
      </w:r>
      <w:r>
        <w:rPr>
          <w:iCs/>
        </w:rPr>
        <w:t xml:space="preserve">них </w:t>
      </w:r>
      <w:r w:rsidRPr="00BB3C6D">
        <w:rPr>
          <w:iCs/>
        </w:rPr>
        <w:t>маховики, ручки, редукторы, приводы и упаковывать в ту же или другую тару. В этом случае привод должен иметь соответствующую маркировку, обеспечивающую его сборку с краном.</w:t>
      </w:r>
      <w:r>
        <w:rPr>
          <w:iCs/>
        </w:rPr>
        <w:t xml:space="preserve"> </w:t>
      </w:r>
      <w:r w:rsidRPr="001F0062">
        <w:rPr>
          <w:iCs/>
        </w:rPr>
        <w:t>Краны номинальных диаметров до DN 200 включительно должны быть упакованы в тару</w:t>
      </w:r>
      <w:r>
        <w:rPr>
          <w:iCs/>
        </w:rPr>
        <w:t xml:space="preserve"> </w:t>
      </w:r>
      <w:r w:rsidRPr="001F0062">
        <w:rPr>
          <w:iCs/>
        </w:rPr>
        <w:t>[1].</w:t>
      </w:r>
    </w:p>
    <w:p w:rsidR="001F0062" w:rsidRPr="001F0062" w:rsidRDefault="001F0062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Запирающие элементы задвижек должны быть установлены в положение «Открыто». </w:t>
      </w:r>
      <w:r w:rsidRPr="00BB3C6D">
        <w:rPr>
          <w:iCs/>
          <w:sz w:val="24"/>
          <w:szCs w:val="24"/>
          <w:lang w:eastAsia="ru-RU"/>
        </w:rPr>
        <w:t xml:space="preserve">При упаковке </w:t>
      </w:r>
      <w:r>
        <w:rPr>
          <w:iCs/>
          <w:sz w:val="24"/>
          <w:szCs w:val="24"/>
          <w:lang w:eastAsia="ru-RU"/>
        </w:rPr>
        <w:t xml:space="preserve">задвижек </w:t>
      </w:r>
      <w:r w:rsidRPr="00BB3C6D">
        <w:rPr>
          <w:iCs/>
          <w:sz w:val="24"/>
          <w:szCs w:val="24"/>
          <w:lang w:eastAsia="ru-RU"/>
        </w:rPr>
        <w:t xml:space="preserve">допускается снимать с </w:t>
      </w:r>
      <w:r>
        <w:rPr>
          <w:iCs/>
          <w:sz w:val="24"/>
          <w:szCs w:val="24"/>
          <w:lang w:eastAsia="ru-RU"/>
        </w:rPr>
        <w:t>них</w:t>
      </w:r>
      <w:r w:rsidRPr="00BB3C6D">
        <w:rPr>
          <w:iCs/>
          <w:sz w:val="24"/>
          <w:szCs w:val="24"/>
          <w:lang w:eastAsia="ru-RU"/>
        </w:rPr>
        <w:t xml:space="preserve"> редукторы и приводы и упаковывать их в то же или другое транспортное средство. В этом случае редуктор и привод должны иметь соответствующую маркировку, обесп</w:t>
      </w:r>
      <w:r>
        <w:rPr>
          <w:iCs/>
          <w:sz w:val="24"/>
          <w:szCs w:val="24"/>
          <w:lang w:eastAsia="ru-RU"/>
        </w:rPr>
        <w:t xml:space="preserve">ечивающую их сборку с задвижкой </w:t>
      </w:r>
      <w:r w:rsidR="00221B00">
        <w:rPr>
          <w:iCs/>
          <w:sz w:val="24"/>
          <w:szCs w:val="24"/>
          <w:lang w:eastAsia="ru-RU"/>
        </w:rPr>
        <w:t>[7</w:t>
      </w:r>
      <w:r w:rsidRPr="001F0062">
        <w:rPr>
          <w:iCs/>
          <w:sz w:val="24"/>
          <w:szCs w:val="24"/>
          <w:lang w:eastAsia="ru-RU"/>
        </w:rPr>
        <w:t>]</w:t>
      </w:r>
      <w:r>
        <w:rPr>
          <w:iCs/>
          <w:sz w:val="24"/>
          <w:szCs w:val="24"/>
          <w:lang w:eastAsia="ru-RU"/>
        </w:rPr>
        <w:t>.</w:t>
      </w:r>
    </w:p>
    <w:p w:rsidR="00A71EB0" w:rsidRPr="007960E6" w:rsidRDefault="00A71EB0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7960E6">
        <w:rPr>
          <w:iCs/>
          <w:sz w:val="24"/>
          <w:szCs w:val="24"/>
          <w:lang w:eastAsia="ru-RU"/>
        </w:rPr>
        <w:t>Краны</w:t>
      </w:r>
      <w:r w:rsidR="007752CA" w:rsidRPr="007960E6">
        <w:rPr>
          <w:iCs/>
          <w:sz w:val="24"/>
          <w:szCs w:val="24"/>
          <w:lang w:eastAsia="ru-RU"/>
        </w:rPr>
        <w:t>,</w:t>
      </w:r>
      <w:r w:rsidRPr="007960E6">
        <w:rPr>
          <w:iCs/>
          <w:sz w:val="24"/>
          <w:szCs w:val="24"/>
          <w:lang w:eastAsia="ru-RU"/>
        </w:rPr>
        <w:t xml:space="preserve"> задвижки </w:t>
      </w:r>
      <w:r w:rsidR="007752CA" w:rsidRPr="007960E6">
        <w:rPr>
          <w:iCs/>
          <w:sz w:val="24"/>
          <w:szCs w:val="24"/>
          <w:lang w:eastAsia="ru-RU"/>
        </w:rPr>
        <w:t xml:space="preserve">и затворы </w:t>
      </w:r>
      <w:r w:rsidRPr="007960E6">
        <w:rPr>
          <w:iCs/>
          <w:sz w:val="24"/>
          <w:szCs w:val="24"/>
          <w:lang w:eastAsia="ru-RU"/>
        </w:rPr>
        <w:t>транспортируют транспортом всех видов в соответствии с правилами перевозки грузов, действующими на транспорте данного вида [1</w:t>
      </w:r>
      <w:r w:rsidR="00221B00" w:rsidRPr="007960E6">
        <w:rPr>
          <w:iCs/>
          <w:sz w:val="24"/>
          <w:szCs w:val="24"/>
          <w:lang w:eastAsia="ru-RU"/>
        </w:rPr>
        <w:t>,7</w:t>
      </w:r>
      <w:r w:rsidR="007752CA" w:rsidRPr="007960E6">
        <w:rPr>
          <w:iCs/>
          <w:sz w:val="24"/>
          <w:szCs w:val="24"/>
          <w:lang w:eastAsia="ru-RU"/>
        </w:rPr>
        <w:t>,15</w:t>
      </w:r>
      <w:r w:rsidRPr="007960E6">
        <w:rPr>
          <w:iCs/>
          <w:sz w:val="24"/>
          <w:szCs w:val="24"/>
          <w:lang w:eastAsia="ru-RU"/>
        </w:rPr>
        <w:t>].</w:t>
      </w:r>
    </w:p>
    <w:p w:rsidR="00A71EB0" w:rsidRPr="007960E6" w:rsidRDefault="00A71EB0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7960E6">
        <w:rPr>
          <w:iCs/>
          <w:sz w:val="24"/>
          <w:szCs w:val="24"/>
          <w:lang w:eastAsia="ru-RU"/>
        </w:rPr>
        <w:t xml:space="preserve">Допускается транспортирование </w:t>
      </w:r>
      <w:r w:rsidR="001F0062" w:rsidRPr="007960E6">
        <w:rPr>
          <w:iCs/>
          <w:sz w:val="24"/>
          <w:szCs w:val="24"/>
          <w:lang w:eastAsia="ru-RU"/>
        </w:rPr>
        <w:t xml:space="preserve">кранов и </w:t>
      </w:r>
      <w:r w:rsidRPr="007960E6">
        <w:rPr>
          <w:iCs/>
          <w:sz w:val="24"/>
          <w:szCs w:val="24"/>
          <w:lang w:eastAsia="ru-RU"/>
        </w:rPr>
        <w:t xml:space="preserve">задвижек пакетами. Формирование пакетов - в соответствии с конструкторской или нормативной документацией, отвечающей требованиям ГОСТ 26663-2015 </w:t>
      </w:r>
      <w:r w:rsidR="00A22059" w:rsidRPr="007960E6">
        <w:rPr>
          <w:iCs/>
          <w:sz w:val="24"/>
          <w:szCs w:val="24"/>
          <w:lang w:eastAsia="ru-RU"/>
        </w:rPr>
        <w:t>[13</w:t>
      </w:r>
      <w:r w:rsidRPr="007960E6">
        <w:rPr>
          <w:iCs/>
          <w:sz w:val="24"/>
          <w:szCs w:val="24"/>
          <w:lang w:eastAsia="ru-RU"/>
        </w:rPr>
        <w:t>].</w:t>
      </w:r>
    </w:p>
    <w:p w:rsidR="001F0062" w:rsidRPr="007960E6" w:rsidRDefault="001F0062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7960E6">
        <w:rPr>
          <w:iCs/>
          <w:sz w:val="24"/>
          <w:szCs w:val="24"/>
          <w:lang w:eastAsia="ru-RU"/>
        </w:rPr>
        <w:t>Допускается транспортирование кранов DN 200 и более без тары, в этом случае краны должны быть установлены и надежно закреплены на прочном основании (поддоне), что исключает возможность ударов их друг о друга [1].</w:t>
      </w:r>
    </w:p>
    <w:p w:rsidR="00A71EB0" w:rsidRPr="007960E6" w:rsidRDefault="00A71EB0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7960E6">
        <w:rPr>
          <w:iCs/>
          <w:sz w:val="24"/>
          <w:szCs w:val="24"/>
          <w:lang w:eastAsia="ru-RU"/>
        </w:rPr>
        <w:t xml:space="preserve">Допускается транспортировать задвижки со снятыми ответными фланцами, укладывая их вместе с крепежными деталями в общую тару с задвижкой </w:t>
      </w:r>
      <w:r w:rsidR="00221B00" w:rsidRPr="007960E6">
        <w:rPr>
          <w:iCs/>
          <w:sz w:val="24"/>
          <w:szCs w:val="24"/>
          <w:lang w:eastAsia="ru-RU"/>
        </w:rPr>
        <w:t>[7</w:t>
      </w:r>
      <w:r w:rsidRPr="007960E6">
        <w:rPr>
          <w:iCs/>
          <w:sz w:val="24"/>
          <w:szCs w:val="24"/>
          <w:lang w:eastAsia="ru-RU"/>
        </w:rPr>
        <w:t>].</w:t>
      </w:r>
    </w:p>
    <w:p w:rsidR="007752CA" w:rsidRDefault="007752CA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7960E6">
        <w:rPr>
          <w:iCs/>
          <w:sz w:val="24"/>
          <w:szCs w:val="24"/>
          <w:lang w:eastAsia="ru-RU"/>
        </w:rPr>
        <w:lastRenderedPageBreak/>
        <w:t>Допускается транспортировать затворы со снятыми ответными фланцами, укладывая их вместе с крепежными деталями в одну тару с дисковым затвором [15].</w:t>
      </w:r>
    </w:p>
    <w:p w:rsidR="00816581" w:rsidRDefault="00816581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  <w:r w:rsidRPr="00F976DC">
        <w:rPr>
          <w:iCs/>
          <w:sz w:val="24"/>
          <w:szCs w:val="24"/>
          <w:lang w:eastAsia="ru-RU"/>
        </w:rPr>
        <w:t>Минимальный срок консервации в зависимости от конкретных условий,</w:t>
      </w:r>
      <w:r w:rsidR="00F976DC" w:rsidRPr="00F976DC">
        <w:rPr>
          <w:iCs/>
          <w:sz w:val="24"/>
          <w:szCs w:val="24"/>
          <w:lang w:eastAsia="ru-RU"/>
        </w:rPr>
        <w:t xml:space="preserve"> в соответствии с ГОСТ 9.014-78 [14]</w:t>
      </w:r>
      <w:r w:rsidRPr="00F976DC">
        <w:rPr>
          <w:iCs/>
          <w:sz w:val="24"/>
          <w:szCs w:val="24"/>
          <w:lang w:eastAsia="ru-RU"/>
        </w:rPr>
        <w:t xml:space="preserve"> не менее 1 года.</w:t>
      </w:r>
    </w:p>
    <w:p w:rsidR="00F976DC" w:rsidRDefault="00F976DC" w:rsidP="0040728C">
      <w:pPr>
        <w:pStyle w:val="2"/>
        <w:spacing w:after="0" w:line="276" w:lineRule="auto"/>
        <w:ind w:firstLine="539"/>
        <w:jc w:val="both"/>
        <w:rPr>
          <w:iCs/>
          <w:sz w:val="24"/>
          <w:szCs w:val="24"/>
          <w:lang w:eastAsia="ru-RU"/>
        </w:rPr>
      </w:pPr>
    </w:p>
    <w:p w:rsidR="009F0989" w:rsidRDefault="004543D9" w:rsidP="0040728C">
      <w:pPr>
        <w:spacing w:line="276" w:lineRule="auto"/>
        <w:ind w:firstLine="539"/>
        <w:jc w:val="both"/>
        <w:rPr>
          <w:b/>
        </w:rPr>
      </w:pPr>
      <w:r>
        <w:rPr>
          <w:b/>
        </w:rPr>
        <w:t>7</w:t>
      </w:r>
      <w:r w:rsidR="00816581" w:rsidRPr="00682117">
        <w:rPr>
          <w:b/>
        </w:rPr>
        <w:t>. Требования к сопроводительной документации и докумен</w:t>
      </w:r>
      <w:r w:rsidR="00816581">
        <w:rPr>
          <w:b/>
        </w:rPr>
        <w:t>тации разрешительного характера.</w:t>
      </w:r>
    </w:p>
    <w:p w:rsidR="009F0989" w:rsidRPr="007960E6" w:rsidRDefault="009F0989" w:rsidP="0040728C">
      <w:pPr>
        <w:spacing w:line="276" w:lineRule="auto"/>
        <w:ind w:firstLine="539"/>
        <w:jc w:val="both"/>
      </w:pPr>
      <w:r w:rsidRPr="007960E6">
        <w:t>7.1. Каждая партия подлежащего к поставке товара должна иметь соответствующие сопроводительные документы:</w:t>
      </w:r>
    </w:p>
    <w:p w:rsidR="009F0989" w:rsidRPr="005A7636" w:rsidRDefault="00305281" w:rsidP="0040728C">
      <w:pPr>
        <w:spacing w:line="276" w:lineRule="auto"/>
        <w:ind w:firstLine="539"/>
        <w:jc w:val="both"/>
      </w:pPr>
      <w:r>
        <w:t xml:space="preserve">- </w:t>
      </w:r>
      <w:r w:rsidR="005A7636" w:rsidRPr="00FF579F">
        <w:rPr>
          <w:iCs/>
        </w:rPr>
        <w:t>паспорт к</w:t>
      </w:r>
      <w:r>
        <w:rPr>
          <w:iCs/>
        </w:rPr>
        <w:t>ачества либо сертификат качества</w:t>
      </w:r>
      <w:r w:rsidR="005A7636">
        <w:rPr>
          <w:iCs/>
        </w:rPr>
        <w:t>;</w:t>
      </w:r>
    </w:p>
    <w:p w:rsidR="009F0989" w:rsidRPr="007960E6" w:rsidRDefault="009F0989" w:rsidP="0040728C">
      <w:pPr>
        <w:spacing w:line="276" w:lineRule="auto"/>
        <w:ind w:firstLine="539"/>
        <w:jc w:val="both"/>
      </w:pPr>
      <w:r w:rsidRPr="007960E6">
        <w:t xml:space="preserve">- </w:t>
      </w:r>
      <w:r w:rsidR="00305281">
        <w:t>сертификат соответствия либо декларация</w:t>
      </w:r>
      <w:r w:rsidR="005A7636">
        <w:t>. В</w:t>
      </w:r>
      <w:r w:rsidRPr="007960E6">
        <w:t xml:space="preserve"> случае, если Товар не подлежит обязательной сертификации в соответствии с законодательством РФ, то поставщик обязан предоставить соответствующее отказное письмо, зав</w:t>
      </w:r>
      <w:r w:rsidR="005A7636">
        <w:t>еренное органом по сертификации</w:t>
      </w:r>
      <w:r w:rsidRPr="007960E6">
        <w:t>;</w:t>
      </w:r>
    </w:p>
    <w:p w:rsidR="005A7636" w:rsidRDefault="009F0989" w:rsidP="0040728C">
      <w:pPr>
        <w:spacing w:line="276" w:lineRule="auto"/>
        <w:ind w:firstLine="539"/>
        <w:jc w:val="both"/>
        <w:rPr>
          <w:iCs/>
        </w:rPr>
      </w:pPr>
      <w:r w:rsidRPr="007960E6">
        <w:t>-</w:t>
      </w:r>
      <w:r w:rsidR="005A7636">
        <w:t xml:space="preserve"> технический паспорт на изделие</w:t>
      </w:r>
      <w:r w:rsidRPr="007960E6">
        <w:t>, скрепленный печатью производителя;</w:t>
      </w:r>
      <w:r w:rsidR="005A7636" w:rsidRPr="005A7636">
        <w:rPr>
          <w:iCs/>
        </w:rPr>
        <w:t xml:space="preserve"> </w:t>
      </w:r>
    </w:p>
    <w:p w:rsidR="009F0989" w:rsidRPr="007960E6" w:rsidRDefault="009F0989" w:rsidP="0040728C">
      <w:pPr>
        <w:spacing w:line="276" w:lineRule="auto"/>
        <w:ind w:firstLine="539"/>
        <w:jc w:val="both"/>
      </w:pPr>
      <w:r w:rsidRPr="007960E6">
        <w:t xml:space="preserve">- комплекты первичных документов; </w:t>
      </w:r>
    </w:p>
    <w:p w:rsidR="009F0989" w:rsidRPr="007960E6" w:rsidRDefault="00305281" w:rsidP="0040728C">
      <w:pPr>
        <w:spacing w:line="276" w:lineRule="auto"/>
        <w:ind w:firstLine="539"/>
        <w:jc w:val="both"/>
      </w:pPr>
      <w:r>
        <w:t xml:space="preserve">- </w:t>
      </w:r>
      <w:r w:rsidR="009F0989" w:rsidRPr="007960E6">
        <w:t>руководст</w:t>
      </w:r>
      <w:r>
        <w:t>во по эксплуатации</w:t>
      </w:r>
      <w:r w:rsidR="009F0989" w:rsidRPr="007960E6">
        <w:t>;</w:t>
      </w:r>
    </w:p>
    <w:p w:rsidR="009F0989" w:rsidRPr="007960E6" w:rsidRDefault="009F0989" w:rsidP="0040728C">
      <w:pPr>
        <w:spacing w:line="276" w:lineRule="auto"/>
        <w:ind w:firstLine="539"/>
        <w:jc w:val="both"/>
      </w:pPr>
      <w:r w:rsidRPr="007960E6">
        <w:t xml:space="preserve">- акты </w:t>
      </w:r>
      <w:r w:rsidR="005A7636">
        <w:t xml:space="preserve">гидравлических </w:t>
      </w:r>
      <w:r w:rsidRPr="007960E6">
        <w:t>испытаний на Товар (в случае, если Товар подлежит обязательным испытаниям).</w:t>
      </w:r>
    </w:p>
    <w:p w:rsidR="009F0989" w:rsidRPr="007960E6" w:rsidRDefault="009F0989" w:rsidP="0040728C">
      <w:pPr>
        <w:spacing w:line="276" w:lineRule="auto"/>
        <w:ind w:firstLine="539"/>
        <w:jc w:val="both"/>
      </w:pPr>
      <w:r w:rsidRPr="007960E6">
        <w:t>7.2. На поставляемые в комплекте с оборудованием покупные изделия (например</w:t>
      </w:r>
      <w:r w:rsidR="007960E6">
        <w:t>,</w:t>
      </w:r>
      <w:r w:rsidRPr="007960E6">
        <w:t xml:space="preserve"> комплект ответных фланцев и/или электрический привод) должен дополнительно входить комплект эксплуатационных документов на эти изделия.</w:t>
      </w:r>
    </w:p>
    <w:p w:rsidR="009F0989" w:rsidRPr="0063221F" w:rsidRDefault="009F0989" w:rsidP="0040728C">
      <w:pPr>
        <w:spacing w:line="276" w:lineRule="auto"/>
        <w:ind w:firstLine="539"/>
        <w:jc w:val="both"/>
      </w:pPr>
      <w:r w:rsidRPr="007960E6">
        <w:t xml:space="preserve">7.3. В случае поставки продукции, выпускаемой или поставляемой зарубежными производителями необходимо обеспечить соответствие технических характеристик материалов требованиям соответствующих нормативных документов Российской Федерации и </w:t>
      </w:r>
      <w:r w:rsidR="00FB382C" w:rsidRPr="007960E6">
        <w:t>представление документации</w:t>
      </w:r>
      <w:r w:rsidRPr="007960E6">
        <w:t xml:space="preserve"> на русском языке.</w:t>
      </w:r>
      <w:bookmarkStart w:id="0" w:name="_GoBack"/>
      <w:bookmarkEnd w:id="0"/>
    </w:p>
    <w:sectPr w:rsidR="009F0989" w:rsidRPr="0063221F" w:rsidSect="00876F84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D0AEB"/>
    <w:multiLevelType w:val="hybridMultilevel"/>
    <w:tmpl w:val="B4FCD274"/>
    <w:lvl w:ilvl="0" w:tplc="25963428">
      <w:start w:val="1"/>
      <w:numFmt w:val="decimal"/>
      <w:lvlText w:val="%1."/>
      <w:lvlJc w:val="left"/>
      <w:pPr>
        <w:ind w:left="720" w:hanging="36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00C6B"/>
    <w:multiLevelType w:val="hybridMultilevel"/>
    <w:tmpl w:val="26086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22BC8"/>
    <w:multiLevelType w:val="hybridMultilevel"/>
    <w:tmpl w:val="3F6A189C"/>
    <w:lvl w:ilvl="0" w:tplc="8AE27F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D44C62"/>
    <w:multiLevelType w:val="hybridMultilevel"/>
    <w:tmpl w:val="533A5588"/>
    <w:lvl w:ilvl="0" w:tplc="BEDEF0E6">
      <w:start w:val="37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AC34ED8"/>
    <w:multiLevelType w:val="multilevel"/>
    <w:tmpl w:val="B8E6BE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 w15:restartNumberingAfterBreak="0">
    <w:nsid w:val="238C5A23"/>
    <w:multiLevelType w:val="hybridMultilevel"/>
    <w:tmpl w:val="B0A435D2"/>
    <w:lvl w:ilvl="0" w:tplc="2F482EE0">
      <w:start w:val="1"/>
      <w:numFmt w:val="decimal"/>
      <w:lvlText w:val="%1."/>
      <w:lvlJc w:val="left"/>
      <w:pPr>
        <w:ind w:left="885" w:hanging="525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B6862"/>
    <w:multiLevelType w:val="multilevel"/>
    <w:tmpl w:val="AB30E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1455E0"/>
    <w:multiLevelType w:val="hybridMultilevel"/>
    <w:tmpl w:val="C2EA1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62AFB"/>
    <w:multiLevelType w:val="hybridMultilevel"/>
    <w:tmpl w:val="6248D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97652"/>
    <w:multiLevelType w:val="hybridMultilevel"/>
    <w:tmpl w:val="DF5E9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482820"/>
    <w:multiLevelType w:val="hybridMultilevel"/>
    <w:tmpl w:val="7F2C63A8"/>
    <w:lvl w:ilvl="0" w:tplc="A1C0E4AA">
      <w:start w:val="1"/>
      <w:numFmt w:val="decimal"/>
      <w:lvlText w:val="%1."/>
      <w:lvlJc w:val="left"/>
      <w:pPr>
        <w:ind w:left="720" w:hanging="36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67048"/>
    <w:multiLevelType w:val="hybridMultilevel"/>
    <w:tmpl w:val="386CE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40515"/>
    <w:multiLevelType w:val="multilevel"/>
    <w:tmpl w:val="EF1822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8" w15:restartNumberingAfterBreak="0">
    <w:nsid w:val="3B974AE5"/>
    <w:multiLevelType w:val="hybridMultilevel"/>
    <w:tmpl w:val="5E067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BD628A"/>
    <w:multiLevelType w:val="multilevel"/>
    <w:tmpl w:val="37FC2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9F50C71"/>
    <w:multiLevelType w:val="hybridMultilevel"/>
    <w:tmpl w:val="CEAE7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DE534B"/>
    <w:multiLevelType w:val="multilevel"/>
    <w:tmpl w:val="49628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470BCC"/>
    <w:multiLevelType w:val="hybridMultilevel"/>
    <w:tmpl w:val="20629312"/>
    <w:lvl w:ilvl="0" w:tplc="72A244B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737247B"/>
    <w:multiLevelType w:val="multilevel"/>
    <w:tmpl w:val="558C55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5" w15:restartNumberingAfterBreak="0">
    <w:nsid w:val="5EB75016"/>
    <w:multiLevelType w:val="multilevel"/>
    <w:tmpl w:val="56C66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12D4305"/>
    <w:multiLevelType w:val="hybridMultilevel"/>
    <w:tmpl w:val="FEA8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A252EC"/>
    <w:multiLevelType w:val="hybridMultilevel"/>
    <w:tmpl w:val="3D52F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65A669F2"/>
    <w:multiLevelType w:val="multilevel"/>
    <w:tmpl w:val="5BA42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CF0898"/>
    <w:multiLevelType w:val="hybridMultilevel"/>
    <w:tmpl w:val="437437FC"/>
    <w:lvl w:ilvl="0" w:tplc="A738AA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11F120B"/>
    <w:multiLevelType w:val="hybridMultilevel"/>
    <w:tmpl w:val="4C52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65FF0"/>
    <w:multiLevelType w:val="multilevel"/>
    <w:tmpl w:val="34B091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B096D39"/>
    <w:multiLevelType w:val="hybridMultilevel"/>
    <w:tmpl w:val="E99E18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DA2791A"/>
    <w:multiLevelType w:val="hybridMultilevel"/>
    <w:tmpl w:val="4956D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E456FC"/>
    <w:multiLevelType w:val="hybridMultilevel"/>
    <w:tmpl w:val="D87E0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61D90"/>
    <w:multiLevelType w:val="multilevel"/>
    <w:tmpl w:val="BD16A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28"/>
  </w:num>
  <w:num w:numId="4">
    <w:abstractNumId w:val="24"/>
  </w:num>
  <w:num w:numId="5">
    <w:abstractNumId w:val="35"/>
  </w:num>
  <w:num w:numId="6">
    <w:abstractNumId w:val="4"/>
  </w:num>
  <w:num w:numId="7">
    <w:abstractNumId w:val="31"/>
  </w:num>
  <w:num w:numId="8">
    <w:abstractNumId w:val="1"/>
  </w:num>
  <w:num w:numId="9">
    <w:abstractNumId w:val="3"/>
  </w:num>
  <w:num w:numId="10">
    <w:abstractNumId w:val="10"/>
  </w:num>
  <w:num w:numId="11">
    <w:abstractNumId w:val="38"/>
  </w:num>
  <w:num w:numId="12">
    <w:abstractNumId w:val="9"/>
  </w:num>
  <w:num w:numId="13">
    <w:abstractNumId w:val="30"/>
  </w:num>
  <w:num w:numId="14">
    <w:abstractNumId w:val="14"/>
  </w:num>
  <w:num w:numId="15">
    <w:abstractNumId w:val="12"/>
  </w:num>
  <w:num w:numId="16">
    <w:abstractNumId w:val="5"/>
  </w:num>
  <w:num w:numId="17">
    <w:abstractNumId w:val="20"/>
  </w:num>
  <w:num w:numId="18">
    <w:abstractNumId w:val="34"/>
  </w:num>
  <w:num w:numId="19">
    <w:abstractNumId w:val="36"/>
  </w:num>
  <w:num w:numId="20">
    <w:abstractNumId w:val="6"/>
  </w:num>
  <w:num w:numId="21">
    <w:abstractNumId w:val="18"/>
  </w:num>
  <w:num w:numId="22">
    <w:abstractNumId w:val="16"/>
  </w:num>
  <w:num w:numId="23">
    <w:abstractNumId w:val="26"/>
  </w:num>
  <w:num w:numId="24">
    <w:abstractNumId w:val="13"/>
  </w:num>
  <w:num w:numId="25">
    <w:abstractNumId w:val="0"/>
  </w:num>
  <w:num w:numId="26">
    <w:abstractNumId w:val="15"/>
  </w:num>
  <w:num w:numId="27">
    <w:abstractNumId w:val="27"/>
  </w:num>
  <w:num w:numId="28">
    <w:abstractNumId w:val="37"/>
  </w:num>
  <w:num w:numId="29">
    <w:abstractNumId w:val="32"/>
  </w:num>
  <w:num w:numId="30">
    <w:abstractNumId w:val="17"/>
  </w:num>
  <w:num w:numId="31">
    <w:abstractNumId w:val="21"/>
  </w:num>
  <w:num w:numId="32">
    <w:abstractNumId w:val="25"/>
  </w:num>
  <w:num w:numId="33">
    <w:abstractNumId w:val="19"/>
  </w:num>
  <w:num w:numId="34">
    <w:abstractNumId w:val="11"/>
  </w:num>
  <w:num w:numId="35">
    <w:abstractNumId w:val="29"/>
  </w:num>
  <w:num w:numId="36">
    <w:abstractNumId w:val="33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6D"/>
    <w:rsid w:val="00001100"/>
    <w:rsid w:val="00011B4F"/>
    <w:rsid w:val="000148F0"/>
    <w:rsid w:val="00014F83"/>
    <w:rsid w:val="00020E71"/>
    <w:rsid w:val="00022692"/>
    <w:rsid w:val="00026A10"/>
    <w:rsid w:val="000322EC"/>
    <w:rsid w:val="0004175B"/>
    <w:rsid w:val="00044694"/>
    <w:rsid w:val="00045BC9"/>
    <w:rsid w:val="00051064"/>
    <w:rsid w:val="00057BAE"/>
    <w:rsid w:val="00060A50"/>
    <w:rsid w:val="00065B06"/>
    <w:rsid w:val="00067270"/>
    <w:rsid w:val="00073ABB"/>
    <w:rsid w:val="0008797A"/>
    <w:rsid w:val="0009103C"/>
    <w:rsid w:val="000928BE"/>
    <w:rsid w:val="00093B82"/>
    <w:rsid w:val="0009539F"/>
    <w:rsid w:val="000A0EB0"/>
    <w:rsid w:val="000A1F5D"/>
    <w:rsid w:val="000B1C07"/>
    <w:rsid w:val="000B1EA7"/>
    <w:rsid w:val="000B26D1"/>
    <w:rsid w:val="000B5431"/>
    <w:rsid w:val="000C001B"/>
    <w:rsid w:val="000C382C"/>
    <w:rsid w:val="000C3D78"/>
    <w:rsid w:val="000C4899"/>
    <w:rsid w:val="000C61FB"/>
    <w:rsid w:val="000C71AF"/>
    <w:rsid w:val="000D07E7"/>
    <w:rsid w:val="000D1461"/>
    <w:rsid w:val="000D40CD"/>
    <w:rsid w:val="000E03D0"/>
    <w:rsid w:val="000F19CA"/>
    <w:rsid w:val="000F2089"/>
    <w:rsid w:val="000F33A0"/>
    <w:rsid w:val="000F5B11"/>
    <w:rsid w:val="000F60F7"/>
    <w:rsid w:val="000F76E0"/>
    <w:rsid w:val="000F78F6"/>
    <w:rsid w:val="000F7DD2"/>
    <w:rsid w:val="00104199"/>
    <w:rsid w:val="001047D6"/>
    <w:rsid w:val="00104D67"/>
    <w:rsid w:val="00113BCC"/>
    <w:rsid w:val="00115BA9"/>
    <w:rsid w:val="00122B39"/>
    <w:rsid w:val="0012375D"/>
    <w:rsid w:val="00124686"/>
    <w:rsid w:val="001336D5"/>
    <w:rsid w:val="00133AC3"/>
    <w:rsid w:val="00134FE3"/>
    <w:rsid w:val="001413BC"/>
    <w:rsid w:val="001469CB"/>
    <w:rsid w:val="00154397"/>
    <w:rsid w:val="00156F9A"/>
    <w:rsid w:val="00162EC1"/>
    <w:rsid w:val="001709CB"/>
    <w:rsid w:val="0017174C"/>
    <w:rsid w:val="001724BF"/>
    <w:rsid w:val="00172614"/>
    <w:rsid w:val="00193523"/>
    <w:rsid w:val="001A06B3"/>
    <w:rsid w:val="001B16F4"/>
    <w:rsid w:val="001B4592"/>
    <w:rsid w:val="001B6CB0"/>
    <w:rsid w:val="001B7872"/>
    <w:rsid w:val="001C0E31"/>
    <w:rsid w:val="001C27A2"/>
    <w:rsid w:val="001C2F7C"/>
    <w:rsid w:val="001D0635"/>
    <w:rsid w:val="001D1D96"/>
    <w:rsid w:val="001D6F5D"/>
    <w:rsid w:val="001D73D2"/>
    <w:rsid w:val="001E39FA"/>
    <w:rsid w:val="001E65AD"/>
    <w:rsid w:val="001F0062"/>
    <w:rsid w:val="00211555"/>
    <w:rsid w:val="00211825"/>
    <w:rsid w:val="002136AE"/>
    <w:rsid w:val="002144AB"/>
    <w:rsid w:val="00217876"/>
    <w:rsid w:val="00221B00"/>
    <w:rsid w:val="00227F44"/>
    <w:rsid w:val="00233544"/>
    <w:rsid w:val="00243AC2"/>
    <w:rsid w:val="0024568B"/>
    <w:rsid w:val="00245E1C"/>
    <w:rsid w:val="00246143"/>
    <w:rsid w:val="00251329"/>
    <w:rsid w:val="00254E45"/>
    <w:rsid w:val="0026052F"/>
    <w:rsid w:val="00261803"/>
    <w:rsid w:val="002649FC"/>
    <w:rsid w:val="00266DFC"/>
    <w:rsid w:val="00270D65"/>
    <w:rsid w:val="00272B1D"/>
    <w:rsid w:val="00273D0A"/>
    <w:rsid w:val="00282AE6"/>
    <w:rsid w:val="00282C6F"/>
    <w:rsid w:val="00284BB0"/>
    <w:rsid w:val="00295B9B"/>
    <w:rsid w:val="00296369"/>
    <w:rsid w:val="002B08F8"/>
    <w:rsid w:val="002B2AD1"/>
    <w:rsid w:val="002B7EDA"/>
    <w:rsid w:val="002B7FA9"/>
    <w:rsid w:val="002C349B"/>
    <w:rsid w:val="002C5AA8"/>
    <w:rsid w:val="002D0FFE"/>
    <w:rsid w:val="002D39F5"/>
    <w:rsid w:val="002D4AD2"/>
    <w:rsid w:val="002D76A9"/>
    <w:rsid w:val="002E08B8"/>
    <w:rsid w:val="002E2E07"/>
    <w:rsid w:val="002F0D05"/>
    <w:rsid w:val="002F1014"/>
    <w:rsid w:val="002F4796"/>
    <w:rsid w:val="002F542D"/>
    <w:rsid w:val="00300CEB"/>
    <w:rsid w:val="00305281"/>
    <w:rsid w:val="00306556"/>
    <w:rsid w:val="00307A59"/>
    <w:rsid w:val="00315DFC"/>
    <w:rsid w:val="00321305"/>
    <w:rsid w:val="00345A3B"/>
    <w:rsid w:val="00346A6A"/>
    <w:rsid w:val="00350BA8"/>
    <w:rsid w:val="00352795"/>
    <w:rsid w:val="00352CAD"/>
    <w:rsid w:val="0035465B"/>
    <w:rsid w:val="00355254"/>
    <w:rsid w:val="003557C1"/>
    <w:rsid w:val="00355ECB"/>
    <w:rsid w:val="0036335F"/>
    <w:rsid w:val="00367CAF"/>
    <w:rsid w:val="00367DAE"/>
    <w:rsid w:val="003712CE"/>
    <w:rsid w:val="00376210"/>
    <w:rsid w:val="00376755"/>
    <w:rsid w:val="00376F97"/>
    <w:rsid w:val="00381811"/>
    <w:rsid w:val="00381D4C"/>
    <w:rsid w:val="00384CC4"/>
    <w:rsid w:val="003859B7"/>
    <w:rsid w:val="00385E47"/>
    <w:rsid w:val="00386E37"/>
    <w:rsid w:val="00387911"/>
    <w:rsid w:val="00396540"/>
    <w:rsid w:val="0039760F"/>
    <w:rsid w:val="003A14DF"/>
    <w:rsid w:val="003A18EB"/>
    <w:rsid w:val="003A37A9"/>
    <w:rsid w:val="003A547D"/>
    <w:rsid w:val="003B0422"/>
    <w:rsid w:val="003B3986"/>
    <w:rsid w:val="003B3ED2"/>
    <w:rsid w:val="003B7165"/>
    <w:rsid w:val="003C01AB"/>
    <w:rsid w:val="003C277A"/>
    <w:rsid w:val="003C66C4"/>
    <w:rsid w:val="003D0676"/>
    <w:rsid w:val="003D0DCC"/>
    <w:rsid w:val="003D36DC"/>
    <w:rsid w:val="003D62F0"/>
    <w:rsid w:val="003D689F"/>
    <w:rsid w:val="003D763F"/>
    <w:rsid w:val="003E1123"/>
    <w:rsid w:val="003E1EDC"/>
    <w:rsid w:val="003E262A"/>
    <w:rsid w:val="003F0BFC"/>
    <w:rsid w:val="003F1175"/>
    <w:rsid w:val="0040576E"/>
    <w:rsid w:val="0040728C"/>
    <w:rsid w:val="00407871"/>
    <w:rsid w:val="00413472"/>
    <w:rsid w:val="0041384A"/>
    <w:rsid w:val="0041595B"/>
    <w:rsid w:val="0041681D"/>
    <w:rsid w:val="00417EBD"/>
    <w:rsid w:val="00422828"/>
    <w:rsid w:val="00423E39"/>
    <w:rsid w:val="004276C3"/>
    <w:rsid w:val="00427EB0"/>
    <w:rsid w:val="004345B0"/>
    <w:rsid w:val="00436820"/>
    <w:rsid w:val="00440909"/>
    <w:rsid w:val="00443D99"/>
    <w:rsid w:val="00444CE6"/>
    <w:rsid w:val="00447C24"/>
    <w:rsid w:val="00451472"/>
    <w:rsid w:val="004543D9"/>
    <w:rsid w:val="0045441A"/>
    <w:rsid w:val="0045504B"/>
    <w:rsid w:val="004608E7"/>
    <w:rsid w:val="0046477F"/>
    <w:rsid w:val="00476701"/>
    <w:rsid w:val="00480220"/>
    <w:rsid w:val="00496D29"/>
    <w:rsid w:val="004A425C"/>
    <w:rsid w:val="004A496E"/>
    <w:rsid w:val="004B091A"/>
    <w:rsid w:val="004B2409"/>
    <w:rsid w:val="004B34F6"/>
    <w:rsid w:val="004B40CD"/>
    <w:rsid w:val="004B5686"/>
    <w:rsid w:val="004B6087"/>
    <w:rsid w:val="004B7C3C"/>
    <w:rsid w:val="004C1319"/>
    <w:rsid w:val="004C28C3"/>
    <w:rsid w:val="004C7999"/>
    <w:rsid w:val="004D5422"/>
    <w:rsid w:val="004E15C4"/>
    <w:rsid w:val="004E237B"/>
    <w:rsid w:val="004E3940"/>
    <w:rsid w:val="004E5171"/>
    <w:rsid w:val="004F08CF"/>
    <w:rsid w:val="004F18C0"/>
    <w:rsid w:val="004F5C16"/>
    <w:rsid w:val="00502803"/>
    <w:rsid w:val="00506ACD"/>
    <w:rsid w:val="005076B9"/>
    <w:rsid w:val="00511A5F"/>
    <w:rsid w:val="00520111"/>
    <w:rsid w:val="00520C19"/>
    <w:rsid w:val="00521F9F"/>
    <w:rsid w:val="005232E7"/>
    <w:rsid w:val="0052355E"/>
    <w:rsid w:val="00524FD8"/>
    <w:rsid w:val="0052599B"/>
    <w:rsid w:val="00527E06"/>
    <w:rsid w:val="00535D11"/>
    <w:rsid w:val="00536667"/>
    <w:rsid w:val="00536E7B"/>
    <w:rsid w:val="005407F1"/>
    <w:rsid w:val="00541D26"/>
    <w:rsid w:val="005506AA"/>
    <w:rsid w:val="0055692E"/>
    <w:rsid w:val="005571E4"/>
    <w:rsid w:val="005605D4"/>
    <w:rsid w:val="00560F5D"/>
    <w:rsid w:val="005625DF"/>
    <w:rsid w:val="00563294"/>
    <w:rsid w:val="00563638"/>
    <w:rsid w:val="00566531"/>
    <w:rsid w:val="0057149E"/>
    <w:rsid w:val="00574AC7"/>
    <w:rsid w:val="00575D63"/>
    <w:rsid w:val="005801D3"/>
    <w:rsid w:val="00582FDF"/>
    <w:rsid w:val="00583BF8"/>
    <w:rsid w:val="005845E9"/>
    <w:rsid w:val="00586AF4"/>
    <w:rsid w:val="00587316"/>
    <w:rsid w:val="005906EC"/>
    <w:rsid w:val="0059110A"/>
    <w:rsid w:val="0059699A"/>
    <w:rsid w:val="005A4085"/>
    <w:rsid w:val="005A7636"/>
    <w:rsid w:val="005C4491"/>
    <w:rsid w:val="005C754F"/>
    <w:rsid w:val="005C7A70"/>
    <w:rsid w:val="005D7905"/>
    <w:rsid w:val="005E0B73"/>
    <w:rsid w:val="005F08E6"/>
    <w:rsid w:val="005F2D00"/>
    <w:rsid w:val="005F3D74"/>
    <w:rsid w:val="005F6133"/>
    <w:rsid w:val="006007F4"/>
    <w:rsid w:val="00602764"/>
    <w:rsid w:val="00611457"/>
    <w:rsid w:val="00616172"/>
    <w:rsid w:val="00616B06"/>
    <w:rsid w:val="00617456"/>
    <w:rsid w:val="00623E39"/>
    <w:rsid w:val="00625E8A"/>
    <w:rsid w:val="006337D8"/>
    <w:rsid w:val="00637C8F"/>
    <w:rsid w:val="006434A8"/>
    <w:rsid w:val="00644CEE"/>
    <w:rsid w:val="00647F5B"/>
    <w:rsid w:val="0065072F"/>
    <w:rsid w:val="006509C7"/>
    <w:rsid w:val="00652BBA"/>
    <w:rsid w:val="006547F5"/>
    <w:rsid w:val="00654F0F"/>
    <w:rsid w:val="00662CE4"/>
    <w:rsid w:val="006648BE"/>
    <w:rsid w:val="006661D3"/>
    <w:rsid w:val="00666920"/>
    <w:rsid w:val="00666A7F"/>
    <w:rsid w:val="006677C0"/>
    <w:rsid w:val="0067073C"/>
    <w:rsid w:val="00670D36"/>
    <w:rsid w:val="00670E80"/>
    <w:rsid w:val="0067695E"/>
    <w:rsid w:val="0067748E"/>
    <w:rsid w:val="006816D2"/>
    <w:rsid w:val="00682117"/>
    <w:rsid w:val="00686E72"/>
    <w:rsid w:val="0069127E"/>
    <w:rsid w:val="0069174D"/>
    <w:rsid w:val="006A523E"/>
    <w:rsid w:val="006A6628"/>
    <w:rsid w:val="006A75CB"/>
    <w:rsid w:val="006B428B"/>
    <w:rsid w:val="006B5CDE"/>
    <w:rsid w:val="006C4E0E"/>
    <w:rsid w:val="006F31BF"/>
    <w:rsid w:val="007043BC"/>
    <w:rsid w:val="007051AD"/>
    <w:rsid w:val="007078E7"/>
    <w:rsid w:val="0071240A"/>
    <w:rsid w:val="00712525"/>
    <w:rsid w:val="00713C95"/>
    <w:rsid w:val="00714A13"/>
    <w:rsid w:val="007162B2"/>
    <w:rsid w:val="00721B23"/>
    <w:rsid w:val="0072258B"/>
    <w:rsid w:val="00725476"/>
    <w:rsid w:val="00734941"/>
    <w:rsid w:val="007368A0"/>
    <w:rsid w:val="00740430"/>
    <w:rsid w:val="00742976"/>
    <w:rsid w:val="0075115C"/>
    <w:rsid w:val="00753681"/>
    <w:rsid w:val="007545B2"/>
    <w:rsid w:val="00754B86"/>
    <w:rsid w:val="00754B8D"/>
    <w:rsid w:val="007568B8"/>
    <w:rsid w:val="00756D20"/>
    <w:rsid w:val="00757698"/>
    <w:rsid w:val="00761E02"/>
    <w:rsid w:val="00762D18"/>
    <w:rsid w:val="007643DE"/>
    <w:rsid w:val="00771EA7"/>
    <w:rsid w:val="00773F89"/>
    <w:rsid w:val="007752CA"/>
    <w:rsid w:val="00775C26"/>
    <w:rsid w:val="0077616E"/>
    <w:rsid w:val="00783B50"/>
    <w:rsid w:val="007960E6"/>
    <w:rsid w:val="00796301"/>
    <w:rsid w:val="007969D7"/>
    <w:rsid w:val="00797E84"/>
    <w:rsid w:val="007A1533"/>
    <w:rsid w:val="007B2FC2"/>
    <w:rsid w:val="007B5FB9"/>
    <w:rsid w:val="007C1688"/>
    <w:rsid w:val="007C5CE5"/>
    <w:rsid w:val="007D1928"/>
    <w:rsid w:val="007D1BD1"/>
    <w:rsid w:val="007D510E"/>
    <w:rsid w:val="007D645A"/>
    <w:rsid w:val="007E1C31"/>
    <w:rsid w:val="007E2CB1"/>
    <w:rsid w:val="007F0BB8"/>
    <w:rsid w:val="007F24C1"/>
    <w:rsid w:val="007F6B51"/>
    <w:rsid w:val="00805DFC"/>
    <w:rsid w:val="0080631A"/>
    <w:rsid w:val="0080676B"/>
    <w:rsid w:val="00806BE9"/>
    <w:rsid w:val="0081421E"/>
    <w:rsid w:val="00816581"/>
    <w:rsid w:val="00816FB8"/>
    <w:rsid w:val="008175C8"/>
    <w:rsid w:val="00822379"/>
    <w:rsid w:val="00822632"/>
    <w:rsid w:val="0082444B"/>
    <w:rsid w:val="008274E4"/>
    <w:rsid w:val="00830D9D"/>
    <w:rsid w:val="00833466"/>
    <w:rsid w:val="008520AE"/>
    <w:rsid w:val="0085355F"/>
    <w:rsid w:val="008539F4"/>
    <w:rsid w:val="0085448F"/>
    <w:rsid w:val="0086007F"/>
    <w:rsid w:val="00860C02"/>
    <w:rsid w:val="00865DE8"/>
    <w:rsid w:val="00867E12"/>
    <w:rsid w:val="00870A29"/>
    <w:rsid w:val="008739EF"/>
    <w:rsid w:val="00876D49"/>
    <w:rsid w:val="00876DB1"/>
    <w:rsid w:val="00876F84"/>
    <w:rsid w:val="00880E98"/>
    <w:rsid w:val="00891467"/>
    <w:rsid w:val="00891DC7"/>
    <w:rsid w:val="0089531C"/>
    <w:rsid w:val="00896DED"/>
    <w:rsid w:val="008A3701"/>
    <w:rsid w:val="008A474F"/>
    <w:rsid w:val="008A4789"/>
    <w:rsid w:val="008B1359"/>
    <w:rsid w:val="008B25DE"/>
    <w:rsid w:val="008B288F"/>
    <w:rsid w:val="008B6464"/>
    <w:rsid w:val="008C516F"/>
    <w:rsid w:val="008C596A"/>
    <w:rsid w:val="008D1694"/>
    <w:rsid w:val="008D46A3"/>
    <w:rsid w:val="008E2CA8"/>
    <w:rsid w:val="008E49BA"/>
    <w:rsid w:val="008E545B"/>
    <w:rsid w:val="008E7DB8"/>
    <w:rsid w:val="008F0EE6"/>
    <w:rsid w:val="008F3006"/>
    <w:rsid w:val="008F5727"/>
    <w:rsid w:val="008F60C9"/>
    <w:rsid w:val="008F61D8"/>
    <w:rsid w:val="00900BF4"/>
    <w:rsid w:val="00905597"/>
    <w:rsid w:val="009109F5"/>
    <w:rsid w:val="00911012"/>
    <w:rsid w:val="00912A16"/>
    <w:rsid w:val="00914EDF"/>
    <w:rsid w:val="00920FD2"/>
    <w:rsid w:val="00921823"/>
    <w:rsid w:val="00921EDC"/>
    <w:rsid w:val="00923858"/>
    <w:rsid w:val="0092490D"/>
    <w:rsid w:val="009250BF"/>
    <w:rsid w:val="00925396"/>
    <w:rsid w:val="00925BAF"/>
    <w:rsid w:val="0092696E"/>
    <w:rsid w:val="009321C4"/>
    <w:rsid w:val="00937EC9"/>
    <w:rsid w:val="009405D8"/>
    <w:rsid w:val="009410BF"/>
    <w:rsid w:val="0094391B"/>
    <w:rsid w:val="00943D8F"/>
    <w:rsid w:val="009512CD"/>
    <w:rsid w:val="00952E25"/>
    <w:rsid w:val="00953D57"/>
    <w:rsid w:val="00955724"/>
    <w:rsid w:val="0096412E"/>
    <w:rsid w:val="0096441C"/>
    <w:rsid w:val="009650C2"/>
    <w:rsid w:val="00966CFC"/>
    <w:rsid w:val="0096774D"/>
    <w:rsid w:val="00971E14"/>
    <w:rsid w:val="00971F19"/>
    <w:rsid w:val="00974F35"/>
    <w:rsid w:val="00975996"/>
    <w:rsid w:val="009763EA"/>
    <w:rsid w:val="00980438"/>
    <w:rsid w:val="0098054C"/>
    <w:rsid w:val="009816E7"/>
    <w:rsid w:val="0098297A"/>
    <w:rsid w:val="009918AA"/>
    <w:rsid w:val="009A160F"/>
    <w:rsid w:val="009A3D28"/>
    <w:rsid w:val="009A55EF"/>
    <w:rsid w:val="009B4E36"/>
    <w:rsid w:val="009B5392"/>
    <w:rsid w:val="009B56D0"/>
    <w:rsid w:val="009B5AD4"/>
    <w:rsid w:val="009C1A30"/>
    <w:rsid w:val="009C539A"/>
    <w:rsid w:val="009C6A58"/>
    <w:rsid w:val="009C7AC0"/>
    <w:rsid w:val="009D05D4"/>
    <w:rsid w:val="009D2CC3"/>
    <w:rsid w:val="009D60BF"/>
    <w:rsid w:val="009D615D"/>
    <w:rsid w:val="009D69AF"/>
    <w:rsid w:val="009D6CC0"/>
    <w:rsid w:val="009D7832"/>
    <w:rsid w:val="009E05A4"/>
    <w:rsid w:val="009E0AA7"/>
    <w:rsid w:val="009E4BA5"/>
    <w:rsid w:val="009E671C"/>
    <w:rsid w:val="009F06D4"/>
    <w:rsid w:val="009F0989"/>
    <w:rsid w:val="009F1359"/>
    <w:rsid w:val="009F253F"/>
    <w:rsid w:val="009F2E8C"/>
    <w:rsid w:val="009F312A"/>
    <w:rsid w:val="009F3DB8"/>
    <w:rsid w:val="009F4B8A"/>
    <w:rsid w:val="009F527E"/>
    <w:rsid w:val="009F6F75"/>
    <w:rsid w:val="00A00747"/>
    <w:rsid w:val="00A017FF"/>
    <w:rsid w:val="00A1171D"/>
    <w:rsid w:val="00A12582"/>
    <w:rsid w:val="00A218DD"/>
    <w:rsid w:val="00A22059"/>
    <w:rsid w:val="00A25BD5"/>
    <w:rsid w:val="00A41EFC"/>
    <w:rsid w:val="00A45E0D"/>
    <w:rsid w:val="00A45ECB"/>
    <w:rsid w:val="00A52E6F"/>
    <w:rsid w:val="00A55E10"/>
    <w:rsid w:val="00A56502"/>
    <w:rsid w:val="00A62690"/>
    <w:rsid w:val="00A62CD2"/>
    <w:rsid w:val="00A63E6C"/>
    <w:rsid w:val="00A67505"/>
    <w:rsid w:val="00A71A17"/>
    <w:rsid w:val="00A71EB0"/>
    <w:rsid w:val="00A72E38"/>
    <w:rsid w:val="00A8005B"/>
    <w:rsid w:val="00A855CA"/>
    <w:rsid w:val="00A96D3C"/>
    <w:rsid w:val="00AA27A5"/>
    <w:rsid w:val="00AA6309"/>
    <w:rsid w:val="00AA6CD8"/>
    <w:rsid w:val="00AB2D74"/>
    <w:rsid w:val="00AB44B7"/>
    <w:rsid w:val="00AC013C"/>
    <w:rsid w:val="00AC20E3"/>
    <w:rsid w:val="00AC3324"/>
    <w:rsid w:val="00AC46E0"/>
    <w:rsid w:val="00AD134F"/>
    <w:rsid w:val="00AD47A8"/>
    <w:rsid w:val="00AD5CA6"/>
    <w:rsid w:val="00AE06C7"/>
    <w:rsid w:val="00AE297F"/>
    <w:rsid w:val="00AE36AA"/>
    <w:rsid w:val="00AE4D0F"/>
    <w:rsid w:val="00AE6262"/>
    <w:rsid w:val="00AF5D7A"/>
    <w:rsid w:val="00AF6C73"/>
    <w:rsid w:val="00B02BBA"/>
    <w:rsid w:val="00B10A2C"/>
    <w:rsid w:val="00B14599"/>
    <w:rsid w:val="00B14A77"/>
    <w:rsid w:val="00B2043F"/>
    <w:rsid w:val="00B21614"/>
    <w:rsid w:val="00B2177F"/>
    <w:rsid w:val="00B23782"/>
    <w:rsid w:val="00B25135"/>
    <w:rsid w:val="00B2656D"/>
    <w:rsid w:val="00B27214"/>
    <w:rsid w:val="00B3541C"/>
    <w:rsid w:val="00B45857"/>
    <w:rsid w:val="00B50654"/>
    <w:rsid w:val="00B5267D"/>
    <w:rsid w:val="00B52CDA"/>
    <w:rsid w:val="00B53BE3"/>
    <w:rsid w:val="00B61681"/>
    <w:rsid w:val="00B62424"/>
    <w:rsid w:val="00B701E4"/>
    <w:rsid w:val="00B71990"/>
    <w:rsid w:val="00B8550D"/>
    <w:rsid w:val="00B86B5B"/>
    <w:rsid w:val="00B9054A"/>
    <w:rsid w:val="00B91080"/>
    <w:rsid w:val="00B92809"/>
    <w:rsid w:val="00B9597B"/>
    <w:rsid w:val="00B96407"/>
    <w:rsid w:val="00BA4E95"/>
    <w:rsid w:val="00BA5FCE"/>
    <w:rsid w:val="00BB2139"/>
    <w:rsid w:val="00BB359B"/>
    <w:rsid w:val="00BB3C6D"/>
    <w:rsid w:val="00BB528C"/>
    <w:rsid w:val="00BB6E37"/>
    <w:rsid w:val="00BB7F90"/>
    <w:rsid w:val="00BC1722"/>
    <w:rsid w:val="00BD0194"/>
    <w:rsid w:val="00BD30BB"/>
    <w:rsid w:val="00BD376B"/>
    <w:rsid w:val="00BD62AF"/>
    <w:rsid w:val="00BE0EEC"/>
    <w:rsid w:val="00BE1FC0"/>
    <w:rsid w:val="00BE4220"/>
    <w:rsid w:val="00BE74AF"/>
    <w:rsid w:val="00BF1F93"/>
    <w:rsid w:val="00BF3EB8"/>
    <w:rsid w:val="00C01C39"/>
    <w:rsid w:val="00C03CBD"/>
    <w:rsid w:val="00C041F8"/>
    <w:rsid w:val="00C0544E"/>
    <w:rsid w:val="00C058E3"/>
    <w:rsid w:val="00C10554"/>
    <w:rsid w:val="00C20D28"/>
    <w:rsid w:val="00C21D72"/>
    <w:rsid w:val="00C22ED5"/>
    <w:rsid w:val="00C2589B"/>
    <w:rsid w:val="00C27BB5"/>
    <w:rsid w:val="00C33DEC"/>
    <w:rsid w:val="00C35175"/>
    <w:rsid w:val="00C41610"/>
    <w:rsid w:val="00C46CE8"/>
    <w:rsid w:val="00C4711D"/>
    <w:rsid w:val="00C507B2"/>
    <w:rsid w:val="00C53AC2"/>
    <w:rsid w:val="00C547CC"/>
    <w:rsid w:val="00C54E34"/>
    <w:rsid w:val="00C555E7"/>
    <w:rsid w:val="00C559CD"/>
    <w:rsid w:val="00C60E2C"/>
    <w:rsid w:val="00C61A30"/>
    <w:rsid w:val="00C7180C"/>
    <w:rsid w:val="00C71C49"/>
    <w:rsid w:val="00C76232"/>
    <w:rsid w:val="00C816BF"/>
    <w:rsid w:val="00C8770D"/>
    <w:rsid w:val="00C91160"/>
    <w:rsid w:val="00C96E0D"/>
    <w:rsid w:val="00C97960"/>
    <w:rsid w:val="00CB3629"/>
    <w:rsid w:val="00CC22A0"/>
    <w:rsid w:val="00CC3DC9"/>
    <w:rsid w:val="00CC4335"/>
    <w:rsid w:val="00CC5695"/>
    <w:rsid w:val="00CC63AA"/>
    <w:rsid w:val="00CD1AD5"/>
    <w:rsid w:val="00CD3821"/>
    <w:rsid w:val="00CD79F2"/>
    <w:rsid w:val="00CE2861"/>
    <w:rsid w:val="00CE761C"/>
    <w:rsid w:val="00CF0AED"/>
    <w:rsid w:val="00CF123E"/>
    <w:rsid w:val="00CF12C7"/>
    <w:rsid w:val="00CF1844"/>
    <w:rsid w:val="00CF4C2D"/>
    <w:rsid w:val="00CF526D"/>
    <w:rsid w:val="00CF5443"/>
    <w:rsid w:val="00CF68E0"/>
    <w:rsid w:val="00CF7C44"/>
    <w:rsid w:val="00D04F2E"/>
    <w:rsid w:val="00D07295"/>
    <w:rsid w:val="00D0789C"/>
    <w:rsid w:val="00D152A7"/>
    <w:rsid w:val="00D22A7F"/>
    <w:rsid w:val="00D2314C"/>
    <w:rsid w:val="00D25C80"/>
    <w:rsid w:val="00D266FD"/>
    <w:rsid w:val="00D27704"/>
    <w:rsid w:val="00D27D1F"/>
    <w:rsid w:val="00D414DD"/>
    <w:rsid w:val="00D466C3"/>
    <w:rsid w:val="00D46D02"/>
    <w:rsid w:val="00D47840"/>
    <w:rsid w:val="00D51E39"/>
    <w:rsid w:val="00D54541"/>
    <w:rsid w:val="00D551E1"/>
    <w:rsid w:val="00D62EF1"/>
    <w:rsid w:val="00D67829"/>
    <w:rsid w:val="00D714A8"/>
    <w:rsid w:val="00D72BF3"/>
    <w:rsid w:val="00D73DC8"/>
    <w:rsid w:val="00D77C27"/>
    <w:rsid w:val="00D806AE"/>
    <w:rsid w:val="00D873FD"/>
    <w:rsid w:val="00D904CC"/>
    <w:rsid w:val="00D93429"/>
    <w:rsid w:val="00D94282"/>
    <w:rsid w:val="00D978F5"/>
    <w:rsid w:val="00D97D72"/>
    <w:rsid w:val="00DA0D90"/>
    <w:rsid w:val="00DA2DEC"/>
    <w:rsid w:val="00DA5CB9"/>
    <w:rsid w:val="00DB07D0"/>
    <w:rsid w:val="00DC59BA"/>
    <w:rsid w:val="00DD160E"/>
    <w:rsid w:val="00DD1FA8"/>
    <w:rsid w:val="00DD685D"/>
    <w:rsid w:val="00DE0690"/>
    <w:rsid w:val="00DE0C3C"/>
    <w:rsid w:val="00DE1861"/>
    <w:rsid w:val="00DE1D7E"/>
    <w:rsid w:val="00DE1F65"/>
    <w:rsid w:val="00DE3260"/>
    <w:rsid w:val="00DE58A9"/>
    <w:rsid w:val="00DF0665"/>
    <w:rsid w:val="00DF11A4"/>
    <w:rsid w:val="00DF3A8C"/>
    <w:rsid w:val="00DF7302"/>
    <w:rsid w:val="00DF7A6F"/>
    <w:rsid w:val="00E06A59"/>
    <w:rsid w:val="00E1085F"/>
    <w:rsid w:val="00E12ED3"/>
    <w:rsid w:val="00E176D4"/>
    <w:rsid w:val="00E17F91"/>
    <w:rsid w:val="00E219E6"/>
    <w:rsid w:val="00E31CB0"/>
    <w:rsid w:val="00E34AA9"/>
    <w:rsid w:val="00E34CF0"/>
    <w:rsid w:val="00E376F0"/>
    <w:rsid w:val="00E4118D"/>
    <w:rsid w:val="00E45D9C"/>
    <w:rsid w:val="00E509A2"/>
    <w:rsid w:val="00E53C85"/>
    <w:rsid w:val="00E62DB7"/>
    <w:rsid w:val="00E63367"/>
    <w:rsid w:val="00E843C6"/>
    <w:rsid w:val="00E925A7"/>
    <w:rsid w:val="00E9279C"/>
    <w:rsid w:val="00E95E88"/>
    <w:rsid w:val="00EA439D"/>
    <w:rsid w:val="00EA790E"/>
    <w:rsid w:val="00EA7B06"/>
    <w:rsid w:val="00EB03C3"/>
    <w:rsid w:val="00EB06E6"/>
    <w:rsid w:val="00EB4B99"/>
    <w:rsid w:val="00EB7ED6"/>
    <w:rsid w:val="00EB7F9E"/>
    <w:rsid w:val="00EC0412"/>
    <w:rsid w:val="00EC2DCA"/>
    <w:rsid w:val="00EC71B2"/>
    <w:rsid w:val="00ED35DB"/>
    <w:rsid w:val="00EE0048"/>
    <w:rsid w:val="00EE1450"/>
    <w:rsid w:val="00EE54C1"/>
    <w:rsid w:val="00EF203C"/>
    <w:rsid w:val="00EF24C0"/>
    <w:rsid w:val="00EF5BA3"/>
    <w:rsid w:val="00EF7935"/>
    <w:rsid w:val="00EF7CCF"/>
    <w:rsid w:val="00F01108"/>
    <w:rsid w:val="00F04862"/>
    <w:rsid w:val="00F06C16"/>
    <w:rsid w:val="00F06C71"/>
    <w:rsid w:val="00F13B25"/>
    <w:rsid w:val="00F152FD"/>
    <w:rsid w:val="00F1646A"/>
    <w:rsid w:val="00F25002"/>
    <w:rsid w:val="00F353BE"/>
    <w:rsid w:val="00F40A95"/>
    <w:rsid w:val="00F42D19"/>
    <w:rsid w:val="00F44F10"/>
    <w:rsid w:val="00F45FCA"/>
    <w:rsid w:val="00F52528"/>
    <w:rsid w:val="00F55371"/>
    <w:rsid w:val="00F653CD"/>
    <w:rsid w:val="00F708E8"/>
    <w:rsid w:val="00F77F93"/>
    <w:rsid w:val="00F818CD"/>
    <w:rsid w:val="00F836B2"/>
    <w:rsid w:val="00F83DD4"/>
    <w:rsid w:val="00F90484"/>
    <w:rsid w:val="00F92545"/>
    <w:rsid w:val="00F93157"/>
    <w:rsid w:val="00F9516E"/>
    <w:rsid w:val="00F976DC"/>
    <w:rsid w:val="00FA2CED"/>
    <w:rsid w:val="00FA46B2"/>
    <w:rsid w:val="00FA6645"/>
    <w:rsid w:val="00FA7CF6"/>
    <w:rsid w:val="00FB11FF"/>
    <w:rsid w:val="00FB2207"/>
    <w:rsid w:val="00FB3654"/>
    <w:rsid w:val="00FB382C"/>
    <w:rsid w:val="00FB54AA"/>
    <w:rsid w:val="00FB6AA6"/>
    <w:rsid w:val="00FB73C9"/>
    <w:rsid w:val="00FC5CA8"/>
    <w:rsid w:val="00FD199E"/>
    <w:rsid w:val="00FD4501"/>
    <w:rsid w:val="00FD794A"/>
    <w:rsid w:val="00FD79B9"/>
    <w:rsid w:val="00FE0BA0"/>
    <w:rsid w:val="00FE2445"/>
    <w:rsid w:val="00FE2BD8"/>
    <w:rsid w:val="00FE5A99"/>
    <w:rsid w:val="00FE62C3"/>
    <w:rsid w:val="00FE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BD19E"/>
  <w15:docId w15:val="{B125A316-4C6A-41C1-9458-30A315F4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E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52CAD"/>
    <w:pPr>
      <w:jc w:val="center"/>
      <w:outlineLvl w:val="0"/>
    </w:pPr>
    <w:rPr>
      <w:b/>
      <w:bCs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2">
    <w:name w:val="Основной текст (10) + 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b/>
      <w:bCs/>
      <w:sz w:val="23"/>
      <w:szCs w:val="23"/>
      <w:lang w:eastAsia="en-US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sz w:val="22"/>
      <w:szCs w:val="22"/>
      <w:lang w:eastAsia="en-US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b/>
      <w:bCs/>
      <w:spacing w:val="10"/>
      <w:sz w:val="26"/>
      <w:szCs w:val="26"/>
      <w:lang w:eastAsia="en-US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sz w:val="19"/>
      <w:szCs w:val="19"/>
      <w:lang w:eastAsia="en-US"/>
    </w:rPr>
  </w:style>
  <w:style w:type="paragraph" w:customStyle="1" w:styleId="101">
    <w:name w:val="Основной текст (10)"/>
    <w:basedOn w:val="a"/>
    <w:link w:val="100"/>
    <w:rsid w:val="00B2656D"/>
    <w:pPr>
      <w:shd w:val="clear" w:color="auto" w:fill="FFFFFF"/>
      <w:spacing w:after="120" w:line="274" w:lineRule="exact"/>
      <w:jc w:val="both"/>
    </w:pPr>
    <w:rPr>
      <w:i/>
      <w:iCs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shd w:val="clear" w:color="auto" w:fill="FFFFFF"/>
      <w:spacing w:before="600" w:after="600" w:line="320" w:lineRule="exact"/>
      <w:ind w:hanging="340"/>
      <w:jc w:val="both"/>
    </w:pPr>
    <w:rPr>
      <w:spacing w:val="12"/>
      <w:sz w:val="23"/>
      <w:szCs w:val="23"/>
      <w:lang w:val="en-US" w:eastAsia="en-US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shd w:val="clear" w:color="auto" w:fill="FFFFFF"/>
      <w:spacing w:before="300" w:after="360" w:line="0" w:lineRule="atLeast"/>
      <w:jc w:val="both"/>
      <w:outlineLvl w:val="1"/>
    </w:pPr>
    <w:rPr>
      <w:spacing w:val="13"/>
      <w:sz w:val="23"/>
      <w:szCs w:val="23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80438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980438"/>
    <w:pP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98043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80438"/>
    <w:pPr>
      <w:spacing w:before="100" w:beforeAutospacing="1" w:after="100" w:afterAutospacing="1"/>
      <w:textAlignment w:val="top"/>
    </w:pPr>
    <w:rPr>
      <w:sz w:val="40"/>
      <w:szCs w:val="40"/>
    </w:rPr>
  </w:style>
  <w:style w:type="paragraph" w:styleId="ab">
    <w:name w:val="Plain Text"/>
    <w:basedOn w:val="a"/>
    <w:link w:val="ac"/>
    <w:uiPriority w:val="99"/>
    <w:unhideWhenUsed/>
    <w:rsid w:val="00761E02"/>
    <w:rPr>
      <w:rFonts w:ascii="Arial" w:eastAsiaTheme="minorHAnsi" w:hAnsi="Arial" w:cstheme="minorBidi"/>
      <w:sz w:val="20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spacing w:after="0"/>
      <w:ind w:firstLine="360"/>
      <w:jc w:val="both"/>
    </w:pPr>
    <w:rPr>
      <w:sz w:val="28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character" w:customStyle="1" w:styleId="blk">
    <w:name w:val="blk"/>
    <w:basedOn w:val="a0"/>
    <w:rsid w:val="00B96407"/>
  </w:style>
  <w:style w:type="paragraph" w:styleId="af1">
    <w:name w:val="Normal (Web)"/>
    <w:basedOn w:val="a"/>
    <w:rsid w:val="00AC20E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C2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BA5FCE"/>
    <w:rPr>
      <w:b/>
      <w:bCs/>
    </w:rPr>
  </w:style>
  <w:style w:type="character" w:customStyle="1" w:styleId="span-features-name2">
    <w:name w:val="span-features-name2"/>
    <w:basedOn w:val="a0"/>
    <w:rsid w:val="00A8005B"/>
  </w:style>
  <w:style w:type="character" w:customStyle="1" w:styleId="10">
    <w:name w:val="Заголовок 1 Знак"/>
    <w:basedOn w:val="a0"/>
    <w:link w:val="1"/>
    <w:uiPriority w:val="9"/>
    <w:rsid w:val="00352CAD"/>
    <w:rPr>
      <w:rFonts w:ascii="Times New Roman" w:eastAsia="Times New Roman" w:hAnsi="Times New Roman" w:cs="Times New Roman"/>
      <w:b/>
      <w:bCs/>
      <w:kern w:val="36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019">
              <w:marLeft w:val="0"/>
              <w:marRight w:val="0"/>
              <w:marTop w:val="30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172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600206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42542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9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71960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66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284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52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08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7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00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3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896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031928">
              <w:marLeft w:val="0"/>
              <w:marRight w:val="0"/>
              <w:marTop w:val="75"/>
              <w:marBottom w:val="300"/>
              <w:divBdr>
                <w:top w:val="single" w:sz="18" w:space="8" w:color="00A0F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3900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6" w:space="8" w:color="D0E3EE"/>
                    <w:bottom w:val="single" w:sz="6" w:space="8" w:color="D0E3EE"/>
                    <w:right w:val="single" w:sz="6" w:space="8" w:color="D0E3EE"/>
                  </w:divBdr>
                </w:div>
              </w:divsChild>
            </w:div>
          </w:divsChild>
        </w:div>
      </w:divsChild>
    </w:div>
    <w:div w:id="363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177691">
                      <w:marLeft w:val="41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7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2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38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8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6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4583">
              <w:marLeft w:val="0"/>
              <w:marRight w:val="0"/>
              <w:marTop w:val="0"/>
              <w:marBottom w:val="0"/>
              <w:divBdr>
                <w:top w:val="single" w:sz="6" w:space="12" w:color="97A5B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3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8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469076">
      <w:bodyDiv w:val="1"/>
      <w:marLeft w:val="0"/>
      <w:marRight w:val="0"/>
      <w:marTop w:val="0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3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9918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439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339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9493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37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EE0E0"/>
                                <w:left w:val="single" w:sz="6" w:space="0" w:color="DEE0E0"/>
                                <w:bottom w:val="single" w:sz="6" w:space="0" w:color="DEE0E0"/>
                                <w:right w:val="single" w:sz="6" w:space="0" w:color="DEE0E0"/>
                              </w:divBdr>
                              <w:divsChild>
                                <w:div w:id="11344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41234">
                                      <w:marLeft w:val="375"/>
                                      <w:marRight w:val="375"/>
                                      <w:marTop w:val="45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340383">
                                      <w:marLeft w:val="375"/>
                                      <w:marRight w:val="375"/>
                                      <w:marTop w:val="45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5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5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5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8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50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5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2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6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9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0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6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1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2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88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38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3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1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19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81418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1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823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2974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20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602789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612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821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482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8872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3890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181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6254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8569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060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5882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6937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953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9607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69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4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62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1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82678">
              <w:marLeft w:val="0"/>
              <w:marRight w:val="0"/>
              <w:marTop w:val="300"/>
              <w:marBottom w:val="3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22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15098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823359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34227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12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92981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2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8706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052565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75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8244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080110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823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4740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466678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32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9209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719636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003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626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62262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12000622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120006226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44C71-FEC7-4FC7-A383-7E81A9D8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695</TotalTime>
  <Pages>9</Pages>
  <Words>3906</Words>
  <Characters>22268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Проскурина Наталья Сергеевна</cp:lastModifiedBy>
  <cp:revision>33</cp:revision>
  <cp:lastPrinted>2019-02-15T10:27:00Z</cp:lastPrinted>
  <dcterms:created xsi:type="dcterms:W3CDTF">2018-12-24T14:34:00Z</dcterms:created>
  <dcterms:modified xsi:type="dcterms:W3CDTF">2019-03-20T07:23:00Z</dcterms:modified>
</cp:coreProperties>
</file>