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4AF3" w:rsidRDefault="00FA7FE4" w:rsidP="000064B0">
      <w:pPr>
        <w:spacing w:before="120" w:after="120"/>
        <w:jc w:val="center"/>
        <w:outlineLvl w:val="0"/>
        <w:rPr>
          <w:b/>
          <w:sz w:val="22"/>
          <w:szCs w:val="22"/>
        </w:rPr>
      </w:pPr>
      <w:bookmarkStart w:id="0" w:name="_Toc353804"/>
      <w:bookmarkStart w:id="1" w:name="_Ref55280368"/>
      <w:bookmarkStart w:id="2" w:name="_Toc55285361"/>
      <w:bookmarkStart w:id="3" w:name="_Toc55305390"/>
      <w:bookmarkStart w:id="4" w:name="_Toc57314671"/>
      <w:bookmarkStart w:id="5" w:name="_Toc69728985"/>
      <w:r w:rsidRPr="00E44634">
        <w:rPr>
          <w:b/>
          <w:sz w:val="22"/>
          <w:szCs w:val="22"/>
        </w:rPr>
        <w:t xml:space="preserve">Извещение № </w:t>
      </w:r>
      <w:r w:rsidR="00EB47AC">
        <w:rPr>
          <w:b/>
          <w:sz w:val="22"/>
          <w:szCs w:val="22"/>
        </w:rPr>
        <w:t>0079</w:t>
      </w:r>
      <w:r w:rsidR="0089742B">
        <w:rPr>
          <w:b/>
          <w:sz w:val="22"/>
          <w:szCs w:val="22"/>
        </w:rPr>
        <w:t>-МЕ</w:t>
      </w:r>
      <w:r w:rsidRPr="00E44634">
        <w:rPr>
          <w:b/>
          <w:sz w:val="22"/>
          <w:szCs w:val="22"/>
        </w:rPr>
        <w:br/>
        <w:t>о проведении Запроса предложений в электронной форме участниками которого могут быть только субъекты малого и среднего предпринимательства</w:t>
      </w:r>
      <w:bookmarkStart w:id="6" w:name="_Toc353805"/>
      <w:bookmarkEnd w:id="0"/>
    </w:p>
    <w:p w:rsidR="00FA7FE4" w:rsidRPr="00FA7FE4" w:rsidRDefault="00FA7FE4" w:rsidP="000064B0">
      <w:pPr>
        <w:spacing w:before="120" w:after="120"/>
        <w:jc w:val="center"/>
        <w:outlineLvl w:val="0"/>
        <w:rPr>
          <w:b/>
          <w:sz w:val="22"/>
          <w:szCs w:val="22"/>
        </w:rPr>
      </w:pPr>
      <w:r w:rsidRPr="00E44634">
        <w:rPr>
          <w:sz w:val="22"/>
          <w:szCs w:val="22"/>
        </w:rPr>
        <w:t>г. Москва</w:t>
      </w:r>
      <w:r w:rsidRPr="00FA7FE4">
        <w:rPr>
          <w:sz w:val="22"/>
          <w:szCs w:val="22"/>
        </w:rPr>
        <w:tab/>
      </w:r>
      <w:r w:rsidR="000064B0">
        <w:rPr>
          <w:sz w:val="22"/>
          <w:szCs w:val="22"/>
        </w:rPr>
        <w:t xml:space="preserve">                                                                                                                           </w:t>
      </w:r>
      <w:r w:rsidR="000B4958" w:rsidRPr="000B4958">
        <w:rPr>
          <w:sz w:val="22"/>
          <w:szCs w:val="22"/>
        </w:rPr>
        <w:t xml:space="preserve">25 марта </w:t>
      </w:r>
      <w:r w:rsidRPr="000B4958">
        <w:rPr>
          <w:sz w:val="22"/>
          <w:szCs w:val="22"/>
        </w:rPr>
        <w:t>2019</w:t>
      </w:r>
      <w:bookmarkEnd w:id="6"/>
      <w:r w:rsidR="000B4958" w:rsidRPr="000B4958">
        <w:rPr>
          <w:sz w:val="22"/>
          <w:szCs w:val="22"/>
        </w:rPr>
        <w:t xml:space="preserve"> г.</w:t>
      </w:r>
    </w:p>
    <w:p w:rsidR="00D64AF3" w:rsidRPr="00FA7FE4" w:rsidRDefault="006B6F10" w:rsidP="00D64AF3">
      <w:pPr>
        <w:ind w:right="-1"/>
        <w:jc w:val="both"/>
        <w:outlineLvl w:val="0"/>
        <w:rPr>
          <w:rFonts w:eastAsia="Calibri"/>
          <w:sz w:val="22"/>
          <w:szCs w:val="22"/>
          <w:lang w:eastAsia="en-US"/>
        </w:rPr>
      </w:pPr>
      <w:bookmarkStart w:id="7" w:name="_Toc353806"/>
      <w:r>
        <w:rPr>
          <w:rFonts w:eastAsia="Calibri"/>
          <w:sz w:val="22"/>
          <w:szCs w:val="22"/>
          <w:lang w:eastAsia="en-US"/>
        </w:rPr>
        <w:t>Публичное</w:t>
      </w:r>
      <w:r w:rsidRPr="006B6F10">
        <w:rPr>
          <w:rFonts w:eastAsia="Calibri"/>
          <w:sz w:val="22"/>
          <w:szCs w:val="22"/>
          <w:lang w:eastAsia="en-US"/>
        </w:rPr>
        <w:t xml:space="preserve"> акционерно</w:t>
      </w:r>
      <w:r>
        <w:rPr>
          <w:rFonts w:eastAsia="Calibri"/>
          <w:sz w:val="22"/>
          <w:szCs w:val="22"/>
          <w:lang w:eastAsia="en-US"/>
        </w:rPr>
        <w:t>е общество</w:t>
      </w:r>
      <w:r w:rsidRPr="006B6F10">
        <w:rPr>
          <w:rFonts w:eastAsia="Calibri"/>
          <w:sz w:val="22"/>
          <w:szCs w:val="22"/>
          <w:lang w:eastAsia="en-US"/>
        </w:rPr>
        <w:t xml:space="preserve"> «Московская объединенная энерг</w:t>
      </w:r>
      <w:r>
        <w:rPr>
          <w:rFonts w:eastAsia="Calibri"/>
          <w:sz w:val="22"/>
          <w:szCs w:val="22"/>
          <w:lang w:eastAsia="en-US"/>
        </w:rPr>
        <w:t xml:space="preserve">етическая компания» (ПАО «МОЭК», Россия, </w:t>
      </w:r>
      <w:r w:rsidRPr="006B6F10">
        <w:rPr>
          <w:rFonts w:eastAsia="Calibri"/>
          <w:sz w:val="22"/>
          <w:szCs w:val="22"/>
          <w:lang w:eastAsia="en-US"/>
        </w:rPr>
        <w:t>119526, г. Москва, проспект Вернадского, дом 101, корпус 3, эт/каб 20/2017)</w:t>
      </w:r>
      <w:r w:rsidR="00FA7FE4" w:rsidRPr="00FA7FE4">
        <w:rPr>
          <w:rFonts w:eastAsia="Calibri"/>
          <w:sz w:val="22"/>
          <w:szCs w:val="22"/>
          <w:lang w:eastAsia="en-US"/>
        </w:rPr>
        <w:t xml:space="preserve">, являясь уполномоченным агентом </w:t>
      </w:r>
      <w:r>
        <w:rPr>
          <w:rFonts w:eastAsia="Calibri"/>
          <w:sz w:val="22"/>
          <w:szCs w:val="22"/>
          <w:lang w:eastAsia="en-US"/>
        </w:rPr>
        <w:t>открытого</w:t>
      </w:r>
      <w:r w:rsidRPr="006B6F10">
        <w:rPr>
          <w:rFonts w:eastAsia="Calibri"/>
          <w:sz w:val="22"/>
          <w:szCs w:val="22"/>
          <w:lang w:eastAsia="en-US"/>
        </w:rPr>
        <w:t xml:space="preserve"> акционерно</w:t>
      </w:r>
      <w:r>
        <w:rPr>
          <w:rFonts w:eastAsia="Calibri"/>
          <w:sz w:val="22"/>
          <w:szCs w:val="22"/>
          <w:lang w:eastAsia="en-US"/>
        </w:rPr>
        <w:t>го общества</w:t>
      </w:r>
      <w:r w:rsidRPr="006B6F10">
        <w:rPr>
          <w:rFonts w:eastAsia="Calibri"/>
          <w:sz w:val="22"/>
          <w:szCs w:val="22"/>
          <w:lang w:eastAsia="en-US"/>
        </w:rPr>
        <w:t xml:space="preserve"> «Московское городское энергосбытовое предприятие»</w:t>
      </w:r>
      <w:r w:rsidR="00FA7FE4" w:rsidRPr="00FA7FE4">
        <w:rPr>
          <w:rFonts w:eastAsia="Calibri"/>
          <w:sz w:val="22"/>
          <w:szCs w:val="22"/>
          <w:lang w:eastAsia="en-US"/>
        </w:rPr>
        <w:t xml:space="preserve"> (</w:t>
      </w:r>
      <w:r w:rsidRPr="006B6F10">
        <w:rPr>
          <w:rFonts w:eastAsia="Calibri"/>
          <w:sz w:val="22"/>
          <w:szCs w:val="22"/>
          <w:lang w:eastAsia="en-US"/>
        </w:rPr>
        <w:t>ОАО «Мосгорэнерго»</w:t>
      </w:r>
      <w:r>
        <w:rPr>
          <w:rFonts w:eastAsia="Calibri"/>
          <w:sz w:val="22"/>
          <w:szCs w:val="22"/>
          <w:lang w:eastAsia="en-US"/>
        </w:rPr>
        <w:t xml:space="preserve">, Россия </w:t>
      </w:r>
      <w:r w:rsidR="00FA7FE4" w:rsidRPr="00FA7FE4">
        <w:rPr>
          <w:rFonts w:eastAsia="Calibri"/>
          <w:sz w:val="22"/>
          <w:szCs w:val="22"/>
          <w:lang w:eastAsia="en-US"/>
        </w:rPr>
        <w:t>1</w:t>
      </w:r>
      <w:r w:rsidRPr="006B6F10">
        <w:rPr>
          <w:rFonts w:eastAsia="Calibri"/>
          <w:sz w:val="22"/>
          <w:szCs w:val="22"/>
          <w:lang w:eastAsia="en-US"/>
        </w:rPr>
        <w:t>125581, г. Москва, ул. Лавочкина, дом 34</w:t>
      </w:r>
      <w:r w:rsidR="00FA7FE4" w:rsidRPr="00FA7FE4">
        <w:rPr>
          <w:rFonts w:eastAsia="Calibri"/>
          <w:sz w:val="22"/>
          <w:szCs w:val="22"/>
          <w:lang w:eastAsia="en-US"/>
        </w:rPr>
        <w:t xml:space="preserve">) (далее – Заказчик) и Организатором </w:t>
      </w:r>
      <w:r w:rsidR="00FA7FE4" w:rsidRPr="00FA7FE4">
        <w:rPr>
          <w:sz w:val="22"/>
          <w:szCs w:val="22"/>
        </w:rPr>
        <w:t>Запроса предложений в электронной форме</w:t>
      </w:r>
      <w:r w:rsidR="00FA7FE4" w:rsidRPr="00FA7FE4">
        <w:rPr>
          <w:rFonts w:eastAsia="Calibri"/>
          <w:sz w:val="22"/>
          <w:szCs w:val="22"/>
          <w:lang w:eastAsia="en-US"/>
        </w:rPr>
        <w:t xml:space="preserve">, объявляет о проведении Запроса предложений </w:t>
      </w:r>
      <w:r w:rsidR="00FA7FE4" w:rsidRPr="00FA7FE4">
        <w:rPr>
          <w:sz w:val="22"/>
          <w:szCs w:val="22"/>
        </w:rPr>
        <w:t>в электронной форме</w:t>
      </w:r>
      <w:r w:rsidR="00FA7FE4" w:rsidRPr="00FA7FE4">
        <w:rPr>
          <w:rFonts w:eastAsia="Calibri"/>
          <w:sz w:val="22"/>
          <w:szCs w:val="22"/>
          <w:lang w:eastAsia="en-US"/>
        </w:rPr>
        <w:t xml:space="preserve"> участниками которого могут быть только субъекты малого и среднего предпринимательства и приглашает юридических лиц и </w:t>
      </w:r>
      <w:r w:rsidR="00FA7FE4" w:rsidRPr="00E44634">
        <w:rPr>
          <w:rFonts w:eastAsia="Calibri"/>
          <w:sz w:val="22"/>
          <w:szCs w:val="22"/>
          <w:lang w:eastAsia="en-US"/>
        </w:rPr>
        <w:t xml:space="preserve">индивидуальных предпринимателей (далее – Участники), способных на законных основаниях осуществить поставку </w:t>
      </w:r>
      <w:r w:rsidR="00EB47AC" w:rsidRPr="00EB47AC">
        <w:rPr>
          <w:rFonts w:eastAsia="Calibri"/>
          <w:sz w:val="22"/>
          <w:szCs w:val="22"/>
          <w:lang w:eastAsia="en-US"/>
        </w:rPr>
        <w:t>хозяйственных</w:t>
      </w:r>
      <w:r w:rsidR="0089742B" w:rsidRPr="0089742B">
        <w:rPr>
          <w:rFonts w:eastAsia="Calibri"/>
          <w:sz w:val="22"/>
          <w:szCs w:val="22"/>
          <w:lang w:eastAsia="en-US"/>
        </w:rPr>
        <w:t xml:space="preserve"> товаров</w:t>
      </w:r>
      <w:r w:rsidR="00FA7FE4" w:rsidRPr="00FA7FE4">
        <w:rPr>
          <w:rFonts w:eastAsia="Calibri"/>
          <w:sz w:val="22"/>
          <w:szCs w:val="22"/>
          <w:lang w:eastAsia="en-US"/>
        </w:rPr>
        <w:t>, подавать заявки для участи</w:t>
      </w:r>
      <w:r>
        <w:rPr>
          <w:rFonts w:eastAsia="Calibri"/>
          <w:sz w:val="22"/>
          <w:szCs w:val="22"/>
          <w:lang w:eastAsia="en-US"/>
        </w:rPr>
        <w:t>е</w:t>
      </w:r>
      <w:r w:rsidR="00FA7FE4" w:rsidRPr="00FA7FE4">
        <w:rPr>
          <w:rFonts w:eastAsia="Calibri"/>
          <w:sz w:val="22"/>
          <w:szCs w:val="22"/>
          <w:lang w:eastAsia="en-US"/>
        </w:rPr>
        <w:t xml:space="preserve"> в Запросе предложений в электронной форме (далее – Запрос предложений).</w:t>
      </w:r>
      <w:bookmarkEnd w:id="7"/>
    </w:p>
    <w:tbl>
      <w:tblPr>
        <w:tblW w:w="1020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09"/>
        <w:gridCol w:w="3402"/>
        <w:gridCol w:w="6095"/>
      </w:tblGrid>
      <w:tr w:rsidR="00FA7FE4" w:rsidRPr="00FA7FE4" w:rsidTr="000A7A9A">
        <w:trPr>
          <w:trHeight w:val="486"/>
        </w:trPr>
        <w:tc>
          <w:tcPr>
            <w:tcW w:w="709" w:type="dxa"/>
            <w:shd w:val="clear" w:color="auto" w:fill="auto"/>
            <w:vAlign w:val="center"/>
          </w:tcPr>
          <w:p w:rsidR="00FA7FE4" w:rsidRPr="00FA7FE4" w:rsidRDefault="00FA7FE4" w:rsidP="00FA7FE4">
            <w:pPr>
              <w:tabs>
                <w:tab w:val="left" w:pos="1701"/>
              </w:tabs>
              <w:ind w:left="34"/>
              <w:jc w:val="center"/>
              <w:rPr>
                <w:b/>
                <w:sz w:val="22"/>
                <w:szCs w:val="22"/>
              </w:rPr>
            </w:pPr>
            <w:r w:rsidRPr="00FA7FE4">
              <w:rPr>
                <w:b/>
                <w:sz w:val="22"/>
                <w:szCs w:val="22"/>
              </w:rPr>
              <w:t>№ п/п</w:t>
            </w:r>
          </w:p>
        </w:tc>
        <w:tc>
          <w:tcPr>
            <w:tcW w:w="9497" w:type="dxa"/>
            <w:gridSpan w:val="2"/>
            <w:shd w:val="clear" w:color="auto" w:fill="auto"/>
            <w:vAlign w:val="center"/>
          </w:tcPr>
          <w:p w:rsidR="00FA7FE4" w:rsidRPr="00FA7FE4" w:rsidRDefault="00FA7FE4" w:rsidP="00FA7FE4">
            <w:pPr>
              <w:tabs>
                <w:tab w:val="left" w:pos="1701"/>
              </w:tabs>
              <w:jc w:val="center"/>
              <w:rPr>
                <w:b/>
                <w:sz w:val="22"/>
                <w:szCs w:val="22"/>
              </w:rPr>
            </w:pPr>
            <w:r w:rsidRPr="00FA7FE4">
              <w:rPr>
                <w:b/>
                <w:sz w:val="22"/>
                <w:szCs w:val="22"/>
              </w:rPr>
              <w:t>Информация о Запросе предложений</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tabs>
                <w:tab w:val="left" w:pos="1701"/>
              </w:tabs>
              <w:jc w:val="both"/>
              <w:rPr>
                <w:sz w:val="22"/>
                <w:szCs w:val="22"/>
              </w:rPr>
            </w:pPr>
            <w:r w:rsidRPr="00FA7FE4">
              <w:rPr>
                <w:sz w:val="22"/>
                <w:szCs w:val="22"/>
              </w:rPr>
              <w:t>Организатор:</w:t>
            </w:r>
          </w:p>
        </w:tc>
        <w:tc>
          <w:tcPr>
            <w:tcW w:w="6095" w:type="dxa"/>
            <w:shd w:val="clear" w:color="auto" w:fill="auto"/>
          </w:tcPr>
          <w:p w:rsidR="00765181" w:rsidRPr="00765181" w:rsidRDefault="00765181" w:rsidP="00765181">
            <w:pPr>
              <w:tabs>
                <w:tab w:val="left" w:pos="1701"/>
              </w:tabs>
              <w:jc w:val="both"/>
              <w:rPr>
                <w:sz w:val="22"/>
                <w:szCs w:val="22"/>
              </w:rPr>
            </w:pPr>
            <w:r w:rsidRPr="00765181">
              <w:rPr>
                <w:sz w:val="22"/>
                <w:szCs w:val="22"/>
              </w:rPr>
              <w:t>Публичное акционерное общество «Московская объединенная энергетическая компания» (ПАО «МОЭК»);</w:t>
            </w:r>
          </w:p>
          <w:p w:rsidR="00765181" w:rsidRPr="00765181" w:rsidRDefault="00765181" w:rsidP="00765181">
            <w:pPr>
              <w:tabs>
                <w:tab w:val="left" w:pos="1701"/>
              </w:tabs>
              <w:jc w:val="both"/>
              <w:rPr>
                <w:sz w:val="22"/>
                <w:szCs w:val="22"/>
              </w:rPr>
            </w:pPr>
            <w:r w:rsidRPr="00765181">
              <w:rPr>
                <w:sz w:val="22"/>
                <w:szCs w:val="22"/>
              </w:rPr>
              <w:t>Место нахождения: 119526, г. Москва, проспект Вернадского, дом 101, корпус 3, эт/каб 20/2017;</w:t>
            </w:r>
          </w:p>
          <w:p w:rsidR="00765181" w:rsidRPr="00765181" w:rsidRDefault="00765181" w:rsidP="00765181">
            <w:pPr>
              <w:tabs>
                <w:tab w:val="left" w:pos="1701"/>
              </w:tabs>
              <w:jc w:val="both"/>
              <w:rPr>
                <w:sz w:val="22"/>
                <w:szCs w:val="22"/>
              </w:rPr>
            </w:pPr>
            <w:r w:rsidRPr="00765181">
              <w:rPr>
                <w:sz w:val="22"/>
                <w:szCs w:val="22"/>
              </w:rPr>
              <w:t>Почтовый адрес: 119526, г. Москва, проспект Вернадского, дом 101, корпус 3, эт/каб 20/2017;</w:t>
            </w:r>
          </w:p>
          <w:p w:rsidR="00765181" w:rsidRPr="00765181" w:rsidRDefault="00765181" w:rsidP="00765181">
            <w:pPr>
              <w:tabs>
                <w:tab w:val="left" w:pos="1701"/>
              </w:tabs>
              <w:jc w:val="both"/>
              <w:rPr>
                <w:sz w:val="22"/>
                <w:szCs w:val="22"/>
              </w:rPr>
            </w:pPr>
            <w:r w:rsidRPr="00765181">
              <w:rPr>
                <w:sz w:val="22"/>
                <w:szCs w:val="22"/>
              </w:rPr>
              <w:t xml:space="preserve">Электронный адрес: </w:t>
            </w:r>
            <w:r w:rsidRPr="00765181">
              <w:rPr>
                <w:sz w:val="22"/>
                <w:szCs w:val="22"/>
                <w:u w:val="single"/>
                <w:lang w:val="en-US"/>
              </w:rPr>
              <w:t>ook</w:t>
            </w:r>
            <w:r w:rsidRPr="00765181">
              <w:rPr>
                <w:sz w:val="22"/>
                <w:szCs w:val="22"/>
                <w:u w:val="single"/>
              </w:rPr>
              <w:t>@</w:t>
            </w:r>
            <w:r w:rsidRPr="00765181">
              <w:rPr>
                <w:sz w:val="22"/>
                <w:szCs w:val="22"/>
                <w:u w:val="single"/>
                <w:lang w:val="en-US"/>
              </w:rPr>
              <w:t>moek</w:t>
            </w:r>
            <w:r w:rsidRPr="00765181">
              <w:rPr>
                <w:sz w:val="22"/>
                <w:szCs w:val="22"/>
                <w:u w:val="single"/>
              </w:rPr>
              <w:t>.</w:t>
            </w:r>
            <w:r w:rsidRPr="00765181">
              <w:rPr>
                <w:sz w:val="22"/>
                <w:szCs w:val="22"/>
                <w:u w:val="single"/>
                <w:lang w:val="en-US"/>
              </w:rPr>
              <w:t>ru</w:t>
            </w:r>
            <w:r w:rsidRPr="00765181">
              <w:rPr>
                <w:sz w:val="22"/>
                <w:szCs w:val="22"/>
                <w:u w:val="single"/>
              </w:rPr>
              <w:t>;</w:t>
            </w:r>
          </w:p>
          <w:p w:rsidR="00FA7FE4" w:rsidRPr="00FA7FE4" w:rsidRDefault="000D6FD8" w:rsidP="00765181">
            <w:pPr>
              <w:tabs>
                <w:tab w:val="left" w:pos="1701"/>
              </w:tabs>
              <w:jc w:val="both"/>
              <w:rPr>
                <w:color w:val="333399"/>
                <w:sz w:val="22"/>
                <w:szCs w:val="22"/>
                <w:u w:val="single"/>
              </w:rPr>
            </w:pPr>
            <w:r>
              <w:rPr>
                <w:sz w:val="22"/>
                <w:szCs w:val="22"/>
              </w:rPr>
              <w:t>Контактные телефоны:</w:t>
            </w:r>
            <w:r w:rsidR="00765181" w:rsidRPr="00765181">
              <w:rPr>
                <w:sz w:val="22"/>
                <w:szCs w:val="22"/>
              </w:rPr>
              <w:t xml:space="preserve"> 8 (495) 587-77-88</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sz w:val="22"/>
                <w:szCs w:val="22"/>
              </w:rPr>
            </w:pPr>
            <w:r w:rsidRPr="00FA7FE4">
              <w:rPr>
                <w:sz w:val="22"/>
                <w:szCs w:val="22"/>
              </w:rPr>
              <w:t>Заказчик:</w:t>
            </w:r>
          </w:p>
        </w:tc>
        <w:tc>
          <w:tcPr>
            <w:tcW w:w="6095" w:type="dxa"/>
            <w:shd w:val="clear" w:color="auto" w:fill="auto"/>
          </w:tcPr>
          <w:tbl>
            <w:tblPr>
              <w:tblStyle w:val="afff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79"/>
            </w:tblGrid>
            <w:tr w:rsidR="000D6FD8" w:rsidRPr="000D6FD8" w:rsidTr="00A2380A">
              <w:tc>
                <w:tcPr>
                  <w:tcW w:w="7195" w:type="dxa"/>
                </w:tcPr>
                <w:p w:rsidR="000D6FD8" w:rsidRPr="000D6FD8" w:rsidRDefault="000D6FD8" w:rsidP="000D6FD8">
                  <w:pPr>
                    <w:jc w:val="both"/>
                    <w:rPr>
                      <w:sz w:val="22"/>
                      <w:szCs w:val="22"/>
                    </w:rPr>
                  </w:pPr>
                  <w:r w:rsidRPr="000D6FD8">
                    <w:rPr>
                      <w:sz w:val="22"/>
                      <w:szCs w:val="22"/>
                    </w:rPr>
                    <w:t>Открытое акционерное общество «Московское городское энергосбытовое предприятие» (ОАО «Мосгорэнерго»)</w:t>
                  </w:r>
                </w:p>
              </w:tc>
            </w:tr>
            <w:tr w:rsidR="000D6FD8" w:rsidRPr="000D6FD8" w:rsidTr="00A2380A">
              <w:tc>
                <w:tcPr>
                  <w:tcW w:w="7195" w:type="dxa"/>
                </w:tcPr>
                <w:p w:rsidR="000D6FD8" w:rsidRPr="000D6FD8" w:rsidRDefault="000D6FD8" w:rsidP="000D6FD8">
                  <w:pPr>
                    <w:jc w:val="both"/>
                    <w:rPr>
                      <w:sz w:val="22"/>
                      <w:szCs w:val="22"/>
                    </w:rPr>
                  </w:pPr>
                  <w:r w:rsidRPr="000D6FD8">
                    <w:rPr>
                      <w:sz w:val="22"/>
                      <w:szCs w:val="22"/>
                    </w:rPr>
                    <w:t>125581, г. Москва, ул. Лавочкина, дом 34</w:t>
                  </w:r>
                </w:p>
              </w:tc>
            </w:tr>
            <w:tr w:rsidR="000D6FD8" w:rsidRPr="000D6FD8" w:rsidTr="00A2380A">
              <w:tc>
                <w:tcPr>
                  <w:tcW w:w="7195" w:type="dxa"/>
                </w:tcPr>
                <w:p w:rsidR="000D6FD8" w:rsidRPr="000D6FD8" w:rsidRDefault="000D6FD8" w:rsidP="000D6FD8">
                  <w:pPr>
                    <w:jc w:val="both"/>
                    <w:rPr>
                      <w:sz w:val="22"/>
                      <w:szCs w:val="22"/>
                    </w:rPr>
                  </w:pPr>
                  <w:r w:rsidRPr="000D6FD8">
                    <w:rPr>
                      <w:sz w:val="22"/>
                      <w:szCs w:val="22"/>
                    </w:rPr>
                    <w:t>125581, г. Москва, ул. Лавочкина, дом 34</w:t>
                  </w:r>
                </w:p>
              </w:tc>
            </w:tr>
            <w:tr w:rsidR="000D6FD8" w:rsidRPr="000D6FD8" w:rsidTr="00A2380A">
              <w:tc>
                <w:tcPr>
                  <w:tcW w:w="7195" w:type="dxa"/>
                </w:tcPr>
                <w:p w:rsidR="000D6FD8" w:rsidRPr="000D6FD8" w:rsidRDefault="000D6FD8" w:rsidP="000D6FD8">
                  <w:pPr>
                    <w:jc w:val="both"/>
                    <w:rPr>
                      <w:sz w:val="22"/>
                      <w:szCs w:val="22"/>
                    </w:rPr>
                  </w:pPr>
                  <w:r w:rsidRPr="000D6FD8">
                    <w:rPr>
                      <w:sz w:val="22"/>
                      <w:szCs w:val="22"/>
                    </w:rPr>
                    <w:t>+ 7 (495)730-53-12</w:t>
                  </w:r>
                </w:p>
              </w:tc>
            </w:tr>
          </w:tbl>
          <w:p w:rsidR="00FA7FE4" w:rsidRPr="00FA7FE4" w:rsidRDefault="00FA7FE4" w:rsidP="000D6FD8">
            <w:pPr>
              <w:jc w:val="both"/>
              <w:rPr>
                <w:sz w:val="22"/>
                <w:szCs w:val="22"/>
              </w:rPr>
            </w:pPr>
            <w:r w:rsidRPr="00FA7FE4">
              <w:rPr>
                <w:sz w:val="22"/>
                <w:szCs w:val="22"/>
              </w:rPr>
              <w:t xml:space="preserve">Контактные телефоны: 8 (495) </w:t>
            </w:r>
            <w:r w:rsidR="000D6FD8">
              <w:rPr>
                <w:sz w:val="22"/>
                <w:szCs w:val="22"/>
              </w:rPr>
              <w:t>730-53-12</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D5595E" w:rsidRDefault="00FA7FE4" w:rsidP="00FA7FE4">
            <w:pPr>
              <w:spacing w:before="40" w:after="40"/>
              <w:ind w:right="57"/>
              <w:rPr>
                <w:sz w:val="22"/>
                <w:szCs w:val="22"/>
              </w:rPr>
            </w:pPr>
            <w:r w:rsidRPr="00D5595E">
              <w:rPr>
                <w:sz w:val="22"/>
                <w:szCs w:val="22"/>
              </w:rPr>
              <w:t>Предмет Запроса предложений</w:t>
            </w:r>
          </w:p>
        </w:tc>
        <w:tc>
          <w:tcPr>
            <w:tcW w:w="6095" w:type="dxa"/>
            <w:shd w:val="clear" w:color="auto" w:fill="auto"/>
          </w:tcPr>
          <w:p w:rsidR="00FA7FE4" w:rsidRPr="00D5595E" w:rsidRDefault="00D5595E" w:rsidP="00D5595E">
            <w:pPr>
              <w:jc w:val="both"/>
              <w:rPr>
                <w:rFonts w:eastAsia="Calibri"/>
                <w:sz w:val="22"/>
                <w:szCs w:val="22"/>
                <w:lang w:eastAsia="en-US"/>
              </w:rPr>
            </w:pPr>
            <w:r>
              <w:rPr>
                <w:rFonts w:eastAsia="Calibri"/>
                <w:sz w:val="22"/>
                <w:szCs w:val="22"/>
                <w:lang w:eastAsia="en-US"/>
              </w:rPr>
              <w:t>П</w:t>
            </w:r>
            <w:r w:rsidRPr="00D5595E">
              <w:rPr>
                <w:rFonts w:eastAsia="Calibri"/>
                <w:sz w:val="22"/>
                <w:szCs w:val="22"/>
                <w:lang w:eastAsia="en-US"/>
              </w:rPr>
              <w:t>оставк</w:t>
            </w:r>
            <w:r>
              <w:rPr>
                <w:rFonts w:eastAsia="Calibri"/>
                <w:sz w:val="22"/>
                <w:szCs w:val="22"/>
                <w:lang w:eastAsia="en-US"/>
              </w:rPr>
              <w:t>а</w:t>
            </w:r>
            <w:r w:rsidRPr="00D5595E">
              <w:rPr>
                <w:rFonts w:eastAsia="Calibri"/>
                <w:sz w:val="22"/>
                <w:szCs w:val="22"/>
                <w:lang w:eastAsia="en-US"/>
              </w:rPr>
              <w:t xml:space="preserve"> </w:t>
            </w:r>
            <w:r w:rsidR="00EB47AC" w:rsidRPr="00EB47AC">
              <w:rPr>
                <w:rFonts w:eastAsia="Calibri"/>
                <w:sz w:val="22"/>
                <w:szCs w:val="22"/>
                <w:lang w:eastAsia="en-US"/>
              </w:rPr>
              <w:t>хозяйственных</w:t>
            </w:r>
            <w:r w:rsidR="00BC5DD3" w:rsidRPr="00BC5DD3">
              <w:rPr>
                <w:rFonts w:eastAsia="Calibri"/>
                <w:sz w:val="22"/>
                <w:szCs w:val="22"/>
                <w:lang w:eastAsia="en-US"/>
              </w:rPr>
              <w:t xml:space="preserve"> товаров</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jc w:val="both"/>
              <w:rPr>
                <w:rFonts w:eastAsia="Calibri"/>
                <w:sz w:val="22"/>
                <w:szCs w:val="22"/>
                <w:lang w:eastAsia="en-US"/>
              </w:rPr>
            </w:pPr>
            <w:r w:rsidRPr="00FA7FE4">
              <w:rPr>
                <w:rFonts w:eastAsia="Calibri"/>
                <w:sz w:val="22"/>
                <w:szCs w:val="22"/>
                <w:lang w:eastAsia="en-US"/>
              </w:rPr>
              <w:t>Объем поставки:</w:t>
            </w:r>
          </w:p>
        </w:tc>
        <w:tc>
          <w:tcPr>
            <w:tcW w:w="6095" w:type="dxa"/>
            <w:shd w:val="clear" w:color="auto" w:fill="auto"/>
          </w:tcPr>
          <w:p w:rsidR="00FA7FE4" w:rsidRPr="00FA7FE4" w:rsidRDefault="00FA7FE4" w:rsidP="00B87640">
            <w:pPr>
              <w:jc w:val="both"/>
              <w:rPr>
                <w:rFonts w:eastAsia="Calibri"/>
                <w:sz w:val="22"/>
                <w:szCs w:val="22"/>
                <w:lang w:eastAsia="en-US"/>
              </w:rPr>
            </w:pPr>
            <w:r w:rsidRPr="00FA7FE4">
              <w:rPr>
                <w:rFonts w:eastAsia="Calibri"/>
                <w:sz w:val="22"/>
                <w:szCs w:val="22"/>
                <w:lang w:eastAsia="en-US"/>
              </w:rPr>
              <w:t>Конкретные наименования продукции и их количество указаны в техническом задании, являющимся неотъемлемой частью документации о Запросе предложений</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sz w:val="22"/>
                <w:szCs w:val="22"/>
              </w:rPr>
            </w:pPr>
            <w:r w:rsidRPr="00FA7FE4">
              <w:rPr>
                <w:sz w:val="22"/>
                <w:szCs w:val="22"/>
              </w:rPr>
              <w:t>Место, условия, сроки поставки товара</w:t>
            </w:r>
          </w:p>
        </w:tc>
        <w:tc>
          <w:tcPr>
            <w:tcW w:w="6095" w:type="dxa"/>
            <w:shd w:val="clear" w:color="auto" w:fill="auto"/>
          </w:tcPr>
          <w:p w:rsidR="00FA7FE4" w:rsidRPr="00FA7FE4" w:rsidRDefault="00FA7FE4" w:rsidP="00FA7FE4">
            <w:pPr>
              <w:jc w:val="both"/>
              <w:rPr>
                <w:sz w:val="22"/>
                <w:szCs w:val="22"/>
              </w:rPr>
            </w:pPr>
            <w:r w:rsidRPr="00FA7FE4">
              <w:rPr>
                <w:sz w:val="22"/>
                <w:szCs w:val="22"/>
              </w:rPr>
              <w:t>Согласно техническому заданию, проекту договора, являющихся неотъемлемой частью Документации.</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sz w:val="22"/>
                <w:szCs w:val="22"/>
              </w:rPr>
            </w:pPr>
            <w:r w:rsidRPr="00FA7FE4">
              <w:rPr>
                <w:sz w:val="22"/>
                <w:szCs w:val="22"/>
              </w:rPr>
              <w:t>Способ проведения конкурентной закупки:</w:t>
            </w:r>
          </w:p>
        </w:tc>
        <w:tc>
          <w:tcPr>
            <w:tcW w:w="6095" w:type="dxa"/>
            <w:shd w:val="clear" w:color="auto" w:fill="auto"/>
          </w:tcPr>
          <w:p w:rsidR="00FA7FE4" w:rsidRPr="00FA7FE4" w:rsidRDefault="00FA7FE4" w:rsidP="00FA7FE4">
            <w:pPr>
              <w:jc w:val="both"/>
              <w:rPr>
                <w:sz w:val="22"/>
                <w:szCs w:val="22"/>
              </w:rPr>
            </w:pPr>
            <w:r w:rsidRPr="00FA7FE4">
              <w:rPr>
                <w:sz w:val="22"/>
                <w:szCs w:val="22"/>
              </w:rPr>
              <w:t>Запрос предложений</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sz w:val="22"/>
                <w:szCs w:val="22"/>
              </w:rPr>
            </w:pPr>
            <w:r w:rsidRPr="00FA7FE4">
              <w:rPr>
                <w:sz w:val="22"/>
                <w:szCs w:val="22"/>
              </w:rPr>
              <w:t>Контактные данные</w:t>
            </w:r>
          </w:p>
        </w:tc>
        <w:tc>
          <w:tcPr>
            <w:tcW w:w="6095" w:type="dxa"/>
            <w:shd w:val="clear" w:color="auto" w:fill="auto"/>
          </w:tcPr>
          <w:p w:rsidR="00FA7FE4" w:rsidRPr="00D5595E" w:rsidRDefault="00FA7FE4" w:rsidP="00FA7FE4">
            <w:pPr>
              <w:jc w:val="both"/>
              <w:rPr>
                <w:b/>
                <w:sz w:val="22"/>
                <w:szCs w:val="22"/>
              </w:rPr>
            </w:pPr>
            <w:r w:rsidRPr="00D5595E">
              <w:rPr>
                <w:b/>
                <w:sz w:val="22"/>
                <w:szCs w:val="22"/>
              </w:rPr>
              <w:t>По вопросам организации, проведения, подготовки и подачи документов:</w:t>
            </w:r>
          </w:p>
          <w:p w:rsidR="00BC5DD3" w:rsidRPr="00BC5DD3" w:rsidRDefault="00BC5DD3" w:rsidP="00BC5DD3">
            <w:pPr>
              <w:jc w:val="both"/>
              <w:rPr>
                <w:sz w:val="22"/>
                <w:szCs w:val="22"/>
              </w:rPr>
            </w:pPr>
            <w:r w:rsidRPr="00BC5DD3">
              <w:rPr>
                <w:sz w:val="22"/>
                <w:szCs w:val="22"/>
              </w:rPr>
              <w:t>+7 (495) 587-77-88, доб. 24-99 – Проскурина Наталья Сергеевна</w:t>
            </w:r>
          </w:p>
          <w:p w:rsidR="00FA7FE4" w:rsidRPr="00D5595E" w:rsidRDefault="00FA7FE4" w:rsidP="00D5595E">
            <w:pPr>
              <w:rPr>
                <w:sz w:val="22"/>
                <w:szCs w:val="22"/>
              </w:rPr>
            </w:pPr>
            <w:r w:rsidRPr="00D5595E">
              <w:rPr>
                <w:b/>
                <w:sz w:val="22"/>
                <w:szCs w:val="22"/>
              </w:rPr>
              <w:t>По техническим вопросам:</w:t>
            </w:r>
            <w:r w:rsidRPr="00D5595E">
              <w:rPr>
                <w:sz w:val="22"/>
                <w:szCs w:val="22"/>
              </w:rPr>
              <w:t xml:space="preserve">   </w:t>
            </w:r>
            <w:r w:rsidRPr="00D5595E">
              <w:rPr>
                <w:sz w:val="22"/>
                <w:szCs w:val="22"/>
              </w:rPr>
              <w:br/>
            </w:r>
            <w:r w:rsidR="00BC5DD3" w:rsidRPr="00BC5DD3">
              <w:rPr>
                <w:sz w:val="22"/>
                <w:szCs w:val="22"/>
              </w:rPr>
              <w:t>+7 (495) 730-53-12, доб. 11-73 –  Трейтяк Мария Евгеньевна</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sz w:val="22"/>
                <w:szCs w:val="22"/>
              </w:rPr>
            </w:pPr>
            <w:r w:rsidRPr="00FA7FE4">
              <w:rPr>
                <w:sz w:val="22"/>
                <w:szCs w:val="22"/>
              </w:rPr>
              <w:t>Порядок предоставления документации о Запросе предложений</w:t>
            </w:r>
          </w:p>
        </w:tc>
        <w:tc>
          <w:tcPr>
            <w:tcW w:w="6095" w:type="dxa"/>
            <w:shd w:val="clear" w:color="auto" w:fill="auto"/>
          </w:tcPr>
          <w:p w:rsidR="00FA7FE4" w:rsidRPr="00FA7FE4" w:rsidRDefault="00FA7FE4" w:rsidP="00FA7FE4">
            <w:pPr>
              <w:tabs>
                <w:tab w:val="num" w:pos="1134"/>
              </w:tabs>
              <w:jc w:val="both"/>
              <w:rPr>
                <w:sz w:val="22"/>
                <w:szCs w:val="22"/>
              </w:rPr>
            </w:pPr>
            <w:r w:rsidRPr="00FA7FE4">
              <w:rPr>
                <w:sz w:val="22"/>
                <w:szCs w:val="22"/>
              </w:rPr>
              <w:t>Настоящая документация о Запросе предложений размещена в единой информационной системе в сфере закупок товаров, работ, услуг для обеспечения государственных и муниципальных нужд, на электронной площадке, одновременно с размещением Извещения и доступна для ознакомления без взимания платы.</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sz w:val="22"/>
                <w:szCs w:val="22"/>
              </w:rPr>
            </w:pPr>
            <w:r w:rsidRPr="00FA7FE4">
              <w:rPr>
                <w:sz w:val="22"/>
                <w:szCs w:val="22"/>
              </w:rPr>
              <w:t>Единая информационная система в сфере закупок товаров, работ, услуг для обеспечения государственных и муниципальных нужд</w:t>
            </w:r>
          </w:p>
        </w:tc>
        <w:tc>
          <w:tcPr>
            <w:tcW w:w="6095" w:type="dxa"/>
            <w:shd w:val="clear" w:color="auto" w:fill="auto"/>
          </w:tcPr>
          <w:p w:rsidR="00FA7FE4" w:rsidRPr="00FA7FE4" w:rsidRDefault="00484BE5" w:rsidP="00FA7FE4">
            <w:pPr>
              <w:rPr>
                <w:sz w:val="22"/>
                <w:szCs w:val="22"/>
              </w:rPr>
            </w:pPr>
            <w:hyperlink r:id="rId8" w:history="1">
              <w:r w:rsidR="00FA7FE4" w:rsidRPr="00FA7FE4">
                <w:rPr>
                  <w:sz w:val="22"/>
                  <w:szCs w:val="22"/>
                </w:rPr>
                <w:t>www.zakupki.gov.ru</w:t>
              </w:r>
            </w:hyperlink>
            <w:r w:rsidR="00FA7FE4" w:rsidRPr="00FA7FE4">
              <w:rPr>
                <w:sz w:val="22"/>
                <w:szCs w:val="22"/>
              </w:rPr>
              <w:t xml:space="preserve"> </w:t>
            </w:r>
          </w:p>
          <w:p w:rsidR="00FA7FE4" w:rsidRPr="00FA7FE4" w:rsidRDefault="00FA7FE4" w:rsidP="00FA7FE4">
            <w:pPr>
              <w:rPr>
                <w:sz w:val="22"/>
                <w:szCs w:val="22"/>
              </w:rPr>
            </w:pP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sz w:val="22"/>
                <w:szCs w:val="22"/>
              </w:rPr>
            </w:pPr>
            <w:r w:rsidRPr="00FA7FE4">
              <w:rPr>
                <w:sz w:val="22"/>
                <w:szCs w:val="22"/>
              </w:rPr>
              <w:t>Интернет-сайт Заказчика</w:t>
            </w:r>
          </w:p>
        </w:tc>
        <w:tc>
          <w:tcPr>
            <w:tcW w:w="6095" w:type="dxa"/>
            <w:shd w:val="clear" w:color="auto" w:fill="auto"/>
          </w:tcPr>
          <w:p w:rsidR="00FA7FE4" w:rsidRPr="00FA7FE4" w:rsidRDefault="00BC5DD3" w:rsidP="00FA7FE4">
            <w:pPr>
              <w:rPr>
                <w:sz w:val="22"/>
                <w:szCs w:val="22"/>
              </w:rPr>
            </w:pPr>
            <w:r w:rsidRPr="00BC5DD3">
              <w:rPr>
                <w:sz w:val="22"/>
                <w:szCs w:val="22"/>
              </w:rPr>
              <w:t>www.mosgorenergo.ru</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sz w:val="22"/>
                <w:szCs w:val="22"/>
              </w:rPr>
            </w:pPr>
            <w:r w:rsidRPr="00FA7FE4">
              <w:rPr>
                <w:sz w:val="22"/>
                <w:szCs w:val="22"/>
              </w:rPr>
              <w:t>Интернет-сайт Организатора</w:t>
            </w:r>
          </w:p>
        </w:tc>
        <w:tc>
          <w:tcPr>
            <w:tcW w:w="6095" w:type="dxa"/>
            <w:shd w:val="clear" w:color="auto" w:fill="auto"/>
          </w:tcPr>
          <w:p w:rsidR="00FA7FE4" w:rsidRPr="003160F4" w:rsidRDefault="00BC5DD3" w:rsidP="00FA7FE4">
            <w:pPr>
              <w:rPr>
                <w:sz w:val="22"/>
                <w:szCs w:val="22"/>
              </w:rPr>
            </w:pPr>
            <w:r w:rsidRPr="003160F4">
              <w:rPr>
                <w:sz w:val="22"/>
                <w:szCs w:val="22"/>
              </w:rPr>
              <w:t>www.moek.ru</w:t>
            </w:r>
          </w:p>
        </w:tc>
      </w:tr>
      <w:tr w:rsidR="003160F4" w:rsidRPr="00FA7FE4" w:rsidTr="000A7A9A">
        <w:tc>
          <w:tcPr>
            <w:tcW w:w="709" w:type="dxa"/>
            <w:shd w:val="clear" w:color="auto" w:fill="auto"/>
          </w:tcPr>
          <w:p w:rsidR="003160F4" w:rsidRPr="00FA7FE4" w:rsidRDefault="003160F4" w:rsidP="003160F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3160F4" w:rsidRPr="00627B21" w:rsidRDefault="003160F4" w:rsidP="003160F4">
            <w:pPr>
              <w:pStyle w:val="afd"/>
              <w:ind w:left="0"/>
              <w:rPr>
                <w:sz w:val="22"/>
                <w:szCs w:val="22"/>
              </w:rPr>
            </w:pPr>
            <w:r w:rsidRPr="00627B21">
              <w:rPr>
                <w:sz w:val="22"/>
                <w:szCs w:val="22"/>
              </w:rPr>
              <w:t>Электронная площадка</w:t>
            </w:r>
          </w:p>
        </w:tc>
        <w:tc>
          <w:tcPr>
            <w:tcW w:w="6095" w:type="dxa"/>
            <w:shd w:val="clear" w:color="auto" w:fill="auto"/>
          </w:tcPr>
          <w:p w:rsidR="003160F4" w:rsidRPr="003160F4" w:rsidRDefault="003160F4" w:rsidP="003160F4">
            <w:pPr>
              <w:pStyle w:val="-3"/>
              <w:tabs>
                <w:tab w:val="clear" w:pos="1134"/>
              </w:tabs>
              <w:spacing w:line="240" w:lineRule="auto"/>
              <w:rPr>
                <w:sz w:val="22"/>
                <w:szCs w:val="22"/>
              </w:rPr>
            </w:pPr>
            <w:r w:rsidRPr="003160F4">
              <w:rPr>
                <w:sz w:val="22"/>
                <w:szCs w:val="22"/>
              </w:rPr>
              <w:t>ЗАО</w:t>
            </w:r>
            <w:r>
              <w:rPr>
                <w:sz w:val="22"/>
                <w:szCs w:val="22"/>
              </w:rPr>
              <w:t xml:space="preserve"> </w:t>
            </w:r>
            <w:r w:rsidRPr="003160F4">
              <w:rPr>
                <w:sz w:val="22"/>
                <w:szCs w:val="22"/>
              </w:rPr>
              <w:t>«СБЕРБАНК-АСТ»</w:t>
            </w:r>
          </w:p>
          <w:p w:rsidR="003160F4" w:rsidRPr="003160F4" w:rsidRDefault="003160F4" w:rsidP="003160F4">
            <w:pPr>
              <w:pStyle w:val="-3"/>
              <w:tabs>
                <w:tab w:val="clear" w:pos="1134"/>
              </w:tabs>
              <w:spacing w:line="240" w:lineRule="auto"/>
              <w:rPr>
                <w:sz w:val="22"/>
                <w:szCs w:val="22"/>
              </w:rPr>
            </w:pPr>
            <w:r w:rsidRPr="003160F4">
              <w:rPr>
                <w:sz w:val="22"/>
                <w:szCs w:val="22"/>
              </w:rPr>
              <w:t xml:space="preserve">www.sberbank-ast.ru </w:t>
            </w:r>
            <w:hyperlink r:id="rId9" w:history="1"/>
          </w:p>
        </w:tc>
      </w:tr>
      <w:tr w:rsidR="003160F4" w:rsidRPr="00FA7FE4" w:rsidTr="000A7A9A">
        <w:trPr>
          <w:trHeight w:val="831"/>
        </w:trPr>
        <w:tc>
          <w:tcPr>
            <w:tcW w:w="709" w:type="dxa"/>
            <w:shd w:val="clear" w:color="auto" w:fill="auto"/>
          </w:tcPr>
          <w:p w:rsidR="003160F4" w:rsidRPr="00FA7FE4" w:rsidRDefault="003160F4" w:rsidP="003160F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3160F4" w:rsidRPr="00627B21" w:rsidRDefault="003160F4" w:rsidP="003160F4">
            <w:pPr>
              <w:pStyle w:val="afd"/>
              <w:spacing w:before="0" w:after="0"/>
              <w:ind w:left="0"/>
              <w:rPr>
                <w:sz w:val="22"/>
                <w:szCs w:val="22"/>
              </w:rPr>
            </w:pPr>
            <w:r w:rsidRPr="00627B21">
              <w:rPr>
                <w:sz w:val="22"/>
                <w:szCs w:val="22"/>
              </w:rPr>
              <w:t>Порядок регистрации на сайте электронной площадки:</w:t>
            </w:r>
          </w:p>
        </w:tc>
        <w:tc>
          <w:tcPr>
            <w:tcW w:w="6095" w:type="dxa"/>
            <w:shd w:val="clear" w:color="auto" w:fill="auto"/>
          </w:tcPr>
          <w:p w:rsidR="003160F4" w:rsidRPr="00627B21" w:rsidRDefault="003160F4" w:rsidP="003160F4">
            <w:pPr>
              <w:pStyle w:val="-3"/>
              <w:tabs>
                <w:tab w:val="clear" w:pos="1134"/>
              </w:tabs>
              <w:spacing w:line="240" w:lineRule="auto"/>
              <w:rPr>
                <w:sz w:val="22"/>
                <w:szCs w:val="22"/>
              </w:rPr>
            </w:pPr>
            <w:r w:rsidRPr="00627B21">
              <w:rPr>
                <w:sz w:val="22"/>
                <w:szCs w:val="22"/>
              </w:rPr>
              <w:t>Порядок регистрации для участия в запросе предложений/конкурсе указан в разделе «Регистрация» на сайте электронной площадки по адресу:</w:t>
            </w:r>
            <w:r w:rsidRPr="00320AAA">
              <w:rPr>
                <w:color w:val="0000FF"/>
                <w:sz w:val="22"/>
                <w:szCs w:val="22"/>
                <w:u w:val="single"/>
              </w:rPr>
              <w:t xml:space="preserve"> </w:t>
            </w:r>
            <w:r w:rsidRPr="00320AAA">
              <w:rPr>
                <w:sz w:val="22"/>
                <w:szCs w:val="22"/>
                <w:u w:val="single"/>
              </w:rPr>
              <w:t>www.sberbank-ast.ru</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F5CAA" w:rsidRDefault="00FA7FE4" w:rsidP="00FA7FE4">
            <w:pPr>
              <w:spacing w:before="40" w:after="40"/>
              <w:ind w:right="57"/>
              <w:rPr>
                <w:sz w:val="22"/>
                <w:szCs w:val="22"/>
              </w:rPr>
            </w:pPr>
            <w:r w:rsidRPr="00FF5CAA">
              <w:rPr>
                <w:sz w:val="22"/>
                <w:szCs w:val="22"/>
              </w:rPr>
              <w:t>Начальная (максимальная) цена договора (цена лота)</w:t>
            </w:r>
          </w:p>
        </w:tc>
        <w:tc>
          <w:tcPr>
            <w:tcW w:w="6095" w:type="dxa"/>
            <w:shd w:val="clear" w:color="auto" w:fill="auto"/>
          </w:tcPr>
          <w:p w:rsidR="00FA7FE4" w:rsidRPr="00FF5CAA" w:rsidRDefault="002550AA" w:rsidP="00FA7FE4">
            <w:pPr>
              <w:rPr>
                <w:sz w:val="24"/>
                <w:szCs w:val="24"/>
              </w:rPr>
            </w:pPr>
            <w:bookmarkStart w:id="8" w:name="ПМаксЦенаДоговора2"/>
            <w:r>
              <w:rPr>
                <w:sz w:val="22"/>
                <w:szCs w:val="22"/>
              </w:rPr>
              <w:t>430 110 (Четыреста тридцать тысяч сто десять) рублей 00 копеек</w:t>
            </w:r>
            <w:r w:rsidR="00FA7FE4" w:rsidRPr="00FF5CAA">
              <w:rPr>
                <w:sz w:val="22"/>
                <w:szCs w:val="22"/>
              </w:rPr>
              <w:t xml:space="preserve"> (без учета НДС)</w:t>
            </w:r>
            <w:bookmarkEnd w:id="8"/>
            <w:r w:rsidR="00FA7FE4" w:rsidRPr="00FF5CAA">
              <w:rPr>
                <w:sz w:val="24"/>
                <w:szCs w:val="24"/>
              </w:rPr>
              <w:t xml:space="preserve"> </w:t>
            </w:r>
          </w:p>
          <w:p w:rsidR="00FF5CAA" w:rsidRPr="00FF5CAA" w:rsidRDefault="00FF5CAA" w:rsidP="00FA7FE4">
            <w:pPr>
              <w:jc w:val="both"/>
              <w:rPr>
                <w:sz w:val="22"/>
                <w:szCs w:val="22"/>
              </w:rPr>
            </w:pP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sz w:val="22"/>
                <w:szCs w:val="22"/>
              </w:rPr>
            </w:pPr>
            <w:r w:rsidRPr="00FA7FE4">
              <w:rPr>
                <w:sz w:val="22"/>
                <w:szCs w:val="22"/>
              </w:rPr>
              <w:t>Размер, форма, срок и порядок предоставления обеспечения Заявки на участие в Запросе предложений</w:t>
            </w:r>
          </w:p>
        </w:tc>
        <w:tc>
          <w:tcPr>
            <w:tcW w:w="6095" w:type="dxa"/>
            <w:shd w:val="clear" w:color="auto" w:fill="auto"/>
          </w:tcPr>
          <w:p w:rsidR="00FA7FE4" w:rsidRPr="00FA7FE4" w:rsidRDefault="00DE2E3B" w:rsidP="00FA7FE4">
            <w:pPr>
              <w:rPr>
                <w:sz w:val="22"/>
                <w:szCs w:val="22"/>
              </w:rPr>
            </w:pPr>
            <w:r>
              <w:rPr>
                <w:sz w:val="22"/>
                <w:szCs w:val="22"/>
              </w:rPr>
              <w:t>Не устанавливается</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tcBorders>
              <w:bottom w:val="single" w:sz="4" w:space="0" w:color="auto"/>
            </w:tcBorders>
            <w:shd w:val="clear" w:color="auto" w:fill="auto"/>
          </w:tcPr>
          <w:p w:rsidR="00FA7FE4" w:rsidRPr="00E62605" w:rsidRDefault="00FA7FE4" w:rsidP="00FA7FE4">
            <w:pPr>
              <w:spacing w:before="40" w:after="40"/>
              <w:ind w:right="57"/>
              <w:rPr>
                <w:b/>
                <w:bCs/>
                <w:iCs/>
                <w:sz w:val="22"/>
                <w:szCs w:val="22"/>
                <w:shd w:val="clear" w:color="auto" w:fill="FFFF99"/>
              </w:rPr>
            </w:pPr>
            <w:r w:rsidRPr="00E62605">
              <w:rPr>
                <w:bCs/>
                <w:iCs/>
                <w:sz w:val="22"/>
                <w:szCs w:val="22"/>
              </w:rPr>
              <w:t>Обеспечение исполнения обязательств по договору</w:t>
            </w:r>
          </w:p>
        </w:tc>
        <w:tc>
          <w:tcPr>
            <w:tcW w:w="6095" w:type="dxa"/>
            <w:shd w:val="clear" w:color="auto" w:fill="auto"/>
          </w:tcPr>
          <w:p w:rsidR="00FA7FE4" w:rsidRPr="00E62605" w:rsidRDefault="00FA7FE4" w:rsidP="00FA7FE4">
            <w:pPr>
              <w:rPr>
                <w:bCs/>
                <w:iCs/>
                <w:sz w:val="22"/>
                <w:szCs w:val="22"/>
              </w:rPr>
            </w:pPr>
            <w:r w:rsidRPr="00E62605">
              <w:rPr>
                <w:bCs/>
                <w:iCs/>
                <w:sz w:val="22"/>
                <w:szCs w:val="22"/>
              </w:rPr>
              <w:t>Не устанавливается</w:t>
            </w:r>
          </w:p>
          <w:p w:rsidR="00FA7FE4" w:rsidRPr="00E62605" w:rsidRDefault="00FA7FE4" w:rsidP="00FA7FE4">
            <w:pPr>
              <w:rPr>
                <w:sz w:val="22"/>
                <w:szCs w:val="22"/>
              </w:rPr>
            </w:pPr>
            <w:r w:rsidRPr="00E62605">
              <w:rPr>
                <w:sz w:val="22"/>
                <w:szCs w:val="22"/>
              </w:rPr>
              <w:t xml:space="preserve"> </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E33B57" w:rsidRDefault="00FA7FE4" w:rsidP="00FA7FE4">
            <w:pPr>
              <w:spacing w:before="40" w:after="40"/>
              <w:ind w:right="57"/>
              <w:rPr>
                <w:bCs/>
                <w:iCs/>
                <w:sz w:val="22"/>
                <w:szCs w:val="22"/>
                <w:shd w:val="clear" w:color="auto" w:fill="FFFF99"/>
              </w:rPr>
            </w:pPr>
            <w:r w:rsidRPr="00E33B57">
              <w:rPr>
                <w:bCs/>
                <w:iCs/>
                <w:sz w:val="22"/>
                <w:szCs w:val="22"/>
              </w:rPr>
              <w:t>Дата начала срока подачи Заявок на участие в Запросе предложений</w:t>
            </w:r>
          </w:p>
        </w:tc>
        <w:tc>
          <w:tcPr>
            <w:tcW w:w="6095" w:type="dxa"/>
            <w:shd w:val="clear" w:color="auto" w:fill="auto"/>
          </w:tcPr>
          <w:p w:rsidR="00FA7FE4" w:rsidRPr="00E33B57" w:rsidRDefault="00E33B57" w:rsidP="00FA7FE4">
            <w:pPr>
              <w:rPr>
                <w:bCs/>
                <w:iCs/>
                <w:sz w:val="22"/>
                <w:szCs w:val="22"/>
                <w:shd w:val="clear" w:color="auto" w:fill="FFFF99"/>
              </w:rPr>
            </w:pPr>
            <w:r w:rsidRPr="00E33B57">
              <w:rPr>
                <w:bCs/>
                <w:iCs/>
                <w:sz w:val="22"/>
                <w:szCs w:val="22"/>
              </w:rPr>
              <w:t xml:space="preserve">25 марта 2019 </w:t>
            </w:r>
            <w:r w:rsidR="00FA7FE4" w:rsidRPr="00E33B57">
              <w:rPr>
                <w:bCs/>
                <w:iCs/>
                <w:sz w:val="22"/>
                <w:szCs w:val="22"/>
              </w:rPr>
              <w:t>г.</w:t>
            </w:r>
            <w:r w:rsidR="00FA7FE4" w:rsidRPr="00E33B57">
              <w:rPr>
                <w:bCs/>
                <w:iCs/>
                <w:sz w:val="22"/>
                <w:szCs w:val="22"/>
                <w:shd w:val="clear" w:color="auto" w:fill="FFFF99"/>
              </w:rPr>
              <w:t xml:space="preserve"> </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E33B57" w:rsidRDefault="00FA7FE4" w:rsidP="00FA7FE4">
            <w:pPr>
              <w:spacing w:before="40" w:after="40"/>
              <w:ind w:right="57"/>
              <w:rPr>
                <w:sz w:val="22"/>
                <w:szCs w:val="22"/>
              </w:rPr>
            </w:pPr>
            <w:r w:rsidRPr="00E33B57">
              <w:rPr>
                <w:sz w:val="22"/>
                <w:szCs w:val="22"/>
              </w:rPr>
              <w:t>Дата и время окончания срока подачи Заявок на участие в Запросе предложений</w:t>
            </w:r>
          </w:p>
        </w:tc>
        <w:tc>
          <w:tcPr>
            <w:tcW w:w="6095" w:type="dxa"/>
            <w:shd w:val="clear" w:color="auto" w:fill="auto"/>
          </w:tcPr>
          <w:p w:rsidR="00FA7FE4" w:rsidRPr="00E33B57" w:rsidRDefault="00E33B57" w:rsidP="00FA7FE4">
            <w:pPr>
              <w:jc w:val="both"/>
              <w:rPr>
                <w:sz w:val="22"/>
                <w:szCs w:val="22"/>
              </w:rPr>
            </w:pPr>
            <w:r w:rsidRPr="00E33B57">
              <w:rPr>
                <w:sz w:val="22"/>
                <w:szCs w:val="22"/>
              </w:rPr>
              <w:t>02 апреля</w:t>
            </w:r>
            <w:r w:rsidR="00FA7FE4" w:rsidRPr="00E33B57">
              <w:rPr>
                <w:sz w:val="22"/>
                <w:szCs w:val="22"/>
              </w:rPr>
              <w:t xml:space="preserve"> 2019 г. до 1</w:t>
            </w:r>
            <w:r w:rsidRPr="00E33B57">
              <w:rPr>
                <w:sz w:val="22"/>
                <w:szCs w:val="22"/>
              </w:rPr>
              <w:t>4</w:t>
            </w:r>
            <w:r w:rsidR="00FA7FE4" w:rsidRPr="00E33B57">
              <w:rPr>
                <w:sz w:val="22"/>
                <w:szCs w:val="22"/>
              </w:rPr>
              <w:t>:00 ч. (по московскому времени)</w:t>
            </w:r>
          </w:p>
          <w:p w:rsidR="00FA7FE4" w:rsidRPr="00E33B57" w:rsidRDefault="00FA7FE4" w:rsidP="00FA7FE4">
            <w:pPr>
              <w:jc w:val="both"/>
              <w:rPr>
                <w:sz w:val="22"/>
                <w:szCs w:val="22"/>
              </w:rPr>
            </w:pPr>
            <w:r w:rsidRPr="00E33B57">
              <w:rPr>
                <w:sz w:val="22"/>
                <w:szCs w:val="22"/>
              </w:rPr>
              <w:t>Открытие доступа к Заявкам (в соответствии с частями) на участие в Запросе предложений, поданным в форме электронных документов, производится в автоматическом режиме</w:t>
            </w:r>
            <w:r w:rsidR="00E33B57" w:rsidRPr="00E33B57">
              <w:rPr>
                <w:sz w:val="22"/>
                <w:szCs w:val="22"/>
              </w:rPr>
              <w:t xml:space="preserve"> на сайте электронной площадки</w:t>
            </w:r>
          </w:p>
          <w:p w:rsidR="00FA7FE4" w:rsidRPr="00E33B57" w:rsidRDefault="00FA7FE4" w:rsidP="00FA7FE4">
            <w:pPr>
              <w:jc w:val="both"/>
              <w:rPr>
                <w:sz w:val="22"/>
                <w:szCs w:val="22"/>
              </w:rPr>
            </w:pP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E33B57" w:rsidRDefault="00FA7FE4" w:rsidP="00FA7FE4">
            <w:pPr>
              <w:spacing w:before="40" w:after="40"/>
              <w:ind w:right="57"/>
              <w:rPr>
                <w:b/>
                <w:sz w:val="22"/>
                <w:szCs w:val="22"/>
              </w:rPr>
            </w:pPr>
            <w:r w:rsidRPr="00E33B57">
              <w:rPr>
                <w:b/>
                <w:sz w:val="22"/>
                <w:szCs w:val="22"/>
              </w:rPr>
              <w:t>Открытие доступа к первой части заявок</w:t>
            </w:r>
          </w:p>
        </w:tc>
        <w:tc>
          <w:tcPr>
            <w:tcW w:w="6095" w:type="dxa"/>
            <w:shd w:val="clear" w:color="auto" w:fill="auto"/>
          </w:tcPr>
          <w:p w:rsidR="00FA7FE4" w:rsidRPr="00E33B57" w:rsidRDefault="00E33B57" w:rsidP="00E33B57">
            <w:pPr>
              <w:jc w:val="both"/>
              <w:rPr>
                <w:sz w:val="22"/>
                <w:szCs w:val="22"/>
              </w:rPr>
            </w:pPr>
            <w:r w:rsidRPr="00E33B57">
              <w:rPr>
                <w:sz w:val="22"/>
                <w:szCs w:val="22"/>
              </w:rPr>
              <w:t>02 апреля</w:t>
            </w:r>
            <w:r w:rsidR="00FA7FE4" w:rsidRPr="00E33B57">
              <w:rPr>
                <w:sz w:val="22"/>
                <w:szCs w:val="22"/>
              </w:rPr>
              <w:t xml:space="preserve"> 2019 г. до 1</w:t>
            </w:r>
            <w:r w:rsidRPr="00E33B57">
              <w:rPr>
                <w:sz w:val="22"/>
                <w:szCs w:val="22"/>
              </w:rPr>
              <w:t>4</w:t>
            </w:r>
            <w:r w:rsidR="00FA7FE4" w:rsidRPr="00E33B57">
              <w:rPr>
                <w:sz w:val="22"/>
                <w:szCs w:val="22"/>
              </w:rPr>
              <w:t>:00 ч. (по московскому времени)</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E33B57" w:rsidRDefault="00FA7FE4" w:rsidP="00FA7FE4">
            <w:pPr>
              <w:spacing w:before="40" w:after="40"/>
              <w:ind w:right="57"/>
              <w:rPr>
                <w:b/>
                <w:sz w:val="22"/>
                <w:szCs w:val="22"/>
              </w:rPr>
            </w:pPr>
            <w:r w:rsidRPr="00E33B57">
              <w:rPr>
                <w:b/>
                <w:sz w:val="22"/>
                <w:szCs w:val="22"/>
              </w:rPr>
              <w:t>Рассмотрение первых частей заявок:</w:t>
            </w:r>
          </w:p>
          <w:p w:rsidR="00FA7FE4" w:rsidRPr="00E33B57" w:rsidRDefault="00FA7FE4" w:rsidP="00FA7FE4">
            <w:pPr>
              <w:spacing w:before="40" w:after="40"/>
              <w:ind w:right="57"/>
              <w:rPr>
                <w:sz w:val="22"/>
                <w:szCs w:val="22"/>
              </w:rPr>
            </w:pPr>
            <w:r w:rsidRPr="00E33B57">
              <w:rPr>
                <w:sz w:val="22"/>
                <w:szCs w:val="22"/>
              </w:rPr>
              <w:t>Дата и время (по московскому времени)</w:t>
            </w:r>
          </w:p>
        </w:tc>
        <w:tc>
          <w:tcPr>
            <w:tcW w:w="6095" w:type="dxa"/>
            <w:shd w:val="clear" w:color="auto" w:fill="auto"/>
          </w:tcPr>
          <w:p w:rsidR="00FA7FE4" w:rsidRPr="00E33B57" w:rsidRDefault="00E33B57" w:rsidP="00FA7FE4">
            <w:pPr>
              <w:jc w:val="both"/>
              <w:rPr>
                <w:sz w:val="22"/>
                <w:szCs w:val="22"/>
              </w:rPr>
            </w:pPr>
            <w:r w:rsidRPr="00E33B57">
              <w:rPr>
                <w:sz w:val="22"/>
                <w:szCs w:val="22"/>
              </w:rPr>
              <w:t>18 апреля 2019 г. в 17:00 (по московскому времени)</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E33B57" w:rsidRDefault="00FA7FE4" w:rsidP="00FA7FE4">
            <w:pPr>
              <w:spacing w:before="40" w:after="40"/>
              <w:ind w:right="57"/>
              <w:rPr>
                <w:b/>
                <w:sz w:val="22"/>
                <w:szCs w:val="22"/>
              </w:rPr>
            </w:pPr>
            <w:r w:rsidRPr="00E33B57">
              <w:rPr>
                <w:b/>
                <w:sz w:val="22"/>
                <w:szCs w:val="22"/>
              </w:rPr>
              <w:t>Рассмотрение вторых частей заявок (проведение квалификационного отбора):</w:t>
            </w:r>
          </w:p>
          <w:p w:rsidR="00FA7FE4" w:rsidRPr="00E33B57" w:rsidRDefault="00FA7FE4" w:rsidP="00FA7FE4">
            <w:pPr>
              <w:spacing w:before="40" w:after="40"/>
              <w:ind w:right="57"/>
              <w:rPr>
                <w:sz w:val="22"/>
                <w:szCs w:val="22"/>
              </w:rPr>
            </w:pPr>
            <w:r w:rsidRPr="00E33B57">
              <w:rPr>
                <w:sz w:val="22"/>
                <w:szCs w:val="22"/>
              </w:rPr>
              <w:t>Дата и время (по московскому времени)</w:t>
            </w:r>
          </w:p>
        </w:tc>
        <w:tc>
          <w:tcPr>
            <w:tcW w:w="6095" w:type="dxa"/>
            <w:shd w:val="clear" w:color="auto" w:fill="auto"/>
          </w:tcPr>
          <w:p w:rsidR="00FA7FE4" w:rsidRPr="00E33B57" w:rsidRDefault="00E33B57" w:rsidP="00FA7FE4">
            <w:pPr>
              <w:jc w:val="both"/>
              <w:rPr>
                <w:sz w:val="22"/>
                <w:szCs w:val="22"/>
              </w:rPr>
            </w:pPr>
            <w:r w:rsidRPr="00E33B57">
              <w:rPr>
                <w:sz w:val="22"/>
                <w:szCs w:val="22"/>
              </w:rPr>
              <w:t>23 мая 2019 г. в 17:00</w:t>
            </w:r>
          </w:p>
          <w:p w:rsidR="00FA7FE4" w:rsidRPr="00E33B57" w:rsidRDefault="00FA7FE4" w:rsidP="00FA7FE4">
            <w:pPr>
              <w:jc w:val="both"/>
              <w:rPr>
                <w:sz w:val="22"/>
                <w:szCs w:val="22"/>
              </w:rPr>
            </w:pPr>
          </w:p>
          <w:p w:rsidR="00FA7FE4" w:rsidRPr="00E33B57" w:rsidRDefault="00FA7FE4" w:rsidP="00FA7FE4">
            <w:pPr>
              <w:jc w:val="both"/>
              <w:rPr>
                <w:sz w:val="22"/>
                <w:szCs w:val="22"/>
              </w:rPr>
            </w:pPr>
          </w:p>
          <w:p w:rsidR="00FA7FE4" w:rsidRPr="00E33B57" w:rsidRDefault="00FA7FE4" w:rsidP="00FA7FE4">
            <w:pPr>
              <w:jc w:val="both"/>
              <w:rPr>
                <w:sz w:val="22"/>
                <w:szCs w:val="22"/>
              </w:rPr>
            </w:pP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b/>
                <w:sz w:val="22"/>
                <w:szCs w:val="22"/>
              </w:rPr>
            </w:pPr>
            <w:r w:rsidRPr="00FA7FE4">
              <w:rPr>
                <w:b/>
                <w:sz w:val="22"/>
                <w:szCs w:val="22"/>
              </w:rPr>
              <w:t>Этап проведения в срок до окончания срока подачи заявок на участие в Запросе предложений обсуждения с участниками закупки функциональных характеристик (потребительских свойств) товаров, качества работ, услуг и иных условий исполнения договора</w:t>
            </w:r>
          </w:p>
        </w:tc>
        <w:tc>
          <w:tcPr>
            <w:tcW w:w="6095" w:type="dxa"/>
            <w:shd w:val="clear" w:color="auto" w:fill="auto"/>
          </w:tcPr>
          <w:p w:rsidR="00FA7FE4" w:rsidRPr="00FA7FE4" w:rsidRDefault="00FA7FE4" w:rsidP="00FA7FE4">
            <w:pPr>
              <w:jc w:val="both"/>
              <w:rPr>
                <w:sz w:val="22"/>
                <w:szCs w:val="22"/>
              </w:rPr>
            </w:pPr>
            <w:r w:rsidRPr="00FA7FE4">
              <w:rPr>
                <w:sz w:val="22"/>
                <w:szCs w:val="22"/>
              </w:rPr>
              <w:t>Не предусматривается</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FA7FE4" w:rsidRDefault="00FA7FE4" w:rsidP="00FA7FE4">
            <w:pPr>
              <w:spacing w:before="40" w:after="40"/>
              <w:ind w:right="57"/>
              <w:rPr>
                <w:b/>
                <w:sz w:val="22"/>
                <w:szCs w:val="22"/>
              </w:rPr>
            </w:pPr>
            <w:r w:rsidRPr="00FA7FE4">
              <w:rPr>
                <w:b/>
                <w:sz w:val="22"/>
                <w:szCs w:val="22"/>
              </w:rPr>
              <w:t xml:space="preserve">Этап обсуждения  предложений о функциональных характеристиках (потребительских свойствах) товаров, качестве работ, услуг и об иных условиях </w:t>
            </w:r>
            <w:r w:rsidRPr="00FA7FE4">
              <w:rPr>
                <w:b/>
                <w:sz w:val="22"/>
                <w:szCs w:val="22"/>
              </w:rPr>
              <w:lastRenderedPageBreak/>
              <w:t>исполнения договора, содержащихся в заявках участников Запроса предложений</w:t>
            </w:r>
          </w:p>
        </w:tc>
        <w:tc>
          <w:tcPr>
            <w:tcW w:w="6095" w:type="dxa"/>
            <w:shd w:val="clear" w:color="auto" w:fill="auto"/>
          </w:tcPr>
          <w:p w:rsidR="00FA7FE4" w:rsidRPr="00FA7FE4" w:rsidRDefault="00FA7FE4" w:rsidP="00FA7FE4">
            <w:pPr>
              <w:jc w:val="both"/>
              <w:rPr>
                <w:sz w:val="22"/>
                <w:szCs w:val="22"/>
              </w:rPr>
            </w:pPr>
            <w:r w:rsidRPr="00FA7FE4">
              <w:rPr>
                <w:sz w:val="22"/>
                <w:szCs w:val="22"/>
              </w:rPr>
              <w:lastRenderedPageBreak/>
              <w:t>Не предусматривается</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E33B57" w:rsidRDefault="00FA7FE4" w:rsidP="00FA7FE4">
            <w:pPr>
              <w:spacing w:before="40" w:after="40"/>
              <w:ind w:right="57"/>
              <w:rPr>
                <w:b/>
                <w:sz w:val="22"/>
                <w:szCs w:val="22"/>
              </w:rPr>
            </w:pPr>
            <w:r w:rsidRPr="00E33B57">
              <w:rPr>
                <w:b/>
                <w:sz w:val="22"/>
                <w:szCs w:val="22"/>
              </w:rPr>
              <w:t>Этап подачи дополнительных ценовых предложений</w:t>
            </w:r>
          </w:p>
        </w:tc>
        <w:tc>
          <w:tcPr>
            <w:tcW w:w="6095" w:type="dxa"/>
            <w:shd w:val="clear" w:color="auto" w:fill="auto"/>
          </w:tcPr>
          <w:p w:rsidR="00FA7FE4" w:rsidRPr="00E33B57" w:rsidRDefault="00FA7FE4" w:rsidP="00FA7FE4">
            <w:pPr>
              <w:jc w:val="both"/>
              <w:rPr>
                <w:sz w:val="22"/>
                <w:szCs w:val="22"/>
              </w:rPr>
            </w:pPr>
            <w:r w:rsidRPr="00E33B57">
              <w:rPr>
                <w:sz w:val="22"/>
                <w:szCs w:val="22"/>
              </w:rPr>
              <w:t>Не предусматривается</w:t>
            </w:r>
          </w:p>
        </w:tc>
      </w:tr>
      <w:tr w:rsidR="00FA7FE4" w:rsidRPr="00FA7FE4" w:rsidTr="000A7A9A">
        <w:tc>
          <w:tcPr>
            <w:tcW w:w="709" w:type="dxa"/>
            <w:shd w:val="clear" w:color="auto" w:fill="auto"/>
          </w:tcPr>
          <w:p w:rsidR="00FA7FE4" w:rsidRPr="00FA7FE4" w:rsidRDefault="00FA7FE4" w:rsidP="00FA7FE4">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FA7FE4" w:rsidRPr="00E33B57" w:rsidRDefault="00FA7FE4" w:rsidP="00FA7FE4">
            <w:pPr>
              <w:spacing w:before="40" w:after="40"/>
              <w:ind w:right="57"/>
              <w:rPr>
                <w:b/>
                <w:sz w:val="22"/>
                <w:szCs w:val="22"/>
              </w:rPr>
            </w:pPr>
            <w:r w:rsidRPr="00E33B57">
              <w:rPr>
                <w:sz w:val="22"/>
                <w:szCs w:val="22"/>
              </w:rPr>
              <w:t>Порядок, дата и время окончания срока предоставления участникам закупки разъяснений положений Документации</w:t>
            </w:r>
          </w:p>
        </w:tc>
        <w:tc>
          <w:tcPr>
            <w:tcW w:w="6095" w:type="dxa"/>
            <w:shd w:val="clear" w:color="auto" w:fill="auto"/>
          </w:tcPr>
          <w:p w:rsidR="00FA7FE4" w:rsidRPr="00E33B57" w:rsidRDefault="00FA7FE4" w:rsidP="00FA7FE4">
            <w:pPr>
              <w:tabs>
                <w:tab w:val="num" w:pos="1134"/>
              </w:tabs>
              <w:jc w:val="both"/>
              <w:rPr>
                <w:sz w:val="22"/>
                <w:szCs w:val="22"/>
              </w:rPr>
            </w:pPr>
            <w:r w:rsidRPr="00E33B57">
              <w:rPr>
                <w:sz w:val="22"/>
                <w:szCs w:val="22"/>
              </w:rPr>
              <w:t xml:space="preserve">Дата начала предоставления разъяснений с </w:t>
            </w:r>
          </w:p>
          <w:p w:rsidR="00FA7FE4" w:rsidRPr="00E33B57" w:rsidRDefault="00E33B57" w:rsidP="00FA7FE4">
            <w:pPr>
              <w:tabs>
                <w:tab w:val="num" w:pos="1134"/>
              </w:tabs>
              <w:jc w:val="both"/>
              <w:rPr>
                <w:sz w:val="22"/>
                <w:szCs w:val="22"/>
              </w:rPr>
            </w:pPr>
            <w:r w:rsidRPr="00E33B57">
              <w:rPr>
                <w:sz w:val="22"/>
                <w:szCs w:val="22"/>
              </w:rPr>
              <w:t xml:space="preserve">25 марта 2019 </w:t>
            </w:r>
            <w:r w:rsidR="00FA7FE4" w:rsidRPr="00E33B57">
              <w:rPr>
                <w:sz w:val="22"/>
                <w:szCs w:val="22"/>
              </w:rPr>
              <w:t>г.</w:t>
            </w:r>
          </w:p>
          <w:p w:rsidR="00FA7FE4" w:rsidRPr="00E33B57" w:rsidRDefault="00FA7FE4" w:rsidP="00FA7FE4">
            <w:pPr>
              <w:jc w:val="both"/>
              <w:rPr>
                <w:sz w:val="22"/>
                <w:szCs w:val="22"/>
              </w:rPr>
            </w:pPr>
            <w:r w:rsidRPr="00E33B57">
              <w:rPr>
                <w:sz w:val="22"/>
                <w:szCs w:val="22"/>
              </w:rPr>
              <w:t xml:space="preserve">Дата окончания срока предоставления разъяснений до </w:t>
            </w:r>
            <w:r w:rsidR="00E33B57" w:rsidRPr="00E33B57">
              <w:rPr>
                <w:sz w:val="22"/>
                <w:szCs w:val="22"/>
              </w:rPr>
              <w:t xml:space="preserve">28 марта </w:t>
            </w:r>
            <w:r w:rsidRPr="00E33B57">
              <w:rPr>
                <w:sz w:val="22"/>
                <w:szCs w:val="22"/>
              </w:rPr>
              <w:t>20</w:t>
            </w:r>
            <w:r w:rsidR="00E33B57" w:rsidRPr="00E33B57">
              <w:rPr>
                <w:sz w:val="22"/>
                <w:szCs w:val="22"/>
              </w:rPr>
              <w:t>19</w:t>
            </w:r>
            <w:r w:rsidRPr="00E33B57">
              <w:rPr>
                <w:sz w:val="22"/>
                <w:szCs w:val="22"/>
              </w:rPr>
              <w:t xml:space="preserve"> г. 11:00 ч. (по московскому времени)</w:t>
            </w:r>
          </w:p>
          <w:p w:rsidR="00FA7FE4" w:rsidRPr="00E33B57" w:rsidRDefault="00FA7FE4" w:rsidP="00FA7FE4">
            <w:pPr>
              <w:jc w:val="both"/>
              <w:rPr>
                <w:sz w:val="22"/>
                <w:szCs w:val="22"/>
              </w:rPr>
            </w:pPr>
            <w:r w:rsidRPr="00E33B57">
              <w:rPr>
                <w:sz w:val="22"/>
                <w:szCs w:val="22"/>
              </w:rPr>
              <w:t>Запрос о даче разъяснении производится при помощи функционала электронной площадки</w:t>
            </w:r>
            <w:r w:rsidRPr="00E33B57">
              <w:rPr>
                <w:sz w:val="24"/>
                <w:szCs w:val="24"/>
              </w:rPr>
              <w:t xml:space="preserve"> </w:t>
            </w:r>
            <w:r w:rsidRPr="00E33B57">
              <w:rPr>
                <w:sz w:val="22"/>
                <w:szCs w:val="22"/>
              </w:rPr>
              <w:t>с обязательным направлением такого запроса в адрес Организатора посредством электронной почты на адреса электронной почты, указанные в извещении.</w:t>
            </w:r>
          </w:p>
        </w:tc>
      </w:tr>
      <w:tr w:rsidR="00484BE5" w:rsidRPr="00FA7FE4" w:rsidTr="000A7A9A">
        <w:tc>
          <w:tcPr>
            <w:tcW w:w="709" w:type="dxa"/>
            <w:shd w:val="clear" w:color="auto" w:fill="auto"/>
          </w:tcPr>
          <w:p w:rsidR="00484BE5" w:rsidRPr="00FA7FE4" w:rsidRDefault="00484BE5" w:rsidP="00484BE5">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484BE5" w:rsidRPr="00484BE5" w:rsidDel="00144EDF" w:rsidRDefault="00484BE5" w:rsidP="00484BE5">
            <w:pPr>
              <w:spacing w:before="40" w:after="40"/>
              <w:ind w:right="57"/>
              <w:rPr>
                <w:sz w:val="22"/>
                <w:szCs w:val="22"/>
              </w:rPr>
            </w:pPr>
            <w:r w:rsidRPr="00484BE5">
              <w:rPr>
                <w:sz w:val="22"/>
                <w:szCs w:val="22"/>
              </w:rPr>
              <w:t>Дата открытия стадии формирования итогового протокола</w:t>
            </w:r>
          </w:p>
        </w:tc>
        <w:tc>
          <w:tcPr>
            <w:tcW w:w="6095" w:type="dxa"/>
            <w:shd w:val="clear" w:color="auto" w:fill="auto"/>
          </w:tcPr>
          <w:p w:rsidR="00484BE5" w:rsidRPr="00627B21" w:rsidDel="00AC2D69" w:rsidRDefault="00484BE5" w:rsidP="00484BE5">
            <w:pPr>
              <w:pStyle w:val="afd"/>
              <w:spacing w:before="0" w:after="0"/>
              <w:ind w:left="0" w:right="0"/>
              <w:jc w:val="both"/>
              <w:rPr>
                <w:sz w:val="22"/>
                <w:szCs w:val="22"/>
              </w:rPr>
            </w:pPr>
            <w:r w:rsidRPr="00627B21">
              <w:rPr>
                <w:sz w:val="22"/>
                <w:szCs w:val="22"/>
              </w:rPr>
              <w:t>2</w:t>
            </w:r>
            <w:r>
              <w:rPr>
                <w:sz w:val="22"/>
                <w:szCs w:val="22"/>
              </w:rPr>
              <w:t>4</w:t>
            </w:r>
            <w:r w:rsidRPr="00627B21">
              <w:rPr>
                <w:sz w:val="22"/>
                <w:szCs w:val="22"/>
              </w:rPr>
              <w:t xml:space="preserve"> мая 2019 г.</w:t>
            </w:r>
          </w:p>
        </w:tc>
      </w:tr>
      <w:tr w:rsidR="00484BE5" w:rsidRPr="00FA7FE4" w:rsidTr="000A7A9A">
        <w:tc>
          <w:tcPr>
            <w:tcW w:w="709" w:type="dxa"/>
            <w:shd w:val="clear" w:color="auto" w:fill="auto"/>
          </w:tcPr>
          <w:p w:rsidR="00484BE5" w:rsidRPr="00FA7FE4" w:rsidRDefault="00484BE5" w:rsidP="00484BE5">
            <w:pPr>
              <w:numPr>
                <w:ilvl w:val="0"/>
                <w:numId w:val="63"/>
              </w:numPr>
              <w:tabs>
                <w:tab w:val="left" w:pos="1701"/>
              </w:tabs>
              <w:spacing w:after="200" w:line="276" w:lineRule="auto"/>
              <w:ind w:left="0" w:firstLine="34"/>
              <w:jc w:val="both"/>
              <w:rPr>
                <w:sz w:val="22"/>
                <w:szCs w:val="22"/>
              </w:rPr>
            </w:pPr>
          </w:p>
        </w:tc>
        <w:tc>
          <w:tcPr>
            <w:tcW w:w="3402" w:type="dxa"/>
            <w:shd w:val="clear" w:color="auto" w:fill="auto"/>
          </w:tcPr>
          <w:p w:rsidR="00484BE5" w:rsidRPr="00484BE5" w:rsidRDefault="00484BE5" w:rsidP="00484BE5">
            <w:pPr>
              <w:spacing w:before="40" w:after="40"/>
              <w:ind w:right="57"/>
              <w:rPr>
                <w:sz w:val="22"/>
                <w:szCs w:val="22"/>
              </w:rPr>
            </w:pPr>
            <w:r w:rsidRPr="00484BE5">
              <w:rPr>
                <w:sz w:val="22"/>
                <w:szCs w:val="22"/>
              </w:rPr>
              <w:t>Дата подведения итогов Запроса предложений</w:t>
            </w:r>
          </w:p>
        </w:tc>
        <w:tc>
          <w:tcPr>
            <w:tcW w:w="6095" w:type="dxa"/>
            <w:shd w:val="clear" w:color="auto" w:fill="auto"/>
          </w:tcPr>
          <w:p w:rsidR="00484BE5" w:rsidRPr="00627B21" w:rsidDel="00AC2D69" w:rsidRDefault="00484BE5" w:rsidP="00484BE5">
            <w:pPr>
              <w:pStyle w:val="afd"/>
              <w:spacing w:before="0" w:after="0"/>
              <w:ind w:left="0" w:right="0"/>
              <w:jc w:val="both"/>
              <w:rPr>
                <w:sz w:val="22"/>
                <w:szCs w:val="22"/>
              </w:rPr>
            </w:pPr>
            <w:r w:rsidRPr="00627B21">
              <w:rPr>
                <w:sz w:val="22"/>
                <w:szCs w:val="22"/>
              </w:rPr>
              <w:t>28 мая 2019 г.</w:t>
            </w:r>
          </w:p>
        </w:tc>
      </w:tr>
      <w:tr w:rsidR="00484BE5" w:rsidRPr="00FA7FE4" w:rsidTr="000A7A9A">
        <w:tc>
          <w:tcPr>
            <w:tcW w:w="709" w:type="dxa"/>
            <w:shd w:val="clear" w:color="auto" w:fill="auto"/>
          </w:tcPr>
          <w:p w:rsidR="00484BE5" w:rsidRPr="00FA7FE4" w:rsidRDefault="00484BE5" w:rsidP="00484BE5">
            <w:pPr>
              <w:numPr>
                <w:ilvl w:val="0"/>
                <w:numId w:val="63"/>
              </w:numPr>
              <w:tabs>
                <w:tab w:val="left" w:pos="1701"/>
              </w:tabs>
              <w:spacing w:after="200" w:line="276" w:lineRule="auto"/>
              <w:ind w:left="0" w:firstLine="34"/>
              <w:jc w:val="both"/>
              <w:rPr>
                <w:sz w:val="22"/>
                <w:szCs w:val="22"/>
              </w:rPr>
            </w:pPr>
          </w:p>
        </w:tc>
        <w:tc>
          <w:tcPr>
            <w:tcW w:w="9497" w:type="dxa"/>
            <w:gridSpan w:val="2"/>
            <w:shd w:val="clear" w:color="auto" w:fill="auto"/>
          </w:tcPr>
          <w:p w:rsidR="00484BE5" w:rsidRPr="00FA7FE4" w:rsidRDefault="00484BE5" w:rsidP="00484BE5">
            <w:pPr>
              <w:jc w:val="both"/>
              <w:rPr>
                <w:sz w:val="22"/>
                <w:szCs w:val="22"/>
              </w:rPr>
            </w:pPr>
            <w:r w:rsidRPr="00FA7FE4">
              <w:rPr>
                <w:b/>
                <w:i/>
                <w:sz w:val="22"/>
                <w:szCs w:val="22"/>
              </w:rPr>
              <w:t>Запрос предложений</w:t>
            </w:r>
            <w:r w:rsidRPr="00FA7FE4">
              <w:rPr>
                <w:i/>
                <w:sz w:val="22"/>
                <w:szCs w:val="22"/>
              </w:rPr>
              <w:t xml:space="preserve"> </w:t>
            </w:r>
            <w:r w:rsidRPr="00FA7FE4">
              <w:rPr>
                <w:sz w:val="22"/>
                <w:szCs w:val="22"/>
              </w:rPr>
              <w:t xml:space="preserve"> - это 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закупке, наиболее полно соответствует требованиям документации о закупке и содержит лучшие условия поставки товаров, выполнения работ, оказания услуг.</w:t>
            </w:r>
          </w:p>
        </w:tc>
      </w:tr>
      <w:tr w:rsidR="00484BE5" w:rsidRPr="00FA7FE4" w:rsidTr="000A7A9A">
        <w:tc>
          <w:tcPr>
            <w:tcW w:w="709" w:type="dxa"/>
            <w:shd w:val="clear" w:color="auto" w:fill="auto"/>
          </w:tcPr>
          <w:p w:rsidR="00484BE5" w:rsidRPr="00FA7FE4" w:rsidRDefault="00484BE5" w:rsidP="00484BE5">
            <w:pPr>
              <w:numPr>
                <w:ilvl w:val="0"/>
                <w:numId w:val="63"/>
              </w:numPr>
              <w:tabs>
                <w:tab w:val="left" w:pos="1701"/>
              </w:tabs>
              <w:spacing w:after="200" w:line="276" w:lineRule="auto"/>
              <w:ind w:left="0" w:firstLine="34"/>
              <w:jc w:val="both"/>
              <w:rPr>
                <w:sz w:val="22"/>
                <w:szCs w:val="22"/>
              </w:rPr>
            </w:pPr>
          </w:p>
        </w:tc>
        <w:tc>
          <w:tcPr>
            <w:tcW w:w="9497" w:type="dxa"/>
            <w:gridSpan w:val="2"/>
            <w:shd w:val="clear" w:color="auto" w:fill="auto"/>
          </w:tcPr>
          <w:p w:rsidR="00484BE5" w:rsidRPr="00FA7FE4" w:rsidRDefault="00484BE5" w:rsidP="00484BE5">
            <w:pPr>
              <w:jc w:val="both"/>
              <w:rPr>
                <w:sz w:val="22"/>
                <w:szCs w:val="22"/>
              </w:rPr>
            </w:pPr>
            <w:bookmarkStart w:id="9" w:name="_Toc263060912"/>
            <w:r w:rsidRPr="00FA7FE4">
              <w:rPr>
                <w:sz w:val="22"/>
                <w:szCs w:val="22"/>
              </w:rPr>
              <w:t xml:space="preserve">Организатор (Заказчик) вправе вносить изменения в Извещение о проведении </w:t>
            </w:r>
            <w:r w:rsidRPr="00FA7FE4">
              <w:rPr>
                <w:b/>
                <w:sz w:val="22"/>
                <w:szCs w:val="22"/>
              </w:rPr>
              <w:t xml:space="preserve">запроса предложений </w:t>
            </w:r>
            <w:r w:rsidRPr="00FA7FE4">
              <w:rPr>
                <w:sz w:val="22"/>
                <w:szCs w:val="22"/>
              </w:rPr>
              <w:t>и д</w:t>
            </w:r>
            <w:r w:rsidRPr="00FA7FE4">
              <w:rPr>
                <w:b/>
                <w:sz w:val="22"/>
                <w:szCs w:val="22"/>
              </w:rPr>
              <w:t>окументацию о запросе предложений</w:t>
            </w:r>
            <w:r w:rsidRPr="00FA7FE4">
              <w:rPr>
                <w:sz w:val="22"/>
                <w:szCs w:val="22"/>
              </w:rPr>
              <w:t xml:space="preserve"> до истечения срока подачи Заявок в любое время до истечения срока подачи заявок на участие в запросе предложений</w:t>
            </w:r>
            <w:bookmarkEnd w:id="9"/>
            <w:r w:rsidRPr="00FA7FE4">
              <w:rPr>
                <w:sz w:val="22"/>
                <w:szCs w:val="22"/>
              </w:rPr>
              <w:t>.</w:t>
            </w:r>
          </w:p>
        </w:tc>
      </w:tr>
      <w:tr w:rsidR="00484BE5" w:rsidRPr="00FA7FE4" w:rsidTr="000A7A9A">
        <w:tc>
          <w:tcPr>
            <w:tcW w:w="709" w:type="dxa"/>
            <w:shd w:val="clear" w:color="auto" w:fill="auto"/>
          </w:tcPr>
          <w:p w:rsidR="00484BE5" w:rsidRPr="00FA7FE4" w:rsidRDefault="00484BE5" w:rsidP="00484BE5">
            <w:pPr>
              <w:numPr>
                <w:ilvl w:val="0"/>
                <w:numId w:val="63"/>
              </w:numPr>
              <w:tabs>
                <w:tab w:val="left" w:pos="1701"/>
              </w:tabs>
              <w:spacing w:after="200" w:line="276" w:lineRule="auto"/>
              <w:ind w:left="0" w:firstLine="34"/>
              <w:jc w:val="both"/>
              <w:rPr>
                <w:sz w:val="22"/>
                <w:szCs w:val="22"/>
              </w:rPr>
            </w:pPr>
          </w:p>
        </w:tc>
        <w:tc>
          <w:tcPr>
            <w:tcW w:w="9497" w:type="dxa"/>
            <w:gridSpan w:val="2"/>
            <w:shd w:val="clear" w:color="auto" w:fill="auto"/>
          </w:tcPr>
          <w:p w:rsidR="00484BE5" w:rsidRPr="00FA7FE4" w:rsidRDefault="00484BE5" w:rsidP="00484BE5">
            <w:pPr>
              <w:spacing w:before="40"/>
              <w:ind w:left="34" w:right="57"/>
              <w:jc w:val="both"/>
              <w:rPr>
                <w:sz w:val="22"/>
                <w:szCs w:val="22"/>
              </w:rPr>
            </w:pPr>
            <w:r w:rsidRPr="00FA7FE4">
              <w:rPr>
                <w:sz w:val="22"/>
                <w:szCs w:val="22"/>
              </w:rPr>
              <w:t xml:space="preserve">Организатор/Заказчик, в любое время до истечения срока подачи Заявок вправе изменить дату рассмотрения Заявок Участников и подведения итогов </w:t>
            </w:r>
            <w:r w:rsidRPr="00FA7FE4">
              <w:rPr>
                <w:b/>
                <w:sz w:val="22"/>
                <w:szCs w:val="22"/>
              </w:rPr>
              <w:t>запроса предложений</w:t>
            </w:r>
            <w:r w:rsidRPr="00FA7FE4">
              <w:rPr>
                <w:sz w:val="22"/>
                <w:szCs w:val="22"/>
              </w:rPr>
              <w:t>. Извещение о переносе сроков размещается на ЭТП в ЕИС, не позднее чем в течение 3 (трех) дней со дня принятия решения о внесении указанных изменений.</w:t>
            </w:r>
          </w:p>
        </w:tc>
      </w:tr>
      <w:tr w:rsidR="00484BE5" w:rsidRPr="00FA7FE4" w:rsidTr="000A7A9A">
        <w:tc>
          <w:tcPr>
            <w:tcW w:w="709" w:type="dxa"/>
            <w:shd w:val="clear" w:color="auto" w:fill="auto"/>
          </w:tcPr>
          <w:p w:rsidR="00484BE5" w:rsidRPr="00FA7FE4" w:rsidRDefault="00484BE5" w:rsidP="00484BE5">
            <w:pPr>
              <w:numPr>
                <w:ilvl w:val="0"/>
                <w:numId w:val="63"/>
              </w:numPr>
              <w:tabs>
                <w:tab w:val="left" w:pos="1701"/>
              </w:tabs>
              <w:spacing w:after="200" w:line="276" w:lineRule="auto"/>
              <w:ind w:left="0" w:firstLine="34"/>
              <w:jc w:val="both"/>
              <w:rPr>
                <w:sz w:val="22"/>
                <w:szCs w:val="22"/>
              </w:rPr>
            </w:pPr>
          </w:p>
        </w:tc>
        <w:tc>
          <w:tcPr>
            <w:tcW w:w="9497" w:type="dxa"/>
            <w:gridSpan w:val="2"/>
            <w:shd w:val="clear" w:color="auto" w:fill="auto"/>
          </w:tcPr>
          <w:p w:rsidR="00484BE5" w:rsidRPr="00FA7FE4" w:rsidRDefault="00484BE5" w:rsidP="00484BE5">
            <w:pPr>
              <w:tabs>
                <w:tab w:val="left" w:pos="1701"/>
              </w:tabs>
              <w:ind w:left="34"/>
              <w:jc w:val="both"/>
              <w:rPr>
                <w:sz w:val="22"/>
                <w:szCs w:val="22"/>
              </w:rPr>
            </w:pPr>
            <w:r w:rsidRPr="00FA7FE4">
              <w:rPr>
                <w:sz w:val="22"/>
                <w:szCs w:val="22"/>
              </w:rPr>
              <w:t xml:space="preserve">В соответствии с требованиями постановления Правительства РФ от 11.12.2014 № 1352 участниками </w:t>
            </w:r>
            <w:r w:rsidRPr="00FA7FE4">
              <w:rPr>
                <w:b/>
                <w:sz w:val="22"/>
                <w:szCs w:val="22"/>
              </w:rPr>
              <w:t>запроса предложений</w:t>
            </w:r>
            <w:r w:rsidRPr="00FA7FE4">
              <w:rPr>
                <w:sz w:val="22"/>
                <w:szCs w:val="22"/>
              </w:rPr>
              <w:t xml:space="preserve"> могут быть только субъекты малого и среднего предпринимательства.</w:t>
            </w:r>
          </w:p>
        </w:tc>
      </w:tr>
      <w:tr w:rsidR="00484BE5" w:rsidRPr="00FA7FE4" w:rsidTr="000A7A9A">
        <w:tc>
          <w:tcPr>
            <w:tcW w:w="709" w:type="dxa"/>
            <w:shd w:val="clear" w:color="auto" w:fill="auto"/>
          </w:tcPr>
          <w:p w:rsidR="00484BE5" w:rsidRPr="00FA7FE4" w:rsidRDefault="00484BE5" w:rsidP="00484BE5">
            <w:pPr>
              <w:numPr>
                <w:ilvl w:val="0"/>
                <w:numId w:val="63"/>
              </w:numPr>
              <w:tabs>
                <w:tab w:val="left" w:pos="1701"/>
              </w:tabs>
              <w:spacing w:after="200" w:line="276" w:lineRule="auto"/>
              <w:ind w:left="0" w:firstLine="34"/>
              <w:jc w:val="both"/>
              <w:rPr>
                <w:sz w:val="22"/>
                <w:szCs w:val="22"/>
              </w:rPr>
            </w:pPr>
          </w:p>
        </w:tc>
        <w:tc>
          <w:tcPr>
            <w:tcW w:w="9497" w:type="dxa"/>
            <w:gridSpan w:val="2"/>
            <w:shd w:val="clear" w:color="auto" w:fill="auto"/>
          </w:tcPr>
          <w:p w:rsidR="00484BE5" w:rsidRPr="00FA7FE4" w:rsidRDefault="00484BE5" w:rsidP="00484BE5">
            <w:pPr>
              <w:tabs>
                <w:tab w:val="left" w:pos="1701"/>
              </w:tabs>
              <w:ind w:left="34"/>
              <w:jc w:val="both"/>
              <w:rPr>
                <w:sz w:val="22"/>
                <w:szCs w:val="22"/>
              </w:rPr>
            </w:pPr>
            <w:r w:rsidRPr="00FA7FE4">
              <w:rPr>
                <w:sz w:val="22"/>
                <w:szCs w:val="22"/>
              </w:rPr>
              <w:t>Оценка Заявок Участников осуществляется с применением методики оценки и представляет собой оценку в баллах, получаемую по результатам оценки с учетом значимости критерия.</w:t>
            </w:r>
          </w:p>
        </w:tc>
      </w:tr>
      <w:tr w:rsidR="00484BE5" w:rsidRPr="00FA7FE4" w:rsidTr="000A7A9A">
        <w:tc>
          <w:tcPr>
            <w:tcW w:w="709" w:type="dxa"/>
            <w:shd w:val="clear" w:color="auto" w:fill="auto"/>
          </w:tcPr>
          <w:p w:rsidR="00484BE5" w:rsidRPr="00FA7FE4" w:rsidRDefault="00484BE5" w:rsidP="00484BE5">
            <w:pPr>
              <w:numPr>
                <w:ilvl w:val="0"/>
                <w:numId w:val="63"/>
              </w:numPr>
              <w:tabs>
                <w:tab w:val="left" w:pos="1701"/>
              </w:tabs>
              <w:spacing w:after="200" w:line="276" w:lineRule="auto"/>
              <w:ind w:left="0" w:firstLine="34"/>
              <w:jc w:val="both"/>
              <w:rPr>
                <w:sz w:val="22"/>
                <w:szCs w:val="22"/>
              </w:rPr>
            </w:pPr>
          </w:p>
        </w:tc>
        <w:tc>
          <w:tcPr>
            <w:tcW w:w="9497" w:type="dxa"/>
            <w:gridSpan w:val="2"/>
            <w:shd w:val="clear" w:color="auto" w:fill="auto"/>
          </w:tcPr>
          <w:p w:rsidR="00484BE5" w:rsidRPr="00FA7FE4" w:rsidRDefault="00484BE5" w:rsidP="00484BE5">
            <w:pPr>
              <w:tabs>
                <w:tab w:val="left" w:pos="1701"/>
              </w:tabs>
              <w:ind w:left="34"/>
              <w:jc w:val="both"/>
              <w:rPr>
                <w:sz w:val="22"/>
                <w:szCs w:val="22"/>
              </w:rPr>
            </w:pPr>
            <w:r w:rsidRPr="00FA7FE4">
              <w:rPr>
                <w:sz w:val="22"/>
                <w:szCs w:val="22"/>
              </w:rPr>
              <w:t>Организатор/Заказчик вправе отказаться от осуществления конкурентной закупки в электронной форме в любое время до истечения срока подачи Заявок.</w:t>
            </w:r>
          </w:p>
        </w:tc>
      </w:tr>
    </w:tbl>
    <w:p w:rsidR="004A13DA" w:rsidRDefault="004A13DA" w:rsidP="00240D1C">
      <w:pPr>
        <w:tabs>
          <w:tab w:val="left" w:pos="567"/>
          <w:tab w:val="left" w:pos="851"/>
        </w:tabs>
        <w:ind w:left="142" w:hanging="11"/>
        <w:jc w:val="right"/>
        <w:rPr>
          <w:b/>
          <w:snapToGrid w:val="0"/>
          <w:sz w:val="24"/>
          <w:szCs w:val="24"/>
        </w:rPr>
      </w:pPr>
    </w:p>
    <w:p w:rsidR="004A13DA" w:rsidRDefault="004A13DA"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DE2E3B" w:rsidRDefault="00DE2E3B" w:rsidP="00240D1C">
      <w:pPr>
        <w:tabs>
          <w:tab w:val="left" w:pos="567"/>
          <w:tab w:val="left" w:pos="851"/>
        </w:tabs>
        <w:ind w:left="142" w:hanging="11"/>
        <w:jc w:val="right"/>
        <w:rPr>
          <w:b/>
          <w:snapToGrid w:val="0"/>
          <w:sz w:val="24"/>
          <w:szCs w:val="24"/>
        </w:rPr>
      </w:pPr>
    </w:p>
    <w:p w:rsidR="004A13DA" w:rsidRDefault="004A13DA" w:rsidP="00240D1C">
      <w:pPr>
        <w:tabs>
          <w:tab w:val="left" w:pos="567"/>
          <w:tab w:val="left" w:pos="851"/>
        </w:tabs>
        <w:ind w:left="142" w:hanging="11"/>
        <w:jc w:val="right"/>
        <w:rPr>
          <w:b/>
          <w:snapToGrid w:val="0"/>
          <w:sz w:val="24"/>
          <w:szCs w:val="24"/>
        </w:rPr>
      </w:pPr>
    </w:p>
    <w:p w:rsidR="00596C36" w:rsidRDefault="00596C36" w:rsidP="00596C36">
      <w:pPr>
        <w:tabs>
          <w:tab w:val="left" w:pos="567"/>
          <w:tab w:val="left" w:pos="851"/>
        </w:tabs>
        <w:ind w:hanging="11"/>
        <w:jc w:val="center"/>
        <w:rPr>
          <w:b/>
          <w:snapToGrid w:val="0"/>
          <w:sz w:val="24"/>
          <w:szCs w:val="24"/>
        </w:rPr>
      </w:pPr>
    </w:p>
    <w:p w:rsidR="00596C36" w:rsidRDefault="00596C36" w:rsidP="00596C36">
      <w:pPr>
        <w:tabs>
          <w:tab w:val="left" w:pos="567"/>
          <w:tab w:val="left" w:pos="851"/>
        </w:tabs>
        <w:ind w:hanging="11"/>
        <w:jc w:val="center"/>
        <w:rPr>
          <w:b/>
          <w:snapToGrid w:val="0"/>
          <w:sz w:val="24"/>
          <w:szCs w:val="24"/>
        </w:rPr>
      </w:pPr>
    </w:p>
    <w:tbl>
      <w:tblPr>
        <w:tblW w:w="0" w:type="auto"/>
        <w:tblInd w:w="-459" w:type="dxa"/>
        <w:tblLook w:val="01E0" w:firstRow="1" w:lastRow="1" w:firstColumn="1" w:lastColumn="1" w:noHBand="0" w:noVBand="0"/>
      </w:tblPr>
      <w:tblGrid>
        <w:gridCol w:w="5610"/>
        <w:gridCol w:w="5055"/>
      </w:tblGrid>
      <w:tr w:rsidR="00596C36" w:rsidRPr="00774684" w:rsidTr="00A2380A">
        <w:tc>
          <w:tcPr>
            <w:tcW w:w="10773" w:type="dxa"/>
            <w:gridSpan w:val="2"/>
          </w:tcPr>
          <w:p w:rsidR="00596C36" w:rsidRPr="00774684" w:rsidRDefault="00596C36" w:rsidP="00A2380A">
            <w:pPr>
              <w:tabs>
                <w:tab w:val="left" w:pos="567"/>
                <w:tab w:val="left" w:pos="851"/>
              </w:tabs>
              <w:ind w:hanging="11"/>
              <w:jc w:val="center"/>
              <w:rPr>
                <w:b/>
                <w:snapToGrid w:val="0"/>
                <w:sz w:val="24"/>
                <w:szCs w:val="24"/>
              </w:rPr>
            </w:pPr>
            <w:r w:rsidRPr="00774684">
              <w:rPr>
                <w:b/>
                <w:snapToGrid w:val="0"/>
                <w:sz w:val="24"/>
                <w:szCs w:val="24"/>
              </w:rPr>
              <w:t>ПУБЛИЧНОЕ АКЦИОНЕРНОЕ ОБЩЕСТВО</w:t>
            </w:r>
          </w:p>
          <w:p w:rsidR="00596C36" w:rsidRPr="00774684" w:rsidRDefault="00596C36" w:rsidP="00A2380A">
            <w:pPr>
              <w:tabs>
                <w:tab w:val="left" w:pos="567"/>
                <w:tab w:val="left" w:pos="851"/>
              </w:tabs>
              <w:ind w:hanging="11"/>
              <w:jc w:val="center"/>
              <w:rPr>
                <w:b/>
                <w:snapToGrid w:val="0"/>
                <w:sz w:val="24"/>
                <w:szCs w:val="24"/>
              </w:rPr>
            </w:pPr>
            <w:r w:rsidRPr="00774684">
              <w:rPr>
                <w:b/>
                <w:snapToGrid w:val="0"/>
                <w:sz w:val="24"/>
                <w:szCs w:val="24"/>
              </w:rPr>
              <w:t>«МОСКОВСКАЯ ОБЪЕДИНЕННАЯ ЭНЕРГЕТИЧЕСКАЯ КОМПАНИЯ»</w:t>
            </w:r>
          </w:p>
        </w:tc>
      </w:tr>
      <w:tr w:rsidR="00596C36" w:rsidRPr="00774684" w:rsidTr="00A2380A">
        <w:tc>
          <w:tcPr>
            <w:tcW w:w="5670" w:type="dxa"/>
          </w:tcPr>
          <w:p w:rsidR="00596C36" w:rsidRPr="00774684" w:rsidRDefault="00596C36" w:rsidP="00A2380A">
            <w:pPr>
              <w:tabs>
                <w:tab w:val="left" w:pos="567"/>
                <w:tab w:val="left" w:pos="851"/>
              </w:tabs>
              <w:ind w:hanging="11"/>
              <w:jc w:val="center"/>
              <w:rPr>
                <w:b/>
                <w:snapToGrid w:val="0"/>
                <w:sz w:val="24"/>
                <w:szCs w:val="24"/>
              </w:rPr>
            </w:pPr>
          </w:p>
        </w:tc>
        <w:tc>
          <w:tcPr>
            <w:tcW w:w="5103" w:type="dxa"/>
          </w:tcPr>
          <w:p w:rsidR="00596C36" w:rsidRPr="00774684" w:rsidRDefault="00596C36" w:rsidP="00A2380A">
            <w:pPr>
              <w:tabs>
                <w:tab w:val="left" w:pos="567"/>
                <w:tab w:val="left" w:pos="851"/>
              </w:tabs>
              <w:ind w:hanging="11"/>
              <w:jc w:val="center"/>
              <w:rPr>
                <w:b/>
                <w:snapToGrid w:val="0"/>
                <w:sz w:val="24"/>
                <w:szCs w:val="24"/>
              </w:rPr>
            </w:pPr>
          </w:p>
        </w:tc>
      </w:tr>
      <w:tr w:rsidR="00596C36" w:rsidRPr="00774684" w:rsidTr="00A2380A">
        <w:tc>
          <w:tcPr>
            <w:tcW w:w="5670" w:type="dxa"/>
          </w:tcPr>
          <w:p w:rsidR="00596C36" w:rsidRPr="00774684" w:rsidRDefault="00596C36" w:rsidP="00A2380A">
            <w:pPr>
              <w:tabs>
                <w:tab w:val="left" w:pos="567"/>
                <w:tab w:val="left" w:pos="851"/>
              </w:tabs>
              <w:ind w:hanging="11"/>
              <w:rPr>
                <w:b/>
                <w:snapToGrid w:val="0"/>
                <w:sz w:val="24"/>
                <w:szCs w:val="24"/>
              </w:rPr>
            </w:pPr>
            <w:r w:rsidRPr="00774684">
              <w:rPr>
                <w:b/>
                <w:snapToGrid w:val="0"/>
                <w:sz w:val="24"/>
                <w:szCs w:val="24"/>
              </w:rPr>
              <w:t>СОГЛАСОВАНО</w:t>
            </w:r>
          </w:p>
        </w:tc>
        <w:tc>
          <w:tcPr>
            <w:tcW w:w="5103" w:type="dxa"/>
          </w:tcPr>
          <w:p w:rsidR="00596C36" w:rsidRPr="00774684" w:rsidRDefault="00596C36" w:rsidP="00A2380A">
            <w:pPr>
              <w:tabs>
                <w:tab w:val="left" w:pos="567"/>
                <w:tab w:val="left" w:pos="851"/>
              </w:tabs>
              <w:ind w:hanging="11"/>
              <w:jc w:val="right"/>
              <w:rPr>
                <w:b/>
                <w:snapToGrid w:val="0"/>
                <w:sz w:val="24"/>
                <w:szCs w:val="24"/>
              </w:rPr>
            </w:pPr>
            <w:r w:rsidRPr="00774684">
              <w:rPr>
                <w:b/>
                <w:snapToGrid w:val="0"/>
                <w:sz w:val="24"/>
                <w:szCs w:val="24"/>
              </w:rPr>
              <w:t>УТВЕРЖДАЮ</w:t>
            </w:r>
          </w:p>
        </w:tc>
      </w:tr>
      <w:tr w:rsidR="00596C36" w:rsidRPr="00774684" w:rsidTr="00A2380A">
        <w:tc>
          <w:tcPr>
            <w:tcW w:w="5670" w:type="dxa"/>
          </w:tcPr>
          <w:p w:rsidR="00596C36" w:rsidRPr="00EB31B5" w:rsidRDefault="00596C36" w:rsidP="00A2380A">
            <w:pPr>
              <w:tabs>
                <w:tab w:val="left" w:pos="567"/>
                <w:tab w:val="left" w:pos="851"/>
              </w:tabs>
              <w:ind w:hanging="11"/>
              <w:rPr>
                <w:snapToGrid w:val="0"/>
                <w:sz w:val="24"/>
                <w:szCs w:val="24"/>
              </w:rPr>
            </w:pPr>
            <w:r w:rsidRPr="00EB31B5">
              <w:rPr>
                <w:snapToGrid w:val="0"/>
                <w:sz w:val="24"/>
                <w:szCs w:val="24"/>
              </w:rPr>
              <w:t xml:space="preserve">Начальник Управления закупок и обеспечения материально-техническими ресурсами </w:t>
            </w:r>
            <w:r w:rsidRPr="00EB31B5">
              <w:rPr>
                <w:snapToGrid w:val="0"/>
                <w:sz w:val="24"/>
                <w:szCs w:val="24"/>
              </w:rPr>
              <w:br/>
              <w:t>ПАО «МОЭК»</w:t>
            </w:r>
          </w:p>
        </w:tc>
        <w:tc>
          <w:tcPr>
            <w:tcW w:w="5103" w:type="dxa"/>
          </w:tcPr>
          <w:p w:rsidR="00596C36" w:rsidRPr="00EB31B5" w:rsidRDefault="00596C36" w:rsidP="00A2380A">
            <w:pPr>
              <w:tabs>
                <w:tab w:val="left" w:pos="567"/>
                <w:tab w:val="left" w:pos="851"/>
              </w:tabs>
              <w:ind w:hanging="11"/>
              <w:jc w:val="right"/>
              <w:rPr>
                <w:snapToGrid w:val="0"/>
                <w:sz w:val="24"/>
                <w:szCs w:val="24"/>
              </w:rPr>
            </w:pPr>
            <w:r w:rsidRPr="00EB31B5">
              <w:rPr>
                <w:snapToGrid w:val="0"/>
                <w:sz w:val="24"/>
                <w:szCs w:val="24"/>
              </w:rPr>
              <w:t>Генеральный директор</w:t>
            </w:r>
          </w:p>
          <w:p w:rsidR="00596C36" w:rsidRPr="00EB31B5" w:rsidRDefault="00596C36" w:rsidP="00A2380A">
            <w:pPr>
              <w:tabs>
                <w:tab w:val="left" w:pos="567"/>
                <w:tab w:val="left" w:pos="851"/>
              </w:tabs>
              <w:ind w:hanging="11"/>
              <w:jc w:val="right"/>
              <w:rPr>
                <w:snapToGrid w:val="0"/>
                <w:sz w:val="24"/>
                <w:szCs w:val="24"/>
              </w:rPr>
            </w:pPr>
            <w:r w:rsidRPr="00EB31B5">
              <w:rPr>
                <w:snapToGrid w:val="0"/>
                <w:sz w:val="24"/>
                <w:szCs w:val="24"/>
              </w:rPr>
              <w:t>ОАО «МОСГОРЭНЕРГО»</w:t>
            </w:r>
          </w:p>
        </w:tc>
      </w:tr>
      <w:tr w:rsidR="00596C36" w:rsidRPr="00774684" w:rsidTr="00A2380A">
        <w:trPr>
          <w:trHeight w:val="352"/>
        </w:trPr>
        <w:tc>
          <w:tcPr>
            <w:tcW w:w="5670" w:type="dxa"/>
          </w:tcPr>
          <w:p w:rsidR="00596C36" w:rsidRPr="00EB31B5" w:rsidRDefault="00596C36" w:rsidP="00A2380A">
            <w:pPr>
              <w:tabs>
                <w:tab w:val="left" w:pos="567"/>
                <w:tab w:val="left" w:pos="851"/>
              </w:tabs>
              <w:ind w:hanging="11"/>
              <w:rPr>
                <w:snapToGrid w:val="0"/>
                <w:sz w:val="24"/>
                <w:szCs w:val="24"/>
              </w:rPr>
            </w:pPr>
            <w:r w:rsidRPr="00EB31B5">
              <w:rPr>
                <w:snapToGrid w:val="0"/>
                <w:sz w:val="24"/>
                <w:szCs w:val="24"/>
              </w:rPr>
              <w:t>_______________С.Г. Иванов</w:t>
            </w:r>
          </w:p>
        </w:tc>
        <w:tc>
          <w:tcPr>
            <w:tcW w:w="5103" w:type="dxa"/>
          </w:tcPr>
          <w:p w:rsidR="00596C36" w:rsidRPr="00EB31B5" w:rsidRDefault="00596C36" w:rsidP="00A2380A">
            <w:pPr>
              <w:tabs>
                <w:tab w:val="left" w:pos="567"/>
                <w:tab w:val="left" w:pos="851"/>
              </w:tabs>
              <w:ind w:hanging="11"/>
              <w:jc w:val="right"/>
              <w:rPr>
                <w:snapToGrid w:val="0"/>
                <w:sz w:val="24"/>
                <w:szCs w:val="24"/>
              </w:rPr>
            </w:pPr>
            <w:r w:rsidRPr="00EB31B5">
              <w:rPr>
                <w:snapToGrid w:val="0"/>
                <w:sz w:val="24"/>
                <w:szCs w:val="24"/>
              </w:rPr>
              <w:t>_______________Д.А. Дахин</w:t>
            </w:r>
          </w:p>
        </w:tc>
      </w:tr>
      <w:tr w:rsidR="00596C36" w:rsidRPr="00774684" w:rsidTr="00A2380A">
        <w:trPr>
          <w:trHeight w:val="494"/>
        </w:trPr>
        <w:tc>
          <w:tcPr>
            <w:tcW w:w="5670" w:type="dxa"/>
          </w:tcPr>
          <w:p w:rsidR="00596C36" w:rsidRPr="00EB31B5" w:rsidRDefault="00596C36" w:rsidP="00A2380A">
            <w:pPr>
              <w:tabs>
                <w:tab w:val="left" w:pos="567"/>
                <w:tab w:val="left" w:pos="851"/>
              </w:tabs>
              <w:ind w:hanging="11"/>
              <w:rPr>
                <w:snapToGrid w:val="0"/>
                <w:sz w:val="24"/>
                <w:szCs w:val="24"/>
              </w:rPr>
            </w:pPr>
            <w:r w:rsidRPr="00EB31B5">
              <w:rPr>
                <w:snapToGrid w:val="0"/>
                <w:sz w:val="24"/>
                <w:szCs w:val="24"/>
              </w:rPr>
              <w:t>«___» ___________ 2019 г.</w:t>
            </w:r>
          </w:p>
        </w:tc>
        <w:tc>
          <w:tcPr>
            <w:tcW w:w="5103" w:type="dxa"/>
          </w:tcPr>
          <w:p w:rsidR="00596C36" w:rsidRPr="00EB31B5" w:rsidRDefault="00596C36" w:rsidP="00A2380A">
            <w:pPr>
              <w:tabs>
                <w:tab w:val="left" w:pos="567"/>
                <w:tab w:val="left" w:pos="851"/>
              </w:tabs>
              <w:ind w:hanging="11"/>
              <w:jc w:val="right"/>
              <w:rPr>
                <w:snapToGrid w:val="0"/>
                <w:sz w:val="24"/>
                <w:szCs w:val="24"/>
              </w:rPr>
            </w:pPr>
            <w:r w:rsidRPr="00EB31B5">
              <w:rPr>
                <w:snapToGrid w:val="0"/>
                <w:sz w:val="24"/>
                <w:szCs w:val="24"/>
              </w:rPr>
              <w:t>«___» ___________ 2019 г.</w:t>
            </w:r>
          </w:p>
        </w:tc>
      </w:tr>
    </w:tbl>
    <w:p w:rsidR="00596C36" w:rsidRDefault="00596C36" w:rsidP="00596C36">
      <w:pPr>
        <w:tabs>
          <w:tab w:val="left" w:pos="567"/>
          <w:tab w:val="left" w:pos="851"/>
        </w:tabs>
        <w:ind w:hanging="11"/>
        <w:jc w:val="center"/>
        <w:rPr>
          <w:b/>
          <w:snapToGrid w:val="0"/>
          <w:sz w:val="24"/>
          <w:szCs w:val="24"/>
        </w:rPr>
      </w:pPr>
    </w:p>
    <w:p w:rsidR="00B87939" w:rsidRPr="00240D1C" w:rsidRDefault="00B87939" w:rsidP="00240D1C">
      <w:pPr>
        <w:tabs>
          <w:tab w:val="left" w:pos="567"/>
          <w:tab w:val="left" w:pos="851"/>
        </w:tabs>
        <w:ind w:left="142" w:hanging="11"/>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823FF0" w:rsidRPr="00240D1C" w:rsidRDefault="00823FF0"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b/>
          <w:snapToGrid w:val="0"/>
          <w:sz w:val="24"/>
          <w:szCs w:val="24"/>
        </w:rPr>
      </w:pPr>
      <w:bookmarkStart w:id="10" w:name="_Toc473551987"/>
      <w:bookmarkStart w:id="11" w:name="_Toc473552406"/>
      <w:r w:rsidRPr="00240D1C">
        <w:rPr>
          <w:b/>
          <w:snapToGrid w:val="0"/>
          <w:sz w:val="24"/>
          <w:szCs w:val="24"/>
        </w:rPr>
        <w:t>ДОКУМЕНТАЦИЯ</w:t>
      </w:r>
      <w:bookmarkEnd w:id="10"/>
      <w:bookmarkEnd w:id="11"/>
    </w:p>
    <w:p w:rsidR="00C77410" w:rsidRPr="00240D1C" w:rsidRDefault="00C77410" w:rsidP="00240D1C">
      <w:pPr>
        <w:tabs>
          <w:tab w:val="left" w:pos="567"/>
          <w:tab w:val="left" w:pos="851"/>
        </w:tabs>
        <w:ind w:left="142" w:hanging="11"/>
        <w:jc w:val="center"/>
        <w:rPr>
          <w:b/>
          <w:snapToGrid w:val="0"/>
          <w:sz w:val="24"/>
          <w:szCs w:val="24"/>
        </w:rPr>
      </w:pPr>
    </w:p>
    <w:p w:rsidR="00E06C95" w:rsidRPr="002047F7" w:rsidRDefault="0012699F" w:rsidP="00240D1C">
      <w:pPr>
        <w:tabs>
          <w:tab w:val="left" w:pos="567"/>
          <w:tab w:val="left" w:pos="851"/>
        </w:tabs>
        <w:ind w:left="142" w:hanging="11"/>
        <w:jc w:val="center"/>
        <w:rPr>
          <w:snapToGrid w:val="0"/>
          <w:sz w:val="24"/>
          <w:szCs w:val="24"/>
        </w:rPr>
      </w:pPr>
      <w:r>
        <w:rPr>
          <w:snapToGrid w:val="0"/>
          <w:sz w:val="24"/>
          <w:szCs w:val="24"/>
        </w:rPr>
        <w:t xml:space="preserve">о </w:t>
      </w:r>
      <w:r w:rsidR="00FE140C" w:rsidRPr="008B57C8">
        <w:rPr>
          <w:snapToGrid w:val="0"/>
          <w:sz w:val="24"/>
          <w:szCs w:val="24"/>
        </w:rPr>
        <w:t>запросе предложений</w:t>
      </w:r>
      <w:r w:rsidR="00FE140C" w:rsidRPr="008B57C8">
        <w:rPr>
          <w:sz w:val="24"/>
        </w:rPr>
        <w:t xml:space="preserve"> </w:t>
      </w:r>
      <w:r w:rsidR="00771B3C">
        <w:rPr>
          <w:sz w:val="24"/>
        </w:rPr>
        <w:t xml:space="preserve">в электронной форме </w:t>
      </w:r>
      <w:r w:rsidR="00F30BA4">
        <w:rPr>
          <w:sz w:val="24"/>
        </w:rPr>
        <w:t xml:space="preserve">участниками которого могут быть только </w:t>
      </w:r>
      <w:r w:rsidR="00FE140C" w:rsidRPr="006224B1">
        <w:rPr>
          <w:snapToGrid w:val="0"/>
          <w:sz w:val="24"/>
          <w:szCs w:val="24"/>
        </w:rPr>
        <w:t>субъект</w:t>
      </w:r>
      <w:r w:rsidR="00F30BA4">
        <w:rPr>
          <w:snapToGrid w:val="0"/>
          <w:sz w:val="24"/>
          <w:szCs w:val="24"/>
        </w:rPr>
        <w:t>ы</w:t>
      </w:r>
      <w:r w:rsidR="00FE140C" w:rsidRPr="006224B1">
        <w:rPr>
          <w:snapToGrid w:val="0"/>
          <w:sz w:val="24"/>
          <w:szCs w:val="24"/>
        </w:rPr>
        <w:t xml:space="preserve"> малого и среднего </w:t>
      </w:r>
      <w:r w:rsidR="00FE140C" w:rsidRPr="002047F7">
        <w:rPr>
          <w:snapToGrid w:val="0"/>
          <w:sz w:val="24"/>
          <w:szCs w:val="24"/>
        </w:rPr>
        <w:t>предпринимательства</w:t>
      </w:r>
      <w:r w:rsidR="004E0FF0" w:rsidRPr="002047F7">
        <w:rPr>
          <w:snapToGrid w:val="0"/>
          <w:sz w:val="24"/>
          <w:szCs w:val="24"/>
        </w:rPr>
        <w:t xml:space="preserve"> </w:t>
      </w:r>
      <w:r w:rsidR="00DE3F6F" w:rsidRPr="002047F7">
        <w:rPr>
          <w:snapToGrid w:val="0"/>
          <w:sz w:val="24"/>
          <w:szCs w:val="24"/>
        </w:rPr>
        <w:t xml:space="preserve">№ </w:t>
      </w:r>
      <w:r w:rsidR="00EB47AC">
        <w:rPr>
          <w:snapToGrid w:val="0"/>
          <w:sz w:val="24"/>
          <w:szCs w:val="24"/>
        </w:rPr>
        <w:t>0079</w:t>
      </w:r>
      <w:r w:rsidR="0089742B">
        <w:rPr>
          <w:snapToGrid w:val="0"/>
          <w:sz w:val="24"/>
          <w:szCs w:val="24"/>
        </w:rPr>
        <w:t>-МЕ</w:t>
      </w:r>
    </w:p>
    <w:p w:rsidR="002047F7" w:rsidRPr="00484BE5" w:rsidRDefault="00DE3F6F" w:rsidP="00240D1C">
      <w:pPr>
        <w:tabs>
          <w:tab w:val="left" w:pos="567"/>
          <w:tab w:val="left" w:pos="851"/>
        </w:tabs>
        <w:ind w:left="142" w:hanging="11"/>
        <w:jc w:val="center"/>
        <w:rPr>
          <w:snapToGrid w:val="0"/>
          <w:sz w:val="24"/>
          <w:szCs w:val="24"/>
        </w:rPr>
      </w:pPr>
      <w:r w:rsidRPr="002047F7">
        <w:rPr>
          <w:snapToGrid w:val="0"/>
          <w:sz w:val="24"/>
          <w:szCs w:val="24"/>
        </w:rPr>
        <w:t xml:space="preserve"> на</w:t>
      </w:r>
      <w:r w:rsidR="00E06C95" w:rsidRPr="002047F7">
        <w:rPr>
          <w:snapToGrid w:val="0"/>
          <w:sz w:val="24"/>
          <w:szCs w:val="24"/>
        </w:rPr>
        <w:t xml:space="preserve"> поставку</w:t>
      </w:r>
      <w:r w:rsidR="00273595" w:rsidRPr="002047F7">
        <w:rPr>
          <w:snapToGrid w:val="0"/>
          <w:sz w:val="24"/>
          <w:szCs w:val="24"/>
        </w:rPr>
        <w:t xml:space="preserve"> </w:t>
      </w:r>
      <w:r w:rsidR="00EB47AC" w:rsidRPr="00484BE5">
        <w:rPr>
          <w:snapToGrid w:val="0"/>
          <w:sz w:val="24"/>
          <w:szCs w:val="24"/>
        </w:rPr>
        <w:t>хозяйственных</w:t>
      </w:r>
      <w:r w:rsidR="00596C36" w:rsidRPr="00484BE5">
        <w:rPr>
          <w:snapToGrid w:val="0"/>
          <w:sz w:val="24"/>
          <w:szCs w:val="24"/>
        </w:rPr>
        <w:t xml:space="preserve"> товаров</w:t>
      </w:r>
      <w:r w:rsidR="002047F7" w:rsidRPr="00484BE5">
        <w:rPr>
          <w:snapToGrid w:val="0"/>
          <w:sz w:val="24"/>
          <w:szCs w:val="24"/>
        </w:rPr>
        <w:t xml:space="preserve"> </w:t>
      </w:r>
    </w:p>
    <w:p w:rsidR="002047F7" w:rsidRPr="00484BE5" w:rsidRDefault="002047F7" w:rsidP="00240D1C">
      <w:pPr>
        <w:tabs>
          <w:tab w:val="left" w:pos="567"/>
          <w:tab w:val="left" w:pos="851"/>
        </w:tabs>
        <w:ind w:left="142" w:hanging="11"/>
        <w:jc w:val="center"/>
        <w:rPr>
          <w:snapToGrid w:val="0"/>
          <w:sz w:val="24"/>
          <w:szCs w:val="24"/>
        </w:rPr>
      </w:pPr>
    </w:p>
    <w:p w:rsidR="00376AF6" w:rsidRPr="00240D1C" w:rsidRDefault="00376AF6" w:rsidP="00240D1C">
      <w:pPr>
        <w:tabs>
          <w:tab w:val="left" w:pos="567"/>
          <w:tab w:val="left" w:pos="851"/>
        </w:tabs>
        <w:ind w:left="142" w:hanging="11"/>
        <w:jc w:val="center"/>
        <w:rPr>
          <w:snapToGrid w:val="0"/>
          <w:sz w:val="24"/>
          <w:szCs w:val="24"/>
        </w:rPr>
      </w:pPr>
      <w:r w:rsidRPr="00484BE5">
        <w:rPr>
          <w:sz w:val="24"/>
        </w:rPr>
        <w:t>(</w:t>
      </w:r>
      <w:r w:rsidR="00484BE5" w:rsidRPr="00484BE5">
        <w:rPr>
          <w:sz w:val="24"/>
        </w:rPr>
        <w:t>ЗАО «СБЕРБАНК-АСТ»</w:t>
      </w:r>
      <w:r w:rsidRPr="00484BE5">
        <w:rPr>
          <w:sz w:val="24"/>
        </w:rPr>
        <w:t>)</w:t>
      </w:r>
    </w:p>
    <w:p w:rsidR="00AA0474" w:rsidRPr="00240D1C" w:rsidRDefault="00AA0474"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6C139C" w:rsidRPr="00240D1C" w:rsidRDefault="006C139C" w:rsidP="00240D1C">
      <w:pPr>
        <w:tabs>
          <w:tab w:val="left" w:pos="567"/>
          <w:tab w:val="left" w:pos="851"/>
        </w:tabs>
        <w:ind w:left="142" w:hanging="11"/>
        <w:jc w:val="center"/>
        <w:rPr>
          <w:snapToGrid w:val="0"/>
          <w:sz w:val="24"/>
          <w:szCs w:val="24"/>
        </w:rPr>
      </w:pPr>
    </w:p>
    <w:p w:rsidR="006C139C" w:rsidRPr="00240D1C" w:rsidRDefault="006C139C" w:rsidP="00240D1C">
      <w:pPr>
        <w:tabs>
          <w:tab w:val="left" w:pos="567"/>
          <w:tab w:val="left" w:pos="851"/>
        </w:tabs>
        <w:ind w:left="142" w:hanging="11"/>
        <w:jc w:val="center"/>
        <w:rPr>
          <w:snapToGrid w:val="0"/>
          <w:sz w:val="24"/>
          <w:szCs w:val="24"/>
        </w:rPr>
      </w:pPr>
    </w:p>
    <w:p w:rsidR="009A6484" w:rsidRPr="00240D1C" w:rsidRDefault="009A6484" w:rsidP="00240D1C">
      <w:pPr>
        <w:tabs>
          <w:tab w:val="left" w:pos="567"/>
          <w:tab w:val="left" w:pos="851"/>
        </w:tabs>
        <w:ind w:left="142" w:hanging="11"/>
        <w:jc w:val="center"/>
        <w:rPr>
          <w:snapToGrid w:val="0"/>
          <w:sz w:val="24"/>
          <w:szCs w:val="24"/>
        </w:rPr>
      </w:pPr>
    </w:p>
    <w:p w:rsidR="00AA0474" w:rsidRPr="00240D1C" w:rsidRDefault="00AA0474" w:rsidP="00240D1C">
      <w:pPr>
        <w:tabs>
          <w:tab w:val="left" w:pos="567"/>
          <w:tab w:val="left" w:pos="851"/>
        </w:tabs>
        <w:ind w:left="142" w:hanging="11"/>
        <w:jc w:val="center"/>
        <w:rPr>
          <w:snapToGrid w:val="0"/>
          <w:sz w:val="24"/>
          <w:szCs w:val="24"/>
        </w:rPr>
      </w:pPr>
    </w:p>
    <w:p w:rsidR="00DE3F6F" w:rsidRPr="00240D1C" w:rsidRDefault="00DE3F6F" w:rsidP="00240D1C">
      <w:pPr>
        <w:tabs>
          <w:tab w:val="left" w:pos="567"/>
          <w:tab w:val="left" w:pos="851"/>
        </w:tabs>
        <w:ind w:left="142" w:hanging="11"/>
        <w:rPr>
          <w:snapToGrid w:val="0"/>
          <w:sz w:val="24"/>
          <w:szCs w:val="24"/>
        </w:rPr>
      </w:pPr>
    </w:p>
    <w:p w:rsidR="00823FF0" w:rsidRPr="00240D1C" w:rsidRDefault="00823FF0" w:rsidP="00240D1C">
      <w:pPr>
        <w:tabs>
          <w:tab w:val="left" w:pos="567"/>
          <w:tab w:val="left" w:pos="851"/>
        </w:tabs>
        <w:ind w:left="142" w:hanging="11"/>
        <w:jc w:val="center"/>
        <w:rPr>
          <w:b/>
          <w:snapToGrid w:val="0"/>
          <w:sz w:val="24"/>
          <w:szCs w:val="24"/>
        </w:rPr>
      </w:pPr>
    </w:p>
    <w:p w:rsidR="00823FF0" w:rsidRPr="00240D1C" w:rsidRDefault="00823FF0" w:rsidP="00240D1C">
      <w:pPr>
        <w:tabs>
          <w:tab w:val="left" w:pos="567"/>
          <w:tab w:val="left" w:pos="851"/>
        </w:tabs>
        <w:ind w:left="142" w:hanging="11"/>
        <w:jc w:val="center"/>
        <w:rPr>
          <w:b/>
          <w:snapToGrid w:val="0"/>
          <w:sz w:val="24"/>
          <w:szCs w:val="24"/>
        </w:rPr>
      </w:pPr>
    </w:p>
    <w:p w:rsidR="00AA0474" w:rsidRPr="00240D1C" w:rsidRDefault="002F2E58" w:rsidP="00240D1C">
      <w:pPr>
        <w:tabs>
          <w:tab w:val="left" w:pos="567"/>
          <w:tab w:val="left" w:pos="851"/>
        </w:tabs>
        <w:ind w:left="142" w:hanging="11"/>
        <w:jc w:val="center"/>
        <w:rPr>
          <w:b/>
          <w:snapToGrid w:val="0"/>
          <w:sz w:val="24"/>
          <w:szCs w:val="24"/>
        </w:rPr>
      </w:pPr>
      <w:r w:rsidRPr="00240D1C">
        <w:rPr>
          <w:b/>
          <w:snapToGrid w:val="0"/>
          <w:sz w:val="24"/>
          <w:szCs w:val="24"/>
        </w:rPr>
        <w:t xml:space="preserve">г. </w:t>
      </w:r>
      <w:r w:rsidR="00AA0474" w:rsidRPr="00240D1C">
        <w:rPr>
          <w:b/>
          <w:snapToGrid w:val="0"/>
          <w:sz w:val="24"/>
          <w:szCs w:val="24"/>
        </w:rPr>
        <w:t>М</w:t>
      </w:r>
      <w:r w:rsidR="002047F7" w:rsidRPr="00240D1C">
        <w:rPr>
          <w:b/>
          <w:snapToGrid w:val="0"/>
          <w:sz w:val="24"/>
          <w:szCs w:val="24"/>
        </w:rPr>
        <w:t>осква</w:t>
      </w:r>
      <w:r w:rsidR="00AA0474" w:rsidRPr="00240D1C">
        <w:rPr>
          <w:b/>
          <w:snapToGrid w:val="0"/>
          <w:sz w:val="24"/>
          <w:szCs w:val="24"/>
        </w:rPr>
        <w:t xml:space="preserve">, </w:t>
      </w:r>
      <w:r w:rsidR="00B246D4" w:rsidRPr="00240D1C">
        <w:rPr>
          <w:b/>
          <w:snapToGrid w:val="0"/>
          <w:sz w:val="24"/>
          <w:szCs w:val="24"/>
        </w:rPr>
        <w:t>20</w:t>
      </w:r>
      <w:r w:rsidR="00900F3D" w:rsidRPr="00240D1C">
        <w:rPr>
          <w:b/>
          <w:snapToGrid w:val="0"/>
          <w:sz w:val="24"/>
          <w:szCs w:val="24"/>
        </w:rPr>
        <w:t>1</w:t>
      </w:r>
      <w:r w:rsidR="00273595" w:rsidRPr="00240D1C">
        <w:rPr>
          <w:b/>
          <w:snapToGrid w:val="0"/>
          <w:sz w:val="24"/>
          <w:szCs w:val="24"/>
        </w:rPr>
        <w:t>9</w:t>
      </w:r>
      <w:r w:rsidR="00B246D4" w:rsidRPr="00240D1C">
        <w:rPr>
          <w:b/>
          <w:snapToGrid w:val="0"/>
          <w:sz w:val="24"/>
          <w:szCs w:val="24"/>
        </w:rPr>
        <w:t xml:space="preserve"> </w:t>
      </w:r>
      <w:r w:rsidR="00AA0474" w:rsidRPr="00240D1C">
        <w:rPr>
          <w:b/>
          <w:snapToGrid w:val="0"/>
          <w:sz w:val="24"/>
          <w:szCs w:val="24"/>
        </w:rPr>
        <w:t>г.</w:t>
      </w:r>
    </w:p>
    <w:p w:rsidR="00230913" w:rsidRDefault="009C6738" w:rsidP="00230913">
      <w:pPr>
        <w:tabs>
          <w:tab w:val="left" w:pos="567"/>
          <w:tab w:val="left" w:pos="851"/>
        </w:tabs>
        <w:ind w:left="142" w:hanging="11"/>
        <w:jc w:val="center"/>
        <w:rPr>
          <w:rFonts w:asciiTheme="minorHAnsi" w:eastAsiaTheme="minorEastAsia" w:hAnsiTheme="minorHAnsi" w:cstheme="minorBidi"/>
          <w:b/>
          <w:caps/>
          <w:noProof/>
          <w:sz w:val="22"/>
          <w:szCs w:val="22"/>
        </w:rPr>
      </w:pPr>
      <w:bookmarkStart w:id="12" w:name="_Toc473551988"/>
      <w:bookmarkStart w:id="13" w:name="_Toc473552407"/>
      <w:r w:rsidRPr="00240D1C">
        <w:br w:type="page"/>
      </w:r>
      <w:r w:rsidR="00AA0474" w:rsidRPr="00DA33BC">
        <w:rPr>
          <w:b/>
          <w:sz w:val="28"/>
          <w:szCs w:val="28"/>
        </w:rPr>
        <w:lastRenderedPageBreak/>
        <w:t>Содержание</w:t>
      </w:r>
      <w:bookmarkEnd w:id="12"/>
      <w:bookmarkEnd w:id="13"/>
      <w:r w:rsidR="005D7B0F" w:rsidRPr="00240D1C">
        <w:rPr>
          <w:b/>
          <w:caps/>
          <w:noProof/>
          <w:snapToGrid w:val="0"/>
          <w:sz w:val="28"/>
          <w:szCs w:val="28"/>
        </w:rPr>
        <w:fldChar w:fldCharType="begin"/>
      </w:r>
      <w:r w:rsidR="005D7B0F" w:rsidRPr="00DA33BC">
        <w:rPr>
          <w:b/>
          <w:sz w:val="28"/>
          <w:szCs w:val="28"/>
        </w:rPr>
        <w:instrText xml:space="preserve"> TOC \o "1-3" \h \z \u </w:instrText>
      </w:r>
      <w:r w:rsidR="005D7B0F" w:rsidRPr="00240D1C">
        <w:rPr>
          <w:b/>
          <w:caps/>
          <w:noProof/>
          <w:snapToGrid w:val="0"/>
          <w:sz w:val="28"/>
          <w:szCs w:val="28"/>
        </w:rPr>
        <w:fldChar w:fldCharType="separate"/>
      </w:r>
    </w:p>
    <w:p w:rsidR="00230913" w:rsidRDefault="00484BE5">
      <w:pPr>
        <w:pStyle w:val="12"/>
        <w:rPr>
          <w:rFonts w:asciiTheme="minorHAnsi" w:eastAsiaTheme="minorEastAsia" w:hAnsiTheme="minorHAnsi" w:cstheme="minorBidi"/>
          <w:b w:val="0"/>
          <w:caps w:val="0"/>
          <w:snapToGrid/>
          <w:sz w:val="22"/>
          <w:szCs w:val="22"/>
        </w:rPr>
      </w:pPr>
      <w:hyperlink w:anchor="_Toc353807" w:history="1">
        <w:r w:rsidR="00230913" w:rsidRPr="00C0032E">
          <w:rPr>
            <w:rStyle w:val="aa"/>
            <w:kern w:val="28"/>
          </w:rPr>
          <w:t>РАЗДЕЛ 1. ОБЩИЕ ПОЛОЖЕНИЯ</w:t>
        </w:r>
        <w:r w:rsidR="00230913">
          <w:rPr>
            <w:webHidden/>
          </w:rPr>
          <w:tab/>
        </w:r>
        <w:r w:rsidR="00230913">
          <w:rPr>
            <w:webHidden/>
          </w:rPr>
          <w:fldChar w:fldCharType="begin"/>
        </w:r>
        <w:r w:rsidR="00230913">
          <w:rPr>
            <w:webHidden/>
          </w:rPr>
          <w:instrText xml:space="preserve"> PAGEREF _Toc353807 \h </w:instrText>
        </w:r>
        <w:r w:rsidR="00230913">
          <w:rPr>
            <w:webHidden/>
          </w:rPr>
        </w:r>
        <w:r w:rsidR="00230913">
          <w:rPr>
            <w:webHidden/>
          </w:rPr>
          <w:fldChar w:fldCharType="separate"/>
        </w:r>
        <w:r w:rsidR="00230913">
          <w:rPr>
            <w:webHidden/>
          </w:rPr>
          <w:t>8</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08" w:history="1">
        <w:r w:rsidR="00230913" w:rsidRPr="00C0032E">
          <w:rPr>
            <w:rStyle w:val="aa"/>
          </w:rPr>
          <w:t>1.1.</w:t>
        </w:r>
        <w:r w:rsidR="00230913">
          <w:rPr>
            <w:rFonts w:asciiTheme="minorHAnsi" w:eastAsiaTheme="minorEastAsia" w:hAnsiTheme="minorHAnsi" w:cstheme="minorBidi"/>
            <w:snapToGrid/>
            <w:sz w:val="22"/>
            <w:szCs w:val="22"/>
          </w:rPr>
          <w:tab/>
        </w:r>
        <w:r w:rsidR="00230913" w:rsidRPr="00C0032E">
          <w:rPr>
            <w:rStyle w:val="aa"/>
          </w:rPr>
          <w:t>Основные термины, используемые в Документации о Запросе предложений</w:t>
        </w:r>
        <w:r w:rsidR="00230913">
          <w:rPr>
            <w:webHidden/>
          </w:rPr>
          <w:tab/>
        </w:r>
        <w:r w:rsidR="00230913">
          <w:rPr>
            <w:webHidden/>
          </w:rPr>
          <w:fldChar w:fldCharType="begin"/>
        </w:r>
        <w:r w:rsidR="00230913">
          <w:rPr>
            <w:webHidden/>
          </w:rPr>
          <w:instrText xml:space="preserve"> PAGEREF _Toc353808 \h </w:instrText>
        </w:r>
        <w:r w:rsidR="00230913">
          <w:rPr>
            <w:webHidden/>
          </w:rPr>
        </w:r>
        <w:r w:rsidR="00230913">
          <w:rPr>
            <w:webHidden/>
          </w:rPr>
          <w:fldChar w:fldCharType="separate"/>
        </w:r>
        <w:r w:rsidR="00230913">
          <w:rPr>
            <w:webHidden/>
          </w:rPr>
          <w:t>8</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09" w:history="1">
        <w:r w:rsidR="00230913" w:rsidRPr="00C0032E">
          <w:rPr>
            <w:rStyle w:val="aa"/>
          </w:rPr>
          <w:t>1.2.</w:t>
        </w:r>
        <w:r w:rsidR="00230913">
          <w:rPr>
            <w:rFonts w:asciiTheme="minorHAnsi" w:eastAsiaTheme="minorEastAsia" w:hAnsiTheme="minorHAnsi" w:cstheme="minorBidi"/>
            <w:snapToGrid/>
            <w:sz w:val="22"/>
            <w:szCs w:val="22"/>
          </w:rPr>
          <w:tab/>
        </w:r>
        <w:r w:rsidR="00230913" w:rsidRPr="00C0032E">
          <w:rPr>
            <w:rStyle w:val="aa"/>
          </w:rPr>
          <w:t>Предмет Запроса предложений (лота) и требования к нему</w:t>
        </w:r>
        <w:r w:rsidR="00230913">
          <w:rPr>
            <w:webHidden/>
          </w:rPr>
          <w:tab/>
        </w:r>
        <w:r w:rsidR="00230913">
          <w:rPr>
            <w:webHidden/>
          </w:rPr>
          <w:fldChar w:fldCharType="begin"/>
        </w:r>
        <w:r w:rsidR="00230913">
          <w:rPr>
            <w:webHidden/>
          </w:rPr>
          <w:instrText xml:space="preserve"> PAGEREF _Toc353809 \h </w:instrText>
        </w:r>
        <w:r w:rsidR="00230913">
          <w:rPr>
            <w:webHidden/>
          </w:rPr>
        </w:r>
        <w:r w:rsidR="00230913">
          <w:rPr>
            <w:webHidden/>
          </w:rPr>
          <w:fldChar w:fldCharType="separate"/>
        </w:r>
        <w:r w:rsidR="00230913">
          <w:rPr>
            <w:webHidden/>
          </w:rPr>
          <w:t>11</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0" w:history="1">
        <w:r w:rsidR="00230913" w:rsidRPr="00C0032E">
          <w:rPr>
            <w:rStyle w:val="aa"/>
          </w:rPr>
          <w:t>1.3.</w:t>
        </w:r>
        <w:r w:rsidR="00230913">
          <w:rPr>
            <w:rFonts w:asciiTheme="minorHAnsi" w:eastAsiaTheme="minorEastAsia" w:hAnsiTheme="minorHAnsi" w:cstheme="minorBidi"/>
            <w:snapToGrid/>
            <w:sz w:val="22"/>
            <w:szCs w:val="22"/>
          </w:rPr>
          <w:tab/>
        </w:r>
        <w:r w:rsidR="00230913" w:rsidRPr="00C0032E">
          <w:rPr>
            <w:rStyle w:val="aa"/>
          </w:rPr>
          <w:t>Правовой статус документов</w:t>
        </w:r>
        <w:r w:rsidR="00230913">
          <w:rPr>
            <w:webHidden/>
          </w:rPr>
          <w:tab/>
        </w:r>
        <w:r w:rsidR="00230913">
          <w:rPr>
            <w:webHidden/>
          </w:rPr>
          <w:fldChar w:fldCharType="begin"/>
        </w:r>
        <w:r w:rsidR="00230913">
          <w:rPr>
            <w:webHidden/>
          </w:rPr>
          <w:instrText xml:space="preserve"> PAGEREF _Toc353810 \h </w:instrText>
        </w:r>
        <w:r w:rsidR="00230913">
          <w:rPr>
            <w:webHidden/>
          </w:rPr>
        </w:r>
        <w:r w:rsidR="00230913">
          <w:rPr>
            <w:webHidden/>
          </w:rPr>
          <w:fldChar w:fldCharType="separate"/>
        </w:r>
        <w:r w:rsidR="00230913">
          <w:rPr>
            <w:webHidden/>
          </w:rPr>
          <w:t>11</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1" w:history="1">
        <w:r w:rsidR="00230913" w:rsidRPr="00C0032E">
          <w:rPr>
            <w:rStyle w:val="aa"/>
          </w:rPr>
          <w:t>1.4.</w:t>
        </w:r>
        <w:r w:rsidR="00230913">
          <w:rPr>
            <w:rFonts w:asciiTheme="minorHAnsi" w:eastAsiaTheme="minorEastAsia" w:hAnsiTheme="minorHAnsi" w:cstheme="minorBidi"/>
            <w:snapToGrid/>
            <w:sz w:val="22"/>
            <w:szCs w:val="22"/>
          </w:rPr>
          <w:tab/>
        </w:r>
        <w:r w:rsidR="00230913" w:rsidRPr="00C0032E">
          <w:rPr>
            <w:rStyle w:val="aa"/>
          </w:rPr>
          <w:t>Требования к Участникам</w:t>
        </w:r>
        <w:r w:rsidR="00230913">
          <w:rPr>
            <w:webHidden/>
          </w:rPr>
          <w:tab/>
        </w:r>
        <w:r w:rsidR="00230913">
          <w:rPr>
            <w:webHidden/>
          </w:rPr>
          <w:fldChar w:fldCharType="begin"/>
        </w:r>
        <w:r w:rsidR="00230913">
          <w:rPr>
            <w:webHidden/>
          </w:rPr>
          <w:instrText xml:space="preserve"> PAGEREF _Toc353811 \h </w:instrText>
        </w:r>
        <w:r w:rsidR="00230913">
          <w:rPr>
            <w:webHidden/>
          </w:rPr>
        </w:r>
        <w:r w:rsidR="00230913">
          <w:rPr>
            <w:webHidden/>
          </w:rPr>
          <w:fldChar w:fldCharType="separate"/>
        </w:r>
        <w:r w:rsidR="00230913">
          <w:rPr>
            <w:webHidden/>
          </w:rPr>
          <w:t>11</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2" w:history="1">
        <w:r w:rsidR="00230913" w:rsidRPr="00C0032E">
          <w:rPr>
            <w:rStyle w:val="aa"/>
          </w:rPr>
          <w:t>1.5.</w:t>
        </w:r>
        <w:r w:rsidR="00230913">
          <w:rPr>
            <w:rFonts w:asciiTheme="minorHAnsi" w:eastAsiaTheme="minorEastAsia" w:hAnsiTheme="minorHAnsi" w:cstheme="minorBidi"/>
            <w:snapToGrid/>
            <w:sz w:val="22"/>
            <w:szCs w:val="22"/>
          </w:rPr>
          <w:tab/>
        </w:r>
        <w:r w:rsidR="00230913" w:rsidRPr="00C0032E">
          <w:rPr>
            <w:rStyle w:val="aa"/>
          </w:rPr>
          <w:t>Требования к субподрядчикам (соисполнителям)</w:t>
        </w:r>
        <w:r w:rsidR="00230913">
          <w:rPr>
            <w:webHidden/>
          </w:rPr>
          <w:tab/>
        </w:r>
        <w:r w:rsidR="00230913">
          <w:rPr>
            <w:webHidden/>
          </w:rPr>
          <w:fldChar w:fldCharType="begin"/>
        </w:r>
        <w:r w:rsidR="00230913">
          <w:rPr>
            <w:webHidden/>
          </w:rPr>
          <w:instrText xml:space="preserve"> PAGEREF _Toc353812 \h </w:instrText>
        </w:r>
        <w:r w:rsidR="00230913">
          <w:rPr>
            <w:webHidden/>
          </w:rPr>
        </w:r>
        <w:r w:rsidR="00230913">
          <w:rPr>
            <w:webHidden/>
          </w:rPr>
          <w:fldChar w:fldCharType="separate"/>
        </w:r>
        <w:r w:rsidR="00230913">
          <w:rPr>
            <w:webHidden/>
          </w:rPr>
          <w:t>13</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3" w:history="1">
        <w:r w:rsidR="00230913" w:rsidRPr="00C0032E">
          <w:rPr>
            <w:rStyle w:val="aa"/>
          </w:rPr>
          <w:t>1.6.</w:t>
        </w:r>
        <w:r w:rsidR="00230913">
          <w:rPr>
            <w:rFonts w:asciiTheme="minorHAnsi" w:eastAsiaTheme="minorEastAsia" w:hAnsiTheme="minorHAnsi" w:cstheme="minorBidi"/>
            <w:snapToGrid/>
            <w:sz w:val="22"/>
            <w:szCs w:val="22"/>
          </w:rPr>
          <w:tab/>
        </w:r>
        <w:r w:rsidR="00230913" w:rsidRPr="00C0032E">
          <w:rPr>
            <w:rStyle w:val="aa"/>
          </w:rPr>
          <w:t>Участие в Запросе предложений коллективных Участников</w:t>
        </w:r>
        <w:r w:rsidR="00230913">
          <w:rPr>
            <w:webHidden/>
          </w:rPr>
          <w:tab/>
        </w:r>
        <w:r w:rsidR="00230913">
          <w:rPr>
            <w:webHidden/>
          </w:rPr>
          <w:fldChar w:fldCharType="begin"/>
        </w:r>
        <w:r w:rsidR="00230913">
          <w:rPr>
            <w:webHidden/>
          </w:rPr>
          <w:instrText xml:space="preserve"> PAGEREF _Toc353813 \h </w:instrText>
        </w:r>
        <w:r w:rsidR="00230913">
          <w:rPr>
            <w:webHidden/>
          </w:rPr>
        </w:r>
        <w:r w:rsidR="00230913">
          <w:rPr>
            <w:webHidden/>
          </w:rPr>
          <w:fldChar w:fldCharType="separate"/>
        </w:r>
        <w:r w:rsidR="00230913">
          <w:rPr>
            <w:webHidden/>
          </w:rPr>
          <w:t>14</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4" w:history="1">
        <w:r w:rsidR="00230913" w:rsidRPr="00C0032E">
          <w:rPr>
            <w:rStyle w:val="aa"/>
          </w:rPr>
          <w:t>1.7.</w:t>
        </w:r>
        <w:r w:rsidR="00230913">
          <w:rPr>
            <w:rFonts w:asciiTheme="minorHAnsi" w:eastAsiaTheme="minorEastAsia" w:hAnsiTheme="minorHAnsi" w:cstheme="minorBidi"/>
            <w:snapToGrid/>
            <w:sz w:val="22"/>
            <w:szCs w:val="22"/>
          </w:rPr>
          <w:tab/>
        </w:r>
        <w:r w:rsidR="00230913" w:rsidRPr="00C0032E">
          <w:rPr>
            <w:rStyle w:val="aa"/>
          </w:rPr>
          <w:t>Официальный источник информации о Запросе предложений</w:t>
        </w:r>
        <w:r w:rsidR="00230913">
          <w:rPr>
            <w:webHidden/>
          </w:rPr>
          <w:tab/>
        </w:r>
        <w:r w:rsidR="00230913">
          <w:rPr>
            <w:webHidden/>
          </w:rPr>
          <w:fldChar w:fldCharType="begin"/>
        </w:r>
        <w:r w:rsidR="00230913">
          <w:rPr>
            <w:webHidden/>
          </w:rPr>
          <w:instrText xml:space="preserve"> PAGEREF _Toc353814 \h </w:instrText>
        </w:r>
        <w:r w:rsidR="00230913">
          <w:rPr>
            <w:webHidden/>
          </w:rPr>
        </w:r>
        <w:r w:rsidR="00230913">
          <w:rPr>
            <w:webHidden/>
          </w:rPr>
          <w:fldChar w:fldCharType="separate"/>
        </w:r>
        <w:r w:rsidR="00230913">
          <w:rPr>
            <w:webHidden/>
          </w:rPr>
          <w:t>15</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5" w:history="1">
        <w:r w:rsidR="00230913" w:rsidRPr="00C0032E">
          <w:rPr>
            <w:rStyle w:val="aa"/>
          </w:rPr>
          <w:t>1.8.</w:t>
        </w:r>
        <w:r w:rsidR="00230913">
          <w:rPr>
            <w:rFonts w:asciiTheme="minorHAnsi" w:eastAsiaTheme="minorEastAsia" w:hAnsiTheme="minorHAnsi" w:cstheme="minorBidi"/>
            <w:snapToGrid/>
            <w:sz w:val="22"/>
            <w:szCs w:val="22"/>
          </w:rPr>
          <w:tab/>
        </w:r>
        <w:r w:rsidR="00230913" w:rsidRPr="00C0032E">
          <w:rPr>
            <w:rStyle w:val="aa"/>
          </w:rPr>
          <w:t>Запрос предложений с разбивкой на лоты</w:t>
        </w:r>
        <w:r w:rsidR="00230913">
          <w:rPr>
            <w:webHidden/>
          </w:rPr>
          <w:tab/>
        </w:r>
        <w:r w:rsidR="00230913">
          <w:rPr>
            <w:webHidden/>
          </w:rPr>
          <w:fldChar w:fldCharType="begin"/>
        </w:r>
        <w:r w:rsidR="00230913">
          <w:rPr>
            <w:webHidden/>
          </w:rPr>
          <w:instrText xml:space="preserve"> PAGEREF _Toc353815 \h </w:instrText>
        </w:r>
        <w:r w:rsidR="00230913">
          <w:rPr>
            <w:webHidden/>
          </w:rPr>
        </w:r>
        <w:r w:rsidR="00230913">
          <w:rPr>
            <w:webHidden/>
          </w:rPr>
          <w:fldChar w:fldCharType="separate"/>
        </w:r>
        <w:r w:rsidR="00230913">
          <w:rPr>
            <w:webHidden/>
          </w:rPr>
          <w:t>15</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6" w:history="1">
        <w:r w:rsidR="00230913" w:rsidRPr="00C0032E">
          <w:rPr>
            <w:rStyle w:val="aa"/>
          </w:rPr>
          <w:t>1.9.</w:t>
        </w:r>
        <w:r w:rsidR="00230913">
          <w:rPr>
            <w:rFonts w:asciiTheme="minorHAnsi" w:eastAsiaTheme="minorEastAsia" w:hAnsiTheme="minorHAnsi" w:cstheme="minorBidi"/>
            <w:snapToGrid/>
            <w:sz w:val="22"/>
            <w:szCs w:val="22"/>
          </w:rPr>
          <w:tab/>
        </w:r>
        <w:r w:rsidR="00230913" w:rsidRPr="00C0032E">
          <w:rPr>
            <w:rStyle w:val="aa"/>
          </w:rPr>
          <w:t>Претензионный порядок</w:t>
        </w:r>
        <w:r w:rsidR="00230913">
          <w:rPr>
            <w:webHidden/>
          </w:rPr>
          <w:tab/>
        </w:r>
        <w:r w:rsidR="00230913">
          <w:rPr>
            <w:webHidden/>
          </w:rPr>
          <w:fldChar w:fldCharType="begin"/>
        </w:r>
        <w:r w:rsidR="00230913">
          <w:rPr>
            <w:webHidden/>
          </w:rPr>
          <w:instrText xml:space="preserve"> PAGEREF _Toc353816 \h </w:instrText>
        </w:r>
        <w:r w:rsidR="00230913">
          <w:rPr>
            <w:webHidden/>
          </w:rPr>
        </w:r>
        <w:r w:rsidR="00230913">
          <w:rPr>
            <w:webHidden/>
          </w:rPr>
          <w:fldChar w:fldCharType="separate"/>
        </w:r>
        <w:r w:rsidR="00230913">
          <w:rPr>
            <w:webHidden/>
          </w:rPr>
          <w:t>16</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7" w:history="1">
        <w:r w:rsidR="00230913" w:rsidRPr="00C0032E">
          <w:rPr>
            <w:rStyle w:val="aa"/>
          </w:rPr>
          <w:t>1.10.</w:t>
        </w:r>
        <w:r w:rsidR="00230913">
          <w:rPr>
            <w:rFonts w:asciiTheme="minorHAnsi" w:eastAsiaTheme="minorEastAsia" w:hAnsiTheme="minorHAnsi" w:cstheme="minorBidi"/>
            <w:snapToGrid/>
            <w:sz w:val="22"/>
            <w:szCs w:val="22"/>
          </w:rPr>
          <w:tab/>
        </w:r>
        <w:r w:rsidR="00230913" w:rsidRPr="00C0032E">
          <w:rPr>
            <w:rStyle w:val="aa"/>
          </w:rPr>
          <w:t>Требования к содержанию, форме, оформлению, составу, сроку действий заявки на участие в Запросе предложений</w:t>
        </w:r>
        <w:r w:rsidR="00230913">
          <w:rPr>
            <w:webHidden/>
          </w:rPr>
          <w:tab/>
        </w:r>
        <w:r w:rsidR="00230913">
          <w:rPr>
            <w:webHidden/>
          </w:rPr>
          <w:fldChar w:fldCharType="begin"/>
        </w:r>
        <w:r w:rsidR="00230913">
          <w:rPr>
            <w:webHidden/>
          </w:rPr>
          <w:instrText xml:space="preserve"> PAGEREF _Toc353817 \h </w:instrText>
        </w:r>
        <w:r w:rsidR="00230913">
          <w:rPr>
            <w:webHidden/>
          </w:rPr>
        </w:r>
        <w:r w:rsidR="00230913">
          <w:rPr>
            <w:webHidden/>
          </w:rPr>
          <w:fldChar w:fldCharType="separate"/>
        </w:r>
        <w:r w:rsidR="00230913">
          <w:rPr>
            <w:webHidden/>
          </w:rPr>
          <w:t>16</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8" w:history="1">
        <w:r w:rsidR="00230913" w:rsidRPr="00C0032E">
          <w:rPr>
            <w:rStyle w:val="aa"/>
          </w:rPr>
          <w:t>1.11. Требования к сроку действия Заявки</w:t>
        </w:r>
        <w:r w:rsidR="00230913">
          <w:rPr>
            <w:webHidden/>
          </w:rPr>
          <w:tab/>
        </w:r>
        <w:r w:rsidR="00230913">
          <w:rPr>
            <w:webHidden/>
          </w:rPr>
          <w:fldChar w:fldCharType="begin"/>
        </w:r>
        <w:r w:rsidR="00230913">
          <w:rPr>
            <w:webHidden/>
          </w:rPr>
          <w:instrText xml:space="preserve"> PAGEREF _Toc353818 \h </w:instrText>
        </w:r>
        <w:r w:rsidR="00230913">
          <w:rPr>
            <w:webHidden/>
          </w:rPr>
        </w:r>
        <w:r w:rsidR="00230913">
          <w:rPr>
            <w:webHidden/>
          </w:rPr>
          <w:fldChar w:fldCharType="separate"/>
        </w:r>
        <w:r w:rsidR="00230913">
          <w:rPr>
            <w:webHidden/>
          </w:rPr>
          <w:t>17</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19" w:history="1">
        <w:r w:rsidR="00230913" w:rsidRPr="00C0032E">
          <w:rPr>
            <w:rStyle w:val="aa"/>
          </w:rPr>
          <w:t>1.12. Требования к языку Заявки</w:t>
        </w:r>
        <w:r w:rsidR="00230913">
          <w:rPr>
            <w:webHidden/>
          </w:rPr>
          <w:tab/>
        </w:r>
        <w:r w:rsidR="00230913">
          <w:rPr>
            <w:webHidden/>
          </w:rPr>
          <w:fldChar w:fldCharType="begin"/>
        </w:r>
        <w:r w:rsidR="00230913">
          <w:rPr>
            <w:webHidden/>
          </w:rPr>
          <w:instrText xml:space="preserve"> PAGEREF _Toc353819 \h </w:instrText>
        </w:r>
        <w:r w:rsidR="00230913">
          <w:rPr>
            <w:webHidden/>
          </w:rPr>
        </w:r>
        <w:r w:rsidR="00230913">
          <w:rPr>
            <w:webHidden/>
          </w:rPr>
          <w:fldChar w:fldCharType="separate"/>
        </w:r>
        <w:r w:rsidR="00230913">
          <w:rPr>
            <w:webHidden/>
          </w:rPr>
          <w:t>17</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20" w:history="1">
        <w:r w:rsidR="00230913" w:rsidRPr="00C0032E">
          <w:rPr>
            <w:rStyle w:val="aa"/>
          </w:rPr>
          <w:t>1.13.</w:t>
        </w:r>
        <w:r w:rsidR="00230913">
          <w:rPr>
            <w:rFonts w:asciiTheme="minorHAnsi" w:eastAsiaTheme="minorEastAsia" w:hAnsiTheme="minorHAnsi" w:cstheme="minorBidi"/>
            <w:snapToGrid/>
            <w:sz w:val="22"/>
            <w:szCs w:val="22"/>
          </w:rPr>
          <w:tab/>
        </w:r>
        <w:r w:rsidR="00230913" w:rsidRPr="00C0032E">
          <w:rPr>
            <w:rStyle w:val="aa"/>
          </w:rPr>
          <w:t>Требования к валюте Заявки</w:t>
        </w:r>
        <w:r w:rsidR="00230913">
          <w:rPr>
            <w:webHidden/>
          </w:rPr>
          <w:tab/>
        </w:r>
        <w:r w:rsidR="00230913">
          <w:rPr>
            <w:webHidden/>
          </w:rPr>
          <w:fldChar w:fldCharType="begin"/>
        </w:r>
        <w:r w:rsidR="00230913">
          <w:rPr>
            <w:webHidden/>
          </w:rPr>
          <w:instrText xml:space="preserve"> PAGEREF _Toc353820 \h </w:instrText>
        </w:r>
        <w:r w:rsidR="00230913">
          <w:rPr>
            <w:webHidden/>
          </w:rPr>
        </w:r>
        <w:r w:rsidR="00230913">
          <w:rPr>
            <w:webHidden/>
          </w:rPr>
          <w:fldChar w:fldCharType="separate"/>
        </w:r>
        <w:r w:rsidR="00230913">
          <w:rPr>
            <w:webHidden/>
          </w:rPr>
          <w:t>17</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21" w:history="1">
        <w:r w:rsidR="00230913" w:rsidRPr="00C0032E">
          <w:rPr>
            <w:rStyle w:val="aa"/>
          </w:rPr>
          <w:t>1.14.</w:t>
        </w:r>
        <w:r w:rsidR="00230913">
          <w:rPr>
            <w:rFonts w:asciiTheme="minorHAnsi" w:eastAsiaTheme="minorEastAsia" w:hAnsiTheme="minorHAnsi" w:cstheme="minorBidi"/>
            <w:snapToGrid/>
            <w:sz w:val="22"/>
            <w:szCs w:val="22"/>
          </w:rPr>
          <w:tab/>
        </w:r>
        <w:r w:rsidR="00230913" w:rsidRPr="00C0032E">
          <w:rPr>
            <w:rStyle w:val="aa"/>
          </w:rPr>
          <w:t>Начальная (максимальная) цена договора (предмета закупки)/ Начальная (максимальная) цена за единицу товара (работы, услуги)</w:t>
        </w:r>
        <w:r w:rsidR="00230913">
          <w:rPr>
            <w:webHidden/>
          </w:rPr>
          <w:tab/>
        </w:r>
        <w:r w:rsidR="00230913">
          <w:rPr>
            <w:webHidden/>
          </w:rPr>
          <w:fldChar w:fldCharType="begin"/>
        </w:r>
        <w:r w:rsidR="00230913">
          <w:rPr>
            <w:webHidden/>
          </w:rPr>
          <w:instrText xml:space="preserve"> PAGEREF _Toc353821 \h </w:instrText>
        </w:r>
        <w:r w:rsidR="00230913">
          <w:rPr>
            <w:webHidden/>
          </w:rPr>
        </w:r>
        <w:r w:rsidR="00230913">
          <w:rPr>
            <w:webHidden/>
          </w:rPr>
          <w:fldChar w:fldCharType="separate"/>
        </w:r>
        <w:r w:rsidR="00230913">
          <w:rPr>
            <w:webHidden/>
          </w:rPr>
          <w:t>17</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22" w:history="1">
        <w:r w:rsidR="00230913" w:rsidRPr="00C0032E">
          <w:rPr>
            <w:rStyle w:val="aa"/>
          </w:rPr>
          <w:t>1.15.</w:t>
        </w:r>
        <w:r w:rsidR="00230913">
          <w:rPr>
            <w:rFonts w:asciiTheme="minorHAnsi" w:eastAsiaTheme="minorEastAsia" w:hAnsiTheme="minorHAnsi" w:cstheme="minorBidi"/>
            <w:snapToGrid/>
            <w:sz w:val="22"/>
            <w:szCs w:val="22"/>
          </w:rPr>
          <w:tab/>
        </w:r>
        <w:r w:rsidR="00230913" w:rsidRPr="00C0032E">
          <w:rPr>
            <w:rStyle w:val="aa"/>
          </w:rPr>
          <w:t>Порядок формирования цены Заявки (цены лота)</w:t>
        </w:r>
        <w:r w:rsidR="00230913">
          <w:rPr>
            <w:webHidden/>
          </w:rPr>
          <w:tab/>
        </w:r>
        <w:r w:rsidR="00230913">
          <w:rPr>
            <w:webHidden/>
          </w:rPr>
          <w:fldChar w:fldCharType="begin"/>
        </w:r>
        <w:r w:rsidR="00230913">
          <w:rPr>
            <w:webHidden/>
          </w:rPr>
          <w:instrText xml:space="preserve"> PAGEREF _Toc353822 \h </w:instrText>
        </w:r>
        <w:r w:rsidR="00230913">
          <w:rPr>
            <w:webHidden/>
          </w:rPr>
        </w:r>
        <w:r w:rsidR="00230913">
          <w:rPr>
            <w:webHidden/>
          </w:rPr>
          <w:fldChar w:fldCharType="separate"/>
        </w:r>
        <w:r w:rsidR="00230913">
          <w:rPr>
            <w:webHidden/>
          </w:rPr>
          <w:t>17</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23" w:history="1">
        <w:r w:rsidR="00230913" w:rsidRPr="00C0032E">
          <w:rPr>
            <w:rStyle w:val="aa"/>
          </w:rPr>
          <w:t>1.16.</w:t>
        </w:r>
        <w:r w:rsidR="00230913">
          <w:rPr>
            <w:rFonts w:asciiTheme="minorHAnsi" w:eastAsiaTheme="minorEastAsia" w:hAnsiTheme="minorHAnsi" w:cstheme="minorBidi"/>
            <w:snapToGrid/>
            <w:sz w:val="22"/>
            <w:szCs w:val="22"/>
          </w:rPr>
          <w:tab/>
        </w:r>
        <w:r w:rsidR="00230913" w:rsidRPr="00C0032E">
          <w:rPr>
            <w:rStyle w:val="aa"/>
          </w:rPr>
          <w:t>Случаи завершения процедуры Запроса предложений Заказчиком (Организатором)</w:t>
        </w:r>
        <w:r w:rsidR="00230913">
          <w:rPr>
            <w:webHidden/>
          </w:rPr>
          <w:tab/>
        </w:r>
        <w:r w:rsidR="00230913">
          <w:rPr>
            <w:webHidden/>
          </w:rPr>
          <w:fldChar w:fldCharType="begin"/>
        </w:r>
        <w:r w:rsidR="00230913">
          <w:rPr>
            <w:webHidden/>
          </w:rPr>
          <w:instrText xml:space="preserve"> PAGEREF _Toc353823 \h </w:instrText>
        </w:r>
        <w:r w:rsidR="00230913">
          <w:rPr>
            <w:webHidden/>
          </w:rPr>
        </w:r>
        <w:r w:rsidR="00230913">
          <w:rPr>
            <w:webHidden/>
          </w:rPr>
          <w:fldChar w:fldCharType="separate"/>
        </w:r>
        <w:r w:rsidR="00230913">
          <w:rPr>
            <w:webHidden/>
          </w:rPr>
          <w:t>18</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24" w:history="1">
        <w:r w:rsidR="00230913" w:rsidRPr="00C0032E">
          <w:rPr>
            <w:rStyle w:val="aa"/>
          </w:rPr>
          <w:t>1.17.</w:t>
        </w:r>
        <w:r w:rsidR="00230913">
          <w:rPr>
            <w:rFonts w:asciiTheme="minorHAnsi" w:eastAsiaTheme="minorEastAsia" w:hAnsiTheme="minorHAnsi" w:cstheme="minorBidi"/>
            <w:snapToGrid/>
            <w:sz w:val="22"/>
            <w:szCs w:val="22"/>
          </w:rPr>
          <w:tab/>
        </w:r>
        <w:r w:rsidR="00230913" w:rsidRPr="00C0032E">
          <w:rPr>
            <w:rStyle w:val="aa"/>
          </w:rPr>
          <w:t>Прочие положения</w:t>
        </w:r>
        <w:r w:rsidR="00230913">
          <w:rPr>
            <w:webHidden/>
          </w:rPr>
          <w:tab/>
        </w:r>
        <w:r w:rsidR="00230913">
          <w:rPr>
            <w:webHidden/>
          </w:rPr>
          <w:fldChar w:fldCharType="begin"/>
        </w:r>
        <w:r w:rsidR="00230913">
          <w:rPr>
            <w:webHidden/>
          </w:rPr>
          <w:instrText xml:space="preserve"> PAGEREF _Toc353824 \h </w:instrText>
        </w:r>
        <w:r w:rsidR="00230913">
          <w:rPr>
            <w:webHidden/>
          </w:rPr>
        </w:r>
        <w:r w:rsidR="00230913">
          <w:rPr>
            <w:webHidden/>
          </w:rPr>
          <w:fldChar w:fldCharType="separate"/>
        </w:r>
        <w:r w:rsidR="00230913">
          <w:rPr>
            <w:webHidden/>
          </w:rPr>
          <w:t>18</w:t>
        </w:r>
        <w:r w:rsidR="00230913">
          <w:rPr>
            <w:webHidden/>
          </w:rPr>
          <w:fldChar w:fldCharType="end"/>
        </w:r>
      </w:hyperlink>
    </w:p>
    <w:p w:rsidR="00230913" w:rsidRDefault="00484BE5">
      <w:pPr>
        <w:pStyle w:val="12"/>
        <w:rPr>
          <w:rFonts w:asciiTheme="minorHAnsi" w:eastAsiaTheme="minorEastAsia" w:hAnsiTheme="minorHAnsi" w:cstheme="minorBidi"/>
          <w:b w:val="0"/>
          <w:caps w:val="0"/>
          <w:snapToGrid/>
          <w:sz w:val="22"/>
          <w:szCs w:val="22"/>
        </w:rPr>
      </w:pPr>
      <w:hyperlink w:anchor="_Toc353825" w:history="1">
        <w:r w:rsidR="00230913" w:rsidRPr="00C0032E">
          <w:rPr>
            <w:rStyle w:val="aa"/>
            <w:kern w:val="28"/>
          </w:rPr>
          <w:t>РАЗДЕЛ 2. ПОРЯДОК ПРОВЕДЕНИЯ ЗАПРОСА ПРЕДЛОЖЕНИЙ</w:t>
        </w:r>
        <w:r w:rsidR="00230913">
          <w:rPr>
            <w:webHidden/>
          </w:rPr>
          <w:tab/>
        </w:r>
        <w:r w:rsidR="00230913">
          <w:rPr>
            <w:webHidden/>
          </w:rPr>
          <w:fldChar w:fldCharType="begin"/>
        </w:r>
        <w:r w:rsidR="00230913">
          <w:rPr>
            <w:webHidden/>
          </w:rPr>
          <w:instrText xml:space="preserve"> PAGEREF _Toc353825 \h </w:instrText>
        </w:r>
        <w:r w:rsidR="00230913">
          <w:rPr>
            <w:webHidden/>
          </w:rPr>
        </w:r>
        <w:r w:rsidR="00230913">
          <w:rPr>
            <w:webHidden/>
          </w:rPr>
          <w:fldChar w:fldCharType="separate"/>
        </w:r>
        <w:r w:rsidR="00230913">
          <w:rPr>
            <w:webHidden/>
          </w:rPr>
          <w:t>20</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26" w:history="1">
        <w:r w:rsidR="00230913" w:rsidRPr="00C0032E">
          <w:rPr>
            <w:rStyle w:val="aa"/>
          </w:rPr>
          <w:t>2.1. Объявление Запроса предложений (размещение Извещения и Документации), внесение изменений в Извещение и Документацию.</w:t>
        </w:r>
        <w:r w:rsidR="00230913">
          <w:rPr>
            <w:webHidden/>
          </w:rPr>
          <w:tab/>
        </w:r>
        <w:r w:rsidR="00230913">
          <w:rPr>
            <w:webHidden/>
          </w:rPr>
          <w:fldChar w:fldCharType="begin"/>
        </w:r>
        <w:r w:rsidR="00230913">
          <w:rPr>
            <w:webHidden/>
          </w:rPr>
          <w:instrText xml:space="preserve"> PAGEREF _Toc353826 \h </w:instrText>
        </w:r>
        <w:r w:rsidR="00230913">
          <w:rPr>
            <w:webHidden/>
          </w:rPr>
        </w:r>
        <w:r w:rsidR="00230913">
          <w:rPr>
            <w:webHidden/>
          </w:rPr>
          <w:fldChar w:fldCharType="separate"/>
        </w:r>
        <w:r w:rsidR="00230913">
          <w:rPr>
            <w:webHidden/>
          </w:rPr>
          <w:t>20</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27" w:history="1">
        <w:r w:rsidR="00230913" w:rsidRPr="00C0032E">
          <w:rPr>
            <w:rStyle w:val="aa"/>
          </w:rPr>
          <w:t>2.2.</w:t>
        </w:r>
        <w:r w:rsidR="00230913">
          <w:rPr>
            <w:rFonts w:asciiTheme="minorHAnsi" w:eastAsiaTheme="minorEastAsia" w:hAnsiTheme="minorHAnsi" w:cstheme="minorBidi"/>
            <w:snapToGrid/>
            <w:sz w:val="22"/>
            <w:szCs w:val="22"/>
          </w:rPr>
          <w:tab/>
        </w:r>
        <w:r w:rsidR="00230913" w:rsidRPr="00C0032E">
          <w:rPr>
            <w:rStyle w:val="aa"/>
          </w:rPr>
          <w:t>Разъяснение положений Извещения и Документации о Запросе предложений</w:t>
        </w:r>
        <w:r w:rsidR="00230913">
          <w:rPr>
            <w:webHidden/>
          </w:rPr>
          <w:tab/>
        </w:r>
        <w:r w:rsidR="00230913">
          <w:rPr>
            <w:webHidden/>
          </w:rPr>
          <w:fldChar w:fldCharType="begin"/>
        </w:r>
        <w:r w:rsidR="00230913">
          <w:rPr>
            <w:webHidden/>
          </w:rPr>
          <w:instrText xml:space="preserve"> PAGEREF _Toc353827 \h </w:instrText>
        </w:r>
        <w:r w:rsidR="00230913">
          <w:rPr>
            <w:webHidden/>
          </w:rPr>
        </w:r>
        <w:r w:rsidR="00230913">
          <w:rPr>
            <w:webHidden/>
          </w:rPr>
          <w:fldChar w:fldCharType="separate"/>
        </w:r>
        <w:r w:rsidR="00230913">
          <w:rPr>
            <w:webHidden/>
          </w:rPr>
          <w:t>20</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28" w:history="1">
        <w:r w:rsidR="00230913" w:rsidRPr="00C0032E">
          <w:rPr>
            <w:rStyle w:val="aa"/>
          </w:rPr>
          <w:t>2.3.</w:t>
        </w:r>
        <w:r w:rsidR="00230913">
          <w:rPr>
            <w:rFonts w:asciiTheme="minorHAnsi" w:eastAsiaTheme="minorEastAsia" w:hAnsiTheme="minorHAnsi" w:cstheme="minorBidi"/>
            <w:snapToGrid/>
            <w:sz w:val="22"/>
            <w:szCs w:val="22"/>
          </w:rPr>
          <w:tab/>
        </w:r>
        <w:r w:rsidR="00230913" w:rsidRPr="00C0032E">
          <w:rPr>
            <w:rStyle w:val="aa"/>
          </w:rPr>
          <w:t>Прием Заявок</w:t>
        </w:r>
        <w:r w:rsidR="00230913">
          <w:rPr>
            <w:webHidden/>
          </w:rPr>
          <w:tab/>
        </w:r>
        <w:r w:rsidR="00230913">
          <w:rPr>
            <w:webHidden/>
          </w:rPr>
          <w:fldChar w:fldCharType="begin"/>
        </w:r>
        <w:r w:rsidR="00230913">
          <w:rPr>
            <w:webHidden/>
          </w:rPr>
          <w:instrText xml:space="preserve"> PAGEREF _Toc353828 \h </w:instrText>
        </w:r>
        <w:r w:rsidR="00230913">
          <w:rPr>
            <w:webHidden/>
          </w:rPr>
        </w:r>
        <w:r w:rsidR="00230913">
          <w:rPr>
            <w:webHidden/>
          </w:rPr>
          <w:fldChar w:fldCharType="separate"/>
        </w:r>
        <w:r w:rsidR="00230913">
          <w:rPr>
            <w:webHidden/>
          </w:rPr>
          <w:t>20</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29" w:history="1">
        <w:r w:rsidR="00230913" w:rsidRPr="00C0032E">
          <w:rPr>
            <w:rStyle w:val="aa"/>
          </w:rPr>
          <w:t>2.4.</w:t>
        </w:r>
        <w:r w:rsidR="00230913">
          <w:rPr>
            <w:rFonts w:asciiTheme="minorHAnsi" w:eastAsiaTheme="minorEastAsia" w:hAnsiTheme="minorHAnsi" w:cstheme="minorBidi"/>
            <w:snapToGrid/>
            <w:sz w:val="22"/>
            <w:szCs w:val="22"/>
          </w:rPr>
          <w:tab/>
        </w:r>
        <w:r w:rsidR="00230913" w:rsidRPr="00C0032E">
          <w:rPr>
            <w:rStyle w:val="aa"/>
            <w:kern w:val="28"/>
          </w:rPr>
          <w:t>Открытие доступа к</w:t>
        </w:r>
        <w:r w:rsidR="00230913" w:rsidRPr="00C0032E">
          <w:rPr>
            <w:rStyle w:val="aa"/>
          </w:rPr>
          <w:t xml:space="preserve"> Заявкам</w:t>
        </w:r>
        <w:r w:rsidR="00230913">
          <w:rPr>
            <w:webHidden/>
          </w:rPr>
          <w:tab/>
        </w:r>
        <w:r w:rsidR="00230913">
          <w:rPr>
            <w:webHidden/>
          </w:rPr>
          <w:fldChar w:fldCharType="begin"/>
        </w:r>
        <w:r w:rsidR="00230913">
          <w:rPr>
            <w:webHidden/>
          </w:rPr>
          <w:instrText xml:space="preserve"> PAGEREF _Toc353829 \h </w:instrText>
        </w:r>
        <w:r w:rsidR="00230913">
          <w:rPr>
            <w:webHidden/>
          </w:rPr>
        </w:r>
        <w:r w:rsidR="00230913">
          <w:rPr>
            <w:webHidden/>
          </w:rPr>
          <w:fldChar w:fldCharType="separate"/>
        </w:r>
        <w:r w:rsidR="00230913">
          <w:rPr>
            <w:webHidden/>
          </w:rPr>
          <w:t>22</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30" w:history="1">
        <w:r w:rsidR="00230913" w:rsidRPr="00C0032E">
          <w:rPr>
            <w:rStyle w:val="aa"/>
          </w:rPr>
          <w:t>2.5.</w:t>
        </w:r>
        <w:r w:rsidR="00230913">
          <w:rPr>
            <w:rFonts w:asciiTheme="minorHAnsi" w:eastAsiaTheme="minorEastAsia" w:hAnsiTheme="minorHAnsi" w:cstheme="minorBidi"/>
            <w:snapToGrid/>
            <w:sz w:val="22"/>
            <w:szCs w:val="22"/>
          </w:rPr>
          <w:tab/>
        </w:r>
        <w:r w:rsidR="00230913" w:rsidRPr="00C0032E">
          <w:rPr>
            <w:rStyle w:val="aa"/>
          </w:rPr>
          <w:t>Формирование итогового протокола и подведение результатов (итогов) Запроса предложений</w:t>
        </w:r>
        <w:r w:rsidR="00230913">
          <w:rPr>
            <w:webHidden/>
          </w:rPr>
          <w:tab/>
        </w:r>
        <w:r w:rsidR="00230913">
          <w:rPr>
            <w:webHidden/>
          </w:rPr>
          <w:fldChar w:fldCharType="begin"/>
        </w:r>
        <w:r w:rsidR="00230913">
          <w:rPr>
            <w:webHidden/>
          </w:rPr>
          <w:instrText xml:space="preserve"> PAGEREF _Toc353830 \h </w:instrText>
        </w:r>
        <w:r w:rsidR="00230913">
          <w:rPr>
            <w:webHidden/>
          </w:rPr>
        </w:r>
        <w:r w:rsidR="00230913">
          <w:rPr>
            <w:webHidden/>
          </w:rPr>
          <w:fldChar w:fldCharType="separate"/>
        </w:r>
        <w:r w:rsidR="00230913">
          <w:rPr>
            <w:webHidden/>
          </w:rPr>
          <w:t>22</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31" w:history="1">
        <w:r w:rsidR="00230913" w:rsidRPr="00C0032E">
          <w:rPr>
            <w:rStyle w:val="aa"/>
          </w:rPr>
          <w:t>2.6.</w:t>
        </w:r>
        <w:r w:rsidR="00230913">
          <w:rPr>
            <w:rFonts w:asciiTheme="minorHAnsi" w:eastAsiaTheme="minorEastAsia" w:hAnsiTheme="minorHAnsi" w:cstheme="minorBidi"/>
            <w:snapToGrid/>
            <w:sz w:val="22"/>
            <w:szCs w:val="22"/>
          </w:rPr>
          <w:tab/>
        </w:r>
        <w:r w:rsidR="00230913" w:rsidRPr="00C0032E">
          <w:rPr>
            <w:rStyle w:val="aa"/>
          </w:rPr>
          <w:t>Анализ и рассмотрение заявок на участие в Запроса предложений</w:t>
        </w:r>
        <w:r w:rsidR="00230913">
          <w:rPr>
            <w:webHidden/>
          </w:rPr>
          <w:tab/>
        </w:r>
        <w:r w:rsidR="00230913">
          <w:rPr>
            <w:webHidden/>
          </w:rPr>
          <w:fldChar w:fldCharType="begin"/>
        </w:r>
        <w:r w:rsidR="00230913">
          <w:rPr>
            <w:webHidden/>
          </w:rPr>
          <w:instrText xml:space="preserve"> PAGEREF _Toc353831 \h </w:instrText>
        </w:r>
        <w:r w:rsidR="00230913">
          <w:rPr>
            <w:webHidden/>
          </w:rPr>
        </w:r>
        <w:r w:rsidR="00230913">
          <w:rPr>
            <w:webHidden/>
          </w:rPr>
          <w:fldChar w:fldCharType="separate"/>
        </w:r>
        <w:r w:rsidR="00230913">
          <w:rPr>
            <w:webHidden/>
          </w:rPr>
          <w:t>23</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32" w:history="1">
        <w:r w:rsidR="00230913" w:rsidRPr="00C0032E">
          <w:rPr>
            <w:rStyle w:val="aa"/>
          </w:rPr>
          <w:t>2.7.</w:t>
        </w:r>
        <w:r w:rsidR="00230913">
          <w:rPr>
            <w:rFonts w:asciiTheme="minorHAnsi" w:eastAsiaTheme="minorEastAsia" w:hAnsiTheme="minorHAnsi" w:cstheme="minorBidi"/>
            <w:snapToGrid/>
            <w:sz w:val="22"/>
            <w:szCs w:val="22"/>
          </w:rPr>
          <w:tab/>
        </w:r>
        <w:r w:rsidR="00230913" w:rsidRPr="00C0032E">
          <w:rPr>
            <w:rStyle w:val="aa"/>
          </w:rPr>
          <w:t>Оценка Заявок на участие в Запросе предложений</w:t>
        </w:r>
        <w:r w:rsidR="00230913">
          <w:rPr>
            <w:webHidden/>
          </w:rPr>
          <w:tab/>
        </w:r>
        <w:r w:rsidR="00230913">
          <w:rPr>
            <w:webHidden/>
          </w:rPr>
          <w:fldChar w:fldCharType="begin"/>
        </w:r>
        <w:r w:rsidR="00230913">
          <w:rPr>
            <w:webHidden/>
          </w:rPr>
          <w:instrText xml:space="preserve"> PAGEREF _Toc353832 \h </w:instrText>
        </w:r>
        <w:r w:rsidR="00230913">
          <w:rPr>
            <w:webHidden/>
          </w:rPr>
        </w:r>
        <w:r w:rsidR="00230913">
          <w:rPr>
            <w:webHidden/>
          </w:rPr>
          <w:fldChar w:fldCharType="separate"/>
        </w:r>
        <w:r w:rsidR="00230913">
          <w:rPr>
            <w:webHidden/>
          </w:rPr>
          <w:t>27</w:t>
        </w:r>
        <w:r w:rsidR="00230913">
          <w:rPr>
            <w:webHidden/>
          </w:rPr>
          <w:fldChar w:fldCharType="end"/>
        </w:r>
      </w:hyperlink>
    </w:p>
    <w:p w:rsidR="00230913" w:rsidRDefault="00484BE5">
      <w:pPr>
        <w:pStyle w:val="12"/>
        <w:rPr>
          <w:rFonts w:asciiTheme="minorHAnsi" w:eastAsiaTheme="minorEastAsia" w:hAnsiTheme="minorHAnsi" w:cstheme="minorBidi"/>
          <w:b w:val="0"/>
          <w:caps w:val="0"/>
          <w:snapToGrid/>
          <w:sz w:val="22"/>
          <w:szCs w:val="22"/>
        </w:rPr>
      </w:pPr>
      <w:hyperlink w:anchor="_Toc353833" w:history="1">
        <w:r w:rsidR="00230913" w:rsidRPr="00C0032E">
          <w:rPr>
            <w:rStyle w:val="aa"/>
            <w:kern w:val="28"/>
          </w:rPr>
          <w:t>РАЗДЕЛ 3. ПРИНЯТИЕ РЕШЕНИЯ О РЕЗУЛЬТАТАХ ЗАПРОСА ПРЕДЛОЖЕНИЙ</w:t>
        </w:r>
        <w:r w:rsidR="00230913">
          <w:rPr>
            <w:webHidden/>
          </w:rPr>
          <w:tab/>
        </w:r>
        <w:r w:rsidR="00230913">
          <w:rPr>
            <w:webHidden/>
          </w:rPr>
          <w:fldChar w:fldCharType="begin"/>
        </w:r>
        <w:r w:rsidR="00230913">
          <w:rPr>
            <w:webHidden/>
          </w:rPr>
          <w:instrText xml:space="preserve"> PAGEREF _Toc353833 \h </w:instrText>
        </w:r>
        <w:r w:rsidR="00230913">
          <w:rPr>
            <w:webHidden/>
          </w:rPr>
        </w:r>
        <w:r w:rsidR="00230913">
          <w:rPr>
            <w:webHidden/>
          </w:rPr>
          <w:fldChar w:fldCharType="separate"/>
        </w:r>
        <w:r w:rsidR="00230913">
          <w:rPr>
            <w:webHidden/>
          </w:rPr>
          <w:t>28</w:t>
        </w:r>
        <w:r w:rsidR="00230913">
          <w:rPr>
            <w:webHidden/>
          </w:rPr>
          <w:fldChar w:fldCharType="end"/>
        </w:r>
      </w:hyperlink>
    </w:p>
    <w:p w:rsidR="00230913" w:rsidRDefault="00484BE5">
      <w:pPr>
        <w:pStyle w:val="12"/>
        <w:rPr>
          <w:rFonts w:asciiTheme="minorHAnsi" w:eastAsiaTheme="minorEastAsia" w:hAnsiTheme="minorHAnsi" w:cstheme="minorBidi"/>
          <w:b w:val="0"/>
          <w:caps w:val="0"/>
          <w:snapToGrid/>
          <w:sz w:val="22"/>
          <w:szCs w:val="22"/>
        </w:rPr>
      </w:pPr>
      <w:hyperlink w:anchor="_Toc353834" w:history="1">
        <w:r w:rsidR="00230913" w:rsidRPr="00C0032E">
          <w:rPr>
            <w:rStyle w:val="aa"/>
          </w:rPr>
          <w:t>РАЗДЕЛ 4. УВЕДОМЛЕНИЕ УЧАСТНИКОВ О РЕЗУЛЬТАТАХ ЗАПРОСА ПРЕДЛОЖЕНИЙ, ЗАКЛЮЧЕНИЕ ДОГОВОРА, ОБЕСПЕЧЕНИЕ ДОГОВОРА</w:t>
        </w:r>
        <w:r w:rsidR="00230913">
          <w:rPr>
            <w:webHidden/>
          </w:rPr>
          <w:tab/>
        </w:r>
        <w:r w:rsidR="00230913">
          <w:rPr>
            <w:webHidden/>
          </w:rPr>
          <w:fldChar w:fldCharType="begin"/>
        </w:r>
        <w:r w:rsidR="00230913">
          <w:rPr>
            <w:webHidden/>
          </w:rPr>
          <w:instrText xml:space="preserve"> PAGEREF _Toc353834 \h </w:instrText>
        </w:r>
        <w:r w:rsidR="00230913">
          <w:rPr>
            <w:webHidden/>
          </w:rPr>
        </w:r>
        <w:r w:rsidR="00230913">
          <w:rPr>
            <w:webHidden/>
          </w:rPr>
          <w:fldChar w:fldCharType="separate"/>
        </w:r>
        <w:r w:rsidR="00230913">
          <w:rPr>
            <w:webHidden/>
          </w:rPr>
          <w:t>28</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35" w:history="1">
        <w:r w:rsidR="00230913" w:rsidRPr="00C0032E">
          <w:rPr>
            <w:rStyle w:val="aa"/>
          </w:rPr>
          <w:t>4.1.</w:t>
        </w:r>
        <w:r w:rsidR="00230913">
          <w:rPr>
            <w:rFonts w:asciiTheme="minorHAnsi" w:eastAsiaTheme="minorEastAsia" w:hAnsiTheme="minorHAnsi" w:cstheme="minorBidi"/>
            <w:snapToGrid/>
            <w:sz w:val="22"/>
            <w:szCs w:val="22"/>
          </w:rPr>
          <w:tab/>
        </w:r>
        <w:r w:rsidR="00230913" w:rsidRPr="00C0032E">
          <w:rPr>
            <w:rStyle w:val="aa"/>
          </w:rPr>
          <w:t>Уведомление участников о результатах Запроса предложений</w:t>
        </w:r>
        <w:r w:rsidR="00230913">
          <w:rPr>
            <w:webHidden/>
          </w:rPr>
          <w:tab/>
        </w:r>
        <w:r w:rsidR="00230913">
          <w:rPr>
            <w:webHidden/>
          </w:rPr>
          <w:fldChar w:fldCharType="begin"/>
        </w:r>
        <w:r w:rsidR="00230913">
          <w:rPr>
            <w:webHidden/>
          </w:rPr>
          <w:instrText xml:space="preserve"> PAGEREF _Toc353835 \h </w:instrText>
        </w:r>
        <w:r w:rsidR="00230913">
          <w:rPr>
            <w:webHidden/>
          </w:rPr>
        </w:r>
        <w:r w:rsidR="00230913">
          <w:rPr>
            <w:webHidden/>
          </w:rPr>
          <w:fldChar w:fldCharType="separate"/>
        </w:r>
        <w:r w:rsidR="00230913">
          <w:rPr>
            <w:webHidden/>
          </w:rPr>
          <w:t>28</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36" w:history="1">
        <w:r w:rsidR="00230913" w:rsidRPr="00C0032E">
          <w:rPr>
            <w:rStyle w:val="aa"/>
          </w:rPr>
          <w:t>4.2.</w:t>
        </w:r>
        <w:r w:rsidR="00230913">
          <w:rPr>
            <w:rFonts w:asciiTheme="minorHAnsi" w:eastAsiaTheme="minorEastAsia" w:hAnsiTheme="minorHAnsi" w:cstheme="minorBidi"/>
            <w:snapToGrid/>
            <w:sz w:val="22"/>
            <w:szCs w:val="22"/>
          </w:rPr>
          <w:tab/>
        </w:r>
        <w:r w:rsidR="00230913" w:rsidRPr="00C0032E">
          <w:rPr>
            <w:rStyle w:val="aa"/>
          </w:rPr>
          <w:t>Заключение Договора по итогам проведения Запроса предложений</w:t>
        </w:r>
        <w:r w:rsidR="00230913">
          <w:rPr>
            <w:webHidden/>
          </w:rPr>
          <w:tab/>
        </w:r>
        <w:r w:rsidR="00230913">
          <w:rPr>
            <w:webHidden/>
          </w:rPr>
          <w:fldChar w:fldCharType="begin"/>
        </w:r>
        <w:r w:rsidR="00230913">
          <w:rPr>
            <w:webHidden/>
          </w:rPr>
          <w:instrText xml:space="preserve"> PAGEREF _Toc353836 \h </w:instrText>
        </w:r>
        <w:r w:rsidR="00230913">
          <w:rPr>
            <w:webHidden/>
          </w:rPr>
        </w:r>
        <w:r w:rsidR="00230913">
          <w:rPr>
            <w:webHidden/>
          </w:rPr>
          <w:fldChar w:fldCharType="separate"/>
        </w:r>
        <w:r w:rsidR="00230913">
          <w:rPr>
            <w:webHidden/>
          </w:rPr>
          <w:t>29</w:t>
        </w:r>
        <w:r w:rsidR="00230913">
          <w:rPr>
            <w:webHidden/>
          </w:rPr>
          <w:fldChar w:fldCharType="end"/>
        </w:r>
      </w:hyperlink>
    </w:p>
    <w:p w:rsidR="00230913" w:rsidRDefault="00484BE5">
      <w:pPr>
        <w:pStyle w:val="12"/>
        <w:rPr>
          <w:rFonts w:asciiTheme="minorHAnsi" w:eastAsiaTheme="minorEastAsia" w:hAnsiTheme="minorHAnsi" w:cstheme="minorBidi"/>
          <w:b w:val="0"/>
          <w:caps w:val="0"/>
          <w:snapToGrid/>
          <w:sz w:val="22"/>
          <w:szCs w:val="22"/>
        </w:rPr>
      </w:pPr>
      <w:hyperlink w:anchor="_Toc353837" w:history="1">
        <w:r w:rsidR="00230913" w:rsidRPr="00C0032E">
          <w:rPr>
            <w:rStyle w:val="aa"/>
          </w:rPr>
          <w:t>РАЗДЕЛ 5. ИНТРУКЦИЯ ПО ПОДГОТОВКЕ ЗАЯВОК НА УЧАСТИЕ В ЗАПРОСЕ ПРЕДЛОЖЕНИЙ</w:t>
        </w:r>
        <w:r w:rsidR="00230913">
          <w:rPr>
            <w:webHidden/>
          </w:rPr>
          <w:tab/>
        </w:r>
        <w:r w:rsidR="00230913">
          <w:rPr>
            <w:webHidden/>
          </w:rPr>
          <w:fldChar w:fldCharType="begin"/>
        </w:r>
        <w:r w:rsidR="00230913">
          <w:rPr>
            <w:webHidden/>
          </w:rPr>
          <w:instrText xml:space="preserve"> PAGEREF _Toc353837 \h </w:instrText>
        </w:r>
        <w:r w:rsidR="00230913">
          <w:rPr>
            <w:webHidden/>
          </w:rPr>
        </w:r>
        <w:r w:rsidR="00230913">
          <w:rPr>
            <w:webHidden/>
          </w:rPr>
          <w:fldChar w:fldCharType="separate"/>
        </w:r>
        <w:r w:rsidR="00230913">
          <w:rPr>
            <w:webHidden/>
          </w:rPr>
          <w:t>30</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38" w:history="1">
        <w:r w:rsidR="00230913" w:rsidRPr="00C0032E">
          <w:rPr>
            <w:rStyle w:val="aa"/>
          </w:rPr>
          <w:t>5.1.</w:t>
        </w:r>
        <w:r w:rsidR="00230913">
          <w:rPr>
            <w:rFonts w:asciiTheme="minorHAnsi" w:eastAsiaTheme="minorEastAsia" w:hAnsiTheme="minorHAnsi" w:cstheme="minorBidi"/>
            <w:snapToGrid/>
            <w:sz w:val="22"/>
            <w:szCs w:val="22"/>
          </w:rPr>
          <w:tab/>
        </w:r>
        <w:r w:rsidR="00230913" w:rsidRPr="00C0032E">
          <w:rPr>
            <w:rStyle w:val="aa"/>
          </w:rPr>
          <w:t>Письмо о подаче Заявки</w:t>
        </w:r>
        <w:r w:rsidR="00230913">
          <w:rPr>
            <w:webHidden/>
          </w:rPr>
          <w:tab/>
        </w:r>
        <w:r w:rsidR="00230913">
          <w:rPr>
            <w:webHidden/>
          </w:rPr>
          <w:fldChar w:fldCharType="begin"/>
        </w:r>
        <w:r w:rsidR="00230913">
          <w:rPr>
            <w:webHidden/>
          </w:rPr>
          <w:instrText xml:space="preserve"> PAGEREF _Toc353838 \h </w:instrText>
        </w:r>
        <w:r w:rsidR="00230913">
          <w:rPr>
            <w:webHidden/>
          </w:rPr>
        </w:r>
        <w:r w:rsidR="00230913">
          <w:rPr>
            <w:webHidden/>
          </w:rPr>
          <w:fldChar w:fldCharType="separate"/>
        </w:r>
        <w:r w:rsidR="00230913">
          <w:rPr>
            <w:webHidden/>
          </w:rPr>
          <w:t>30</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39" w:history="1">
        <w:r w:rsidR="00230913" w:rsidRPr="00C0032E">
          <w:rPr>
            <w:rStyle w:val="aa"/>
          </w:rPr>
          <w:t>5.2.</w:t>
        </w:r>
        <w:r w:rsidR="00230913">
          <w:rPr>
            <w:rFonts w:asciiTheme="minorHAnsi" w:eastAsiaTheme="minorEastAsia" w:hAnsiTheme="minorHAnsi" w:cstheme="minorBidi"/>
            <w:snapToGrid/>
            <w:sz w:val="22"/>
            <w:szCs w:val="22"/>
          </w:rPr>
          <w:tab/>
        </w:r>
        <w:r w:rsidR="00230913" w:rsidRPr="00C0032E">
          <w:rPr>
            <w:rStyle w:val="aa"/>
          </w:rPr>
          <w:t>Ценовое предложение</w:t>
        </w:r>
        <w:r w:rsidR="00230913">
          <w:rPr>
            <w:webHidden/>
          </w:rPr>
          <w:tab/>
        </w:r>
        <w:r w:rsidR="00230913">
          <w:rPr>
            <w:webHidden/>
          </w:rPr>
          <w:fldChar w:fldCharType="begin"/>
        </w:r>
        <w:r w:rsidR="00230913">
          <w:rPr>
            <w:webHidden/>
          </w:rPr>
          <w:instrText xml:space="preserve"> PAGEREF _Toc353839 \h </w:instrText>
        </w:r>
        <w:r w:rsidR="00230913">
          <w:rPr>
            <w:webHidden/>
          </w:rPr>
        </w:r>
        <w:r w:rsidR="00230913">
          <w:rPr>
            <w:webHidden/>
          </w:rPr>
          <w:fldChar w:fldCharType="separate"/>
        </w:r>
        <w:r w:rsidR="00230913">
          <w:rPr>
            <w:webHidden/>
          </w:rPr>
          <w:t>30</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40" w:history="1">
        <w:r w:rsidR="00230913" w:rsidRPr="00C0032E">
          <w:rPr>
            <w:rStyle w:val="aa"/>
          </w:rPr>
          <w:t>5.3.</w:t>
        </w:r>
        <w:r w:rsidR="00230913">
          <w:rPr>
            <w:rFonts w:asciiTheme="minorHAnsi" w:eastAsiaTheme="minorEastAsia" w:hAnsiTheme="minorHAnsi" w:cstheme="minorBidi"/>
            <w:snapToGrid/>
            <w:sz w:val="22"/>
            <w:szCs w:val="22"/>
          </w:rPr>
          <w:tab/>
        </w:r>
        <w:r w:rsidR="00230913" w:rsidRPr="00C0032E">
          <w:rPr>
            <w:rStyle w:val="aa"/>
          </w:rPr>
          <w:t>Техническое предложение</w:t>
        </w:r>
        <w:r w:rsidR="00230913">
          <w:rPr>
            <w:webHidden/>
          </w:rPr>
          <w:tab/>
        </w:r>
        <w:r w:rsidR="00230913">
          <w:rPr>
            <w:webHidden/>
          </w:rPr>
          <w:fldChar w:fldCharType="begin"/>
        </w:r>
        <w:r w:rsidR="00230913">
          <w:rPr>
            <w:webHidden/>
          </w:rPr>
          <w:instrText xml:space="preserve"> PAGEREF _Toc353840 \h </w:instrText>
        </w:r>
        <w:r w:rsidR="00230913">
          <w:rPr>
            <w:webHidden/>
          </w:rPr>
        </w:r>
        <w:r w:rsidR="00230913">
          <w:rPr>
            <w:webHidden/>
          </w:rPr>
          <w:fldChar w:fldCharType="separate"/>
        </w:r>
        <w:r w:rsidR="00230913">
          <w:rPr>
            <w:webHidden/>
          </w:rPr>
          <w:t>31</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41" w:history="1">
        <w:r w:rsidR="00230913" w:rsidRPr="00C0032E">
          <w:rPr>
            <w:rStyle w:val="aa"/>
          </w:rPr>
          <w:t>5.4.</w:t>
        </w:r>
        <w:r w:rsidR="00230913">
          <w:rPr>
            <w:rFonts w:asciiTheme="minorHAnsi" w:eastAsiaTheme="minorEastAsia" w:hAnsiTheme="minorHAnsi" w:cstheme="minorBidi"/>
            <w:snapToGrid/>
            <w:sz w:val="22"/>
            <w:szCs w:val="22"/>
          </w:rPr>
          <w:tab/>
        </w:r>
        <w:r w:rsidR="00230913" w:rsidRPr="00C0032E">
          <w:rPr>
            <w:rStyle w:val="aa"/>
          </w:rPr>
          <w:t>Обеспечение Заявки (если требование об обеспечении указано в Извещении)</w:t>
        </w:r>
        <w:r w:rsidR="00230913">
          <w:rPr>
            <w:webHidden/>
          </w:rPr>
          <w:tab/>
        </w:r>
        <w:r w:rsidR="00230913">
          <w:rPr>
            <w:webHidden/>
          </w:rPr>
          <w:fldChar w:fldCharType="begin"/>
        </w:r>
        <w:r w:rsidR="00230913">
          <w:rPr>
            <w:webHidden/>
          </w:rPr>
          <w:instrText xml:space="preserve"> PAGEREF _Toc353841 \h </w:instrText>
        </w:r>
        <w:r w:rsidR="00230913">
          <w:rPr>
            <w:webHidden/>
          </w:rPr>
        </w:r>
        <w:r w:rsidR="00230913">
          <w:rPr>
            <w:webHidden/>
          </w:rPr>
          <w:fldChar w:fldCharType="separate"/>
        </w:r>
        <w:r w:rsidR="00230913">
          <w:rPr>
            <w:webHidden/>
          </w:rPr>
          <w:t>31</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42" w:history="1">
        <w:r w:rsidR="00230913" w:rsidRPr="00C0032E">
          <w:rPr>
            <w:rStyle w:val="aa"/>
          </w:rPr>
          <w:t>5.5.</w:t>
        </w:r>
        <w:r w:rsidR="00230913">
          <w:rPr>
            <w:rFonts w:asciiTheme="minorHAnsi" w:eastAsiaTheme="minorEastAsia" w:hAnsiTheme="minorHAnsi" w:cstheme="minorBidi"/>
            <w:snapToGrid/>
            <w:sz w:val="22"/>
            <w:szCs w:val="22"/>
          </w:rPr>
          <w:tab/>
        </w:r>
        <w:r w:rsidR="00230913" w:rsidRPr="00C0032E">
          <w:rPr>
            <w:rStyle w:val="aa"/>
          </w:rPr>
          <w:t>Обеспечение исполнения условий договора</w:t>
        </w:r>
        <w:r w:rsidR="00230913">
          <w:rPr>
            <w:webHidden/>
          </w:rPr>
          <w:tab/>
        </w:r>
        <w:r w:rsidR="00230913">
          <w:rPr>
            <w:webHidden/>
          </w:rPr>
          <w:fldChar w:fldCharType="begin"/>
        </w:r>
        <w:r w:rsidR="00230913">
          <w:rPr>
            <w:webHidden/>
          </w:rPr>
          <w:instrText xml:space="preserve"> PAGEREF _Toc353842 \h </w:instrText>
        </w:r>
        <w:r w:rsidR="00230913">
          <w:rPr>
            <w:webHidden/>
          </w:rPr>
        </w:r>
        <w:r w:rsidR="00230913">
          <w:rPr>
            <w:webHidden/>
          </w:rPr>
          <w:fldChar w:fldCharType="separate"/>
        </w:r>
        <w:r w:rsidR="00230913">
          <w:rPr>
            <w:webHidden/>
          </w:rPr>
          <w:t>33</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43" w:history="1">
        <w:r w:rsidR="00230913" w:rsidRPr="00C0032E">
          <w:rPr>
            <w:rStyle w:val="aa"/>
          </w:rPr>
          <w:t>5.6.</w:t>
        </w:r>
        <w:r w:rsidR="00230913">
          <w:rPr>
            <w:rFonts w:asciiTheme="minorHAnsi" w:eastAsiaTheme="minorEastAsia" w:hAnsiTheme="minorHAnsi" w:cstheme="minorBidi"/>
            <w:snapToGrid/>
            <w:sz w:val="22"/>
            <w:szCs w:val="22"/>
          </w:rPr>
          <w:tab/>
        </w:r>
        <w:r w:rsidR="00230913" w:rsidRPr="00C0032E">
          <w:rPr>
            <w:rStyle w:val="aa"/>
          </w:rPr>
          <w:t>Формы и другие документы.</w:t>
        </w:r>
        <w:r w:rsidR="00230913">
          <w:rPr>
            <w:webHidden/>
          </w:rPr>
          <w:tab/>
        </w:r>
        <w:r w:rsidR="00230913">
          <w:rPr>
            <w:webHidden/>
          </w:rPr>
          <w:fldChar w:fldCharType="begin"/>
        </w:r>
        <w:r w:rsidR="00230913">
          <w:rPr>
            <w:webHidden/>
          </w:rPr>
          <w:instrText xml:space="preserve"> PAGEREF _Toc353843 \h </w:instrText>
        </w:r>
        <w:r w:rsidR="00230913">
          <w:rPr>
            <w:webHidden/>
          </w:rPr>
        </w:r>
        <w:r w:rsidR="00230913">
          <w:rPr>
            <w:webHidden/>
          </w:rPr>
          <w:fldChar w:fldCharType="separate"/>
        </w:r>
        <w:r w:rsidR="00230913">
          <w:rPr>
            <w:webHidden/>
          </w:rPr>
          <w:t>33</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44" w:history="1">
        <w:r w:rsidR="00230913" w:rsidRPr="00C0032E">
          <w:rPr>
            <w:rStyle w:val="aa"/>
          </w:rPr>
          <w:t>5.7.</w:t>
        </w:r>
        <w:r w:rsidR="00230913">
          <w:rPr>
            <w:rFonts w:asciiTheme="minorHAnsi" w:eastAsiaTheme="minorEastAsia" w:hAnsiTheme="minorHAnsi" w:cstheme="minorBidi"/>
            <w:snapToGrid/>
            <w:sz w:val="22"/>
            <w:szCs w:val="22"/>
          </w:rPr>
          <w:tab/>
        </w:r>
        <w:r w:rsidR="00230913" w:rsidRPr="00C0032E">
          <w:rPr>
            <w:rStyle w:val="aa"/>
          </w:rPr>
          <w:t>Количество заявок</w:t>
        </w:r>
        <w:r w:rsidR="00230913">
          <w:rPr>
            <w:webHidden/>
          </w:rPr>
          <w:tab/>
        </w:r>
        <w:r w:rsidR="00230913">
          <w:rPr>
            <w:webHidden/>
          </w:rPr>
          <w:fldChar w:fldCharType="begin"/>
        </w:r>
        <w:r w:rsidR="00230913">
          <w:rPr>
            <w:webHidden/>
          </w:rPr>
          <w:instrText xml:space="preserve"> PAGEREF _Toc353844 \h </w:instrText>
        </w:r>
        <w:r w:rsidR="00230913">
          <w:rPr>
            <w:webHidden/>
          </w:rPr>
        </w:r>
        <w:r w:rsidR="00230913">
          <w:rPr>
            <w:webHidden/>
          </w:rPr>
          <w:fldChar w:fldCharType="separate"/>
        </w:r>
        <w:r w:rsidR="00230913">
          <w:rPr>
            <w:webHidden/>
          </w:rPr>
          <w:t>35</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45" w:history="1">
        <w:r w:rsidR="00230913" w:rsidRPr="00C0032E">
          <w:rPr>
            <w:rStyle w:val="aa"/>
          </w:rPr>
          <w:t>5.8.</w:t>
        </w:r>
        <w:r w:rsidR="00230913">
          <w:rPr>
            <w:rFonts w:asciiTheme="minorHAnsi" w:eastAsiaTheme="minorEastAsia" w:hAnsiTheme="minorHAnsi" w:cstheme="minorBidi"/>
            <w:snapToGrid/>
            <w:sz w:val="22"/>
            <w:szCs w:val="22"/>
          </w:rPr>
          <w:tab/>
        </w:r>
        <w:r w:rsidR="00230913" w:rsidRPr="00C0032E">
          <w:rPr>
            <w:rStyle w:val="aa"/>
          </w:rPr>
          <w:t>Изменение, дополнение и отзыв Заявки Участником</w:t>
        </w:r>
        <w:r w:rsidR="00230913">
          <w:rPr>
            <w:webHidden/>
          </w:rPr>
          <w:tab/>
        </w:r>
        <w:r w:rsidR="00230913">
          <w:rPr>
            <w:webHidden/>
          </w:rPr>
          <w:fldChar w:fldCharType="begin"/>
        </w:r>
        <w:r w:rsidR="00230913">
          <w:rPr>
            <w:webHidden/>
          </w:rPr>
          <w:instrText xml:space="preserve"> PAGEREF _Toc353845 \h </w:instrText>
        </w:r>
        <w:r w:rsidR="00230913">
          <w:rPr>
            <w:webHidden/>
          </w:rPr>
        </w:r>
        <w:r w:rsidR="00230913">
          <w:rPr>
            <w:webHidden/>
          </w:rPr>
          <w:fldChar w:fldCharType="separate"/>
        </w:r>
        <w:r w:rsidR="00230913">
          <w:rPr>
            <w:webHidden/>
          </w:rPr>
          <w:t>36</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46" w:history="1">
        <w:r w:rsidR="00230913" w:rsidRPr="00C0032E">
          <w:rPr>
            <w:rStyle w:val="aa"/>
          </w:rPr>
          <w:t>5.9.</w:t>
        </w:r>
        <w:r w:rsidR="00230913">
          <w:rPr>
            <w:rFonts w:asciiTheme="minorHAnsi" w:eastAsiaTheme="minorEastAsia" w:hAnsiTheme="minorHAnsi" w:cstheme="minorBidi"/>
            <w:snapToGrid/>
            <w:sz w:val="22"/>
            <w:szCs w:val="22"/>
          </w:rPr>
          <w:tab/>
        </w:r>
        <w:r w:rsidR="00230913" w:rsidRPr="00C0032E">
          <w:rPr>
            <w:rStyle w:val="aa"/>
          </w:rPr>
          <w:t>Публикация протоколов, составляемых в ходе проведения Запроса предложений</w:t>
        </w:r>
        <w:r w:rsidR="00230913">
          <w:rPr>
            <w:webHidden/>
          </w:rPr>
          <w:tab/>
        </w:r>
        <w:r w:rsidR="00230913">
          <w:rPr>
            <w:webHidden/>
          </w:rPr>
          <w:fldChar w:fldCharType="begin"/>
        </w:r>
        <w:r w:rsidR="00230913">
          <w:rPr>
            <w:webHidden/>
          </w:rPr>
          <w:instrText xml:space="preserve"> PAGEREF _Toc353846 \h </w:instrText>
        </w:r>
        <w:r w:rsidR="00230913">
          <w:rPr>
            <w:webHidden/>
          </w:rPr>
        </w:r>
        <w:r w:rsidR="00230913">
          <w:rPr>
            <w:webHidden/>
          </w:rPr>
          <w:fldChar w:fldCharType="separate"/>
        </w:r>
        <w:r w:rsidR="00230913">
          <w:rPr>
            <w:webHidden/>
          </w:rPr>
          <w:t>36</w:t>
        </w:r>
        <w:r w:rsidR="00230913">
          <w:rPr>
            <w:webHidden/>
          </w:rPr>
          <w:fldChar w:fldCharType="end"/>
        </w:r>
      </w:hyperlink>
    </w:p>
    <w:p w:rsidR="00230913" w:rsidRDefault="00484BE5">
      <w:pPr>
        <w:pStyle w:val="12"/>
        <w:rPr>
          <w:rFonts w:asciiTheme="minorHAnsi" w:eastAsiaTheme="minorEastAsia" w:hAnsiTheme="minorHAnsi" w:cstheme="minorBidi"/>
          <w:b w:val="0"/>
          <w:caps w:val="0"/>
          <w:snapToGrid/>
          <w:sz w:val="22"/>
          <w:szCs w:val="22"/>
        </w:rPr>
      </w:pPr>
      <w:hyperlink w:anchor="_Toc353847" w:history="1">
        <w:r w:rsidR="00230913" w:rsidRPr="00C0032E">
          <w:rPr>
            <w:rStyle w:val="aa"/>
            <w:kern w:val="28"/>
          </w:rPr>
          <w:t>РАЗДЕЛ 6. ПРОЕКТ ДОГОВОРА</w:t>
        </w:r>
        <w:r w:rsidR="00230913">
          <w:rPr>
            <w:webHidden/>
          </w:rPr>
          <w:tab/>
        </w:r>
        <w:r w:rsidR="00230913">
          <w:rPr>
            <w:webHidden/>
          </w:rPr>
          <w:fldChar w:fldCharType="begin"/>
        </w:r>
        <w:r w:rsidR="00230913">
          <w:rPr>
            <w:webHidden/>
          </w:rPr>
          <w:instrText xml:space="preserve"> PAGEREF _Toc353847 \h </w:instrText>
        </w:r>
        <w:r w:rsidR="00230913">
          <w:rPr>
            <w:webHidden/>
          </w:rPr>
        </w:r>
        <w:r w:rsidR="00230913">
          <w:rPr>
            <w:webHidden/>
          </w:rPr>
          <w:fldChar w:fldCharType="separate"/>
        </w:r>
        <w:r w:rsidR="00230913">
          <w:rPr>
            <w:webHidden/>
          </w:rPr>
          <w:t>37</w:t>
        </w:r>
        <w:r w:rsidR="00230913">
          <w:rPr>
            <w:webHidden/>
          </w:rPr>
          <w:fldChar w:fldCharType="end"/>
        </w:r>
      </w:hyperlink>
    </w:p>
    <w:p w:rsidR="00230913" w:rsidRDefault="00484BE5">
      <w:pPr>
        <w:pStyle w:val="12"/>
        <w:rPr>
          <w:rFonts w:asciiTheme="minorHAnsi" w:eastAsiaTheme="minorEastAsia" w:hAnsiTheme="minorHAnsi" w:cstheme="minorBidi"/>
          <w:b w:val="0"/>
          <w:caps w:val="0"/>
          <w:snapToGrid/>
          <w:sz w:val="22"/>
          <w:szCs w:val="22"/>
        </w:rPr>
      </w:pPr>
      <w:hyperlink w:anchor="_Toc353848" w:history="1">
        <w:r w:rsidR="00230913" w:rsidRPr="00C0032E">
          <w:rPr>
            <w:rStyle w:val="aa"/>
            <w:kern w:val="28"/>
          </w:rPr>
          <w:t>РАЗДЕЛ 7. ОБРАЗЦЫ ФОРМ ДОКУМЕНТОВ, ВКЛЮЧАЕМЫХ В ЗАЯВКУ</w:t>
        </w:r>
        <w:r w:rsidR="00230913">
          <w:rPr>
            <w:webHidden/>
          </w:rPr>
          <w:tab/>
        </w:r>
        <w:r w:rsidR="00230913">
          <w:rPr>
            <w:webHidden/>
          </w:rPr>
          <w:fldChar w:fldCharType="begin"/>
        </w:r>
        <w:r w:rsidR="00230913">
          <w:rPr>
            <w:webHidden/>
          </w:rPr>
          <w:instrText xml:space="preserve"> PAGEREF _Toc353848 \h </w:instrText>
        </w:r>
        <w:r w:rsidR="00230913">
          <w:rPr>
            <w:webHidden/>
          </w:rPr>
        </w:r>
        <w:r w:rsidR="00230913">
          <w:rPr>
            <w:webHidden/>
          </w:rPr>
          <w:fldChar w:fldCharType="separate"/>
        </w:r>
        <w:r w:rsidR="00230913">
          <w:rPr>
            <w:webHidden/>
          </w:rPr>
          <w:t>38</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49" w:history="1">
        <w:r w:rsidR="00230913" w:rsidRPr="00C0032E">
          <w:rPr>
            <w:rStyle w:val="aa"/>
          </w:rPr>
          <w:t>7.1.</w:t>
        </w:r>
        <w:r w:rsidR="00230913">
          <w:rPr>
            <w:rFonts w:asciiTheme="minorHAnsi" w:eastAsiaTheme="minorEastAsia" w:hAnsiTheme="minorHAnsi" w:cstheme="minorBidi"/>
            <w:snapToGrid/>
            <w:sz w:val="22"/>
            <w:szCs w:val="22"/>
          </w:rPr>
          <w:tab/>
        </w:r>
        <w:r w:rsidR="00230913" w:rsidRPr="00C0032E">
          <w:rPr>
            <w:rStyle w:val="aa"/>
          </w:rPr>
          <w:t>Письмо о подаче заявки - оферты (форма 1 Документации раздела 7 Документации)</w:t>
        </w:r>
        <w:r w:rsidR="00230913">
          <w:rPr>
            <w:webHidden/>
          </w:rPr>
          <w:tab/>
        </w:r>
        <w:r w:rsidR="00230913">
          <w:rPr>
            <w:webHidden/>
          </w:rPr>
          <w:fldChar w:fldCharType="begin"/>
        </w:r>
        <w:r w:rsidR="00230913">
          <w:rPr>
            <w:webHidden/>
          </w:rPr>
          <w:instrText xml:space="preserve"> PAGEREF _Toc353849 \h </w:instrText>
        </w:r>
        <w:r w:rsidR="00230913">
          <w:rPr>
            <w:webHidden/>
          </w:rPr>
        </w:r>
        <w:r w:rsidR="00230913">
          <w:rPr>
            <w:webHidden/>
          </w:rPr>
          <w:fldChar w:fldCharType="separate"/>
        </w:r>
        <w:r w:rsidR="00230913">
          <w:rPr>
            <w:webHidden/>
          </w:rPr>
          <w:t>38</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0" w:history="1">
        <w:r w:rsidR="00230913" w:rsidRPr="00C0032E">
          <w:rPr>
            <w:rStyle w:val="aa"/>
          </w:rPr>
          <w:t>Приложение № 1 к Письму о подаче Заявки –оферты</w:t>
        </w:r>
        <w:r w:rsidR="00230913">
          <w:rPr>
            <w:webHidden/>
          </w:rPr>
          <w:tab/>
        </w:r>
        <w:r w:rsidR="00230913">
          <w:rPr>
            <w:webHidden/>
          </w:rPr>
          <w:fldChar w:fldCharType="begin"/>
        </w:r>
        <w:r w:rsidR="00230913">
          <w:rPr>
            <w:webHidden/>
          </w:rPr>
          <w:instrText xml:space="preserve"> PAGEREF _Toc353850 \h </w:instrText>
        </w:r>
        <w:r w:rsidR="00230913">
          <w:rPr>
            <w:webHidden/>
          </w:rPr>
        </w:r>
        <w:r w:rsidR="00230913">
          <w:rPr>
            <w:webHidden/>
          </w:rPr>
          <w:fldChar w:fldCharType="separate"/>
        </w:r>
        <w:r w:rsidR="00230913">
          <w:rPr>
            <w:webHidden/>
          </w:rPr>
          <w:t>40</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1" w:history="1">
        <w:r w:rsidR="00230913" w:rsidRPr="00C0032E">
          <w:rPr>
            <w:rStyle w:val="aa"/>
          </w:rPr>
          <w:t>Приложение № 2  к Письму о подаче Заявки – оферты</w:t>
        </w:r>
        <w:r w:rsidR="00230913">
          <w:rPr>
            <w:webHidden/>
          </w:rPr>
          <w:tab/>
        </w:r>
        <w:r w:rsidR="00230913">
          <w:rPr>
            <w:webHidden/>
          </w:rPr>
          <w:fldChar w:fldCharType="begin"/>
        </w:r>
        <w:r w:rsidR="00230913">
          <w:rPr>
            <w:webHidden/>
          </w:rPr>
          <w:instrText xml:space="preserve"> PAGEREF _Toc353851 \h </w:instrText>
        </w:r>
        <w:r w:rsidR="00230913">
          <w:rPr>
            <w:webHidden/>
          </w:rPr>
        </w:r>
        <w:r w:rsidR="00230913">
          <w:rPr>
            <w:webHidden/>
          </w:rPr>
          <w:fldChar w:fldCharType="separate"/>
        </w:r>
        <w:r w:rsidR="00230913">
          <w:rPr>
            <w:webHidden/>
          </w:rPr>
          <w:t>41</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2" w:history="1">
        <w:r w:rsidR="00230913" w:rsidRPr="00C0032E">
          <w:rPr>
            <w:rStyle w:val="aa"/>
          </w:rPr>
          <w:t>7.2.</w:t>
        </w:r>
        <w:r w:rsidR="00230913">
          <w:rPr>
            <w:rFonts w:asciiTheme="minorHAnsi" w:eastAsiaTheme="minorEastAsia" w:hAnsiTheme="minorHAnsi" w:cstheme="minorBidi"/>
            <w:snapToGrid/>
            <w:sz w:val="22"/>
            <w:szCs w:val="22"/>
          </w:rPr>
          <w:tab/>
        </w:r>
        <w:r w:rsidR="00230913" w:rsidRPr="00C0032E">
          <w:rPr>
            <w:rStyle w:val="aa"/>
          </w:rPr>
          <w:t>Опись документов (форма 2 раздела 7 Документации)</w:t>
        </w:r>
        <w:r w:rsidR="00230913">
          <w:rPr>
            <w:webHidden/>
          </w:rPr>
          <w:tab/>
        </w:r>
        <w:r w:rsidR="00230913">
          <w:rPr>
            <w:webHidden/>
          </w:rPr>
          <w:fldChar w:fldCharType="begin"/>
        </w:r>
        <w:r w:rsidR="00230913">
          <w:rPr>
            <w:webHidden/>
          </w:rPr>
          <w:instrText xml:space="preserve"> PAGEREF _Toc353852 \h </w:instrText>
        </w:r>
        <w:r w:rsidR="00230913">
          <w:rPr>
            <w:webHidden/>
          </w:rPr>
        </w:r>
        <w:r w:rsidR="00230913">
          <w:rPr>
            <w:webHidden/>
          </w:rPr>
          <w:fldChar w:fldCharType="separate"/>
        </w:r>
        <w:r w:rsidR="00230913">
          <w:rPr>
            <w:webHidden/>
          </w:rPr>
          <w:t>42</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3" w:history="1">
        <w:r w:rsidR="00230913" w:rsidRPr="00C0032E">
          <w:rPr>
            <w:rStyle w:val="aa"/>
          </w:rPr>
          <w:t>7.3.</w:t>
        </w:r>
        <w:r w:rsidR="00230913">
          <w:rPr>
            <w:rFonts w:asciiTheme="minorHAnsi" w:eastAsiaTheme="minorEastAsia" w:hAnsiTheme="minorHAnsi" w:cstheme="minorBidi"/>
            <w:snapToGrid/>
            <w:sz w:val="22"/>
            <w:szCs w:val="22"/>
          </w:rPr>
          <w:tab/>
        </w:r>
        <w:r w:rsidR="00230913" w:rsidRPr="00C0032E">
          <w:rPr>
            <w:rStyle w:val="aa"/>
          </w:rPr>
          <w:t>Декларация соответствия Участника (форма 3 раздела 7 Документации)</w:t>
        </w:r>
        <w:r w:rsidR="00230913">
          <w:rPr>
            <w:webHidden/>
          </w:rPr>
          <w:tab/>
        </w:r>
        <w:r w:rsidR="00230913">
          <w:rPr>
            <w:webHidden/>
          </w:rPr>
          <w:fldChar w:fldCharType="begin"/>
        </w:r>
        <w:r w:rsidR="00230913">
          <w:rPr>
            <w:webHidden/>
          </w:rPr>
          <w:instrText xml:space="preserve"> PAGEREF _Toc353853 \h </w:instrText>
        </w:r>
        <w:r w:rsidR="00230913">
          <w:rPr>
            <w:webHidden/>
          </w:rPr>
        </w:r>
        <w:r w:rsidR="00230913">
          <w:rPr>
            <w:webHidden/>
          </w:rPr>
          <w:fldChar w:fldCharType="separate"/>
        </w:r>
        <w:r w:rsidR="00230913">
          <w:rPr>
            <w:webHidden/>
          </w:rPr>
          <w:t>43</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4" w:history="1">
        <w:r w:rsidR="00230913" w:rsidRPr="00C0032E">
          <w:rPr>
            <w:rStyle w:val="aa"/>
          </w:rPr>
          <w:t>7.4.</w:t>
        </w:r>
        <w:r w:rsidR="00230913">
          <w:rPr>
            <w:rFonts w:asciiTheme="minorHAnsi" w:eastAsiaTheme="minorEastAsia" w:hAnsiTheme="minorHAnsi" w:cstheme="minorBidi"/>
            <w:snapToGrid/>
            <w:sz w:val="22"/>
            <w:szCs w:val="22"/>
          </w:rPr>
          <w:tab/>
        </w:r>
        <w:r w:rsidR="00230913" w:rsidRPr="00C0032E">
          <w:rPr>
            <w:rStyle w:val="aa"/>
          </w:rPr>
          <w:t>Надежность Участника (форма 4 раздела 7 Документации)</w:t>
        </w:r>
        <w:r w:rsidR="00230913">
          <w:rPr>
            <w:webHidden/>
          </w:rPr>
          <w:tab/>
        </w:r>
        <w:r w:rsidR="00230913">
          <w:rPr>
            <w:webHidden/>
          </w:rPr>
          <w:fldChar w:fldCharType="begin"/>
        </w:r>
        <w:r w:rsidR="00230913">
          <w:rPr>
            <w:webHidden/>
          </w:rPr>
          <w:instrText xml:space="preserve"> PAGEREF _Toc353854 \h </w:instrText>
        </w:r>
        <w:r w:rsidR="00230913">
          <w:rPr>
            <w:webHidden/>
          </w:rPr>
        </w:r>
        <w:r w:rsidR="00230913">
          <w:rPr>
            <w:webHidden/>
          </w:rPr>
          <w:fldChar w:fldCharType="separate"/>
        </w:r>
        <w:r w:rsidR="00230913">
          <w:rPr>
            <w:webHidden/>
          </w:rPr>
          <w:t>45</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5" w:history="1">
        <w:r w:rsidR="00230913" w:rsidRPr="00C0032E">
          <w:rPr>
            <w:rStyle w:val="aa"/>
          </w:rPr>
          <w:t>7.4.1.</w:t>
        </w:r>
        <w:r w:rsidR="00230913">
          <w:rPr>
            <w:rFonts w:asciiTheme="minorHAnsi" w:eastAsiaTheme="minorEastAsia" w:hAnsiTheme="minorHAnsi" w:cstheme="minorBidi"/>
            <w:snapToGrid/>
            <w:sz w:val="22"/>
            <w:szCs w:val="22"/>
          </w:rPr>
          <w:tab/>
        </w:r>
        <w:r w:rsidR="00230913" w:rsidRPr="00C0032E">
          <w:rPr>
            <w:rStyle w:val="aa"/>
          </w:rPr>
          <w:t>Анкета Участника</w:t>
        </w:r>
        <w:r w:rsidR="00230913">
          <w:rPr>
            <w:webHidden/>
          </w:rPr>
          <w:tab/>
        </w:r>
        <w:r w:rsidR="00230913">
          <w:rPr>
            <w:webHidden/>
          </w:rPr>
          <w:fldChar w:fldCharType="begin"/>
        </w:r>
        <w:r w:rsidR="00230913">
          <w:rPr>
            <w:webHidden/>
          </w:rPr>
          <w:instrText xml:space="preserve"> PAGEREF _Toc353855 \h </w:instrText>
        </w:r>
        <w:r w:rsidR="00230913">
          <w:rPr>
            <w:webHidden/>
          </w:rPr>
        </w:r>
        <w:r w:rsidR="00230913">
          <w:rPr>
            <w:webHidden/>
          </w:rPr>
          <w:fldChar w:fldCharType="separate"/>
        </w:r>
        <w:r w:rsidR="00230913">
          <w:rPr>
            <w:webHidden/>
          </w:rPr>
          <w:t>46</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6" w:history="1">
        <w:r w:rsidR="00230913" w:rsidRPr="00C0032E">
          <w:rPr>
            <w:rStyle w:val="aa"/>
            <w:bCs/>
          </w:rPr>
          <w:t>7.4.2.</w:t>
        </w:r>
        <w:r w:rsidR="00230913">
          <w:rPr>
            <w:rFonts w:asciiTheme="minorHAnsi" w:eastAsiaTheme="minorEastAsia" w:hAnsiTheme="minorHAnsi" w:cstheme="minorBidi"/>
            <w:snapToGrid/>
            <w:sz w:val="22"/>
            <w:szCs w:val="22"/>
          </w:rPr>
          <w:tab/>
        </w:r>
        <w:r w:rsidR="00230913" w:rsidRPr="00C0032E">
          <w:rPr>
            <w:rStyle w:val="aa"/>
          </w:rPr>
          <w:t xml:space="preserve">Декларация </w:t>
        </w:r>
        <w:r w:rsidR="00230913" w:rsidRPr="00C0032E">
          <w:rPr>
            <w:rStyle w:val="aa"/>
            <w:bCs/>
          </w:rPr>
          <w:t>о соответствии участника закупки критериям отнесения к субъектам малого и среднего предпринимательства</w:t>
        </w:r>
        <w:r w:rsidR="00230913">
          <w:rPr>
            <w:webHidden/>
          </w:rPr>
          <w:tab/>
        </w:r>
        <w:r w:rsidR="00230913">
          <w:rPr>
            <w:webHidden/>
          </w:rPr>
          <w:fldChar w:fldCharType="begin"/>
        </w:r>
        <w:r w:rsidR="00230913">
          <w:rPr>
            <w:webHidden/>
          </w:rPr>
          <w:instrText xml:space="preserve"> PAGEREF _Toc353856 \h </w:instrText>
        </w:r>
        <w:r w:rsidR="00230913">
          <w:rPr>
            <w:webHidden/>
          </w:rPr>
        </w:r>
        <w:r w:rsidR="00230913">
          <w:rPr>
            <w:webHidden/>
          </w:rPr>
          <w:fldChar w:fldCharType="separate"/>
        </w:r>
        <w:r w:rsidR="00230913">
          <w:rPr>
            <w:webHidden/>
          </w:rPr>
          <w:t>47</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7" w:history="1">
        <w:r w:rsidR="00230913" w:rsidRPr="00C0032E">
          <w:rPr>
            <w:rStyle w:val="aa"/>
          </w:rPr>
          <w:t>7.4.3.</w:t>
        </w:r>
        <w:r w:rsidR="00230913">
          <w:rPr>
            <w:rFonts w:asciiTheme="minorHAnsi" w:eastAsiaTheme="minorEastAsia" w:hAnsiTheme="minorHAnsi" w:cstheme="minorBidi"/>
            <w:snapToGrid/>
            <w:sz w:val="22"/>
            <w:szCs w:val="22"/>
          </w:rPr>
          <w:tab/>
        </w:r>
        <w:r w:rsidR="00230913" w:rsidRPr="00C0032E">
          <w:rPr>
            <w:rStyle w:val="aa"/>
          </w:rPr>
          <w:t>Информация о цепочке собственников, включая бенефициаров (в том числе, конечных) с приложением необходимых документов</w:t>
        </w:r>
        <w:r w:rsidR="00230913">
          <w:rPr>
            <w:webHidden/>
          </w:rPr>
          <w:tab/>
        </w:r>
        <w:r w:rsidR="00230913">
          <w:rPr>
            <w:webHidden/>
          </w:rPr>
          <w:fldChar w:fldCharType="begin"/>
        </w:r>
        <w:r w:rsidR="00230913">
          <w:rPr>
            <w:webHidden/>
          </w:rPr>
          <w:instrText xml:space="preserve"> PAGEREF _Toc353857 \h </w:instrText>
        </w:r>
        <w:r w:rsidR="00230913">
          <w:rPr>
            <w:webHidden/>
          </w:rPr>
        </w:r>
        <w:r w:rsidR="00230913">
          <w:rPr>
            <w:webHidden/>
          </w:rPr>
          <w:fldChar w:fldCharType="separate"/>
        </w:r>
        <w:r w:rsidR="00230913">
          <w:rPr>
            <w:webHidden/>
          </w:rPr>
          <w:t>51</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8" w:history="1">
        <w:r w:rsidR="00230913" w:rsidRPr="00C0032E">
          <w:rPr>
            <w:rStyle w:val="aa"/>
          </w:rPr>
          <w:t>7.4.4.</w:t>
        </w:r>
        <w:r w:rsidR="00230913">
          <w:rPr>
            <w:rFonts w:asciiTheme="minorHAnsi" w:eastAsiaTheme="minorEastAsia" w:hAnsiTheme="minorHAnsi" w:cstheme="minorBidi"/>
            <w:snapToGrid/>
            <w:sz w:val="22"/>
            <w:szCs w:val="22"/>
          </w:rPr>
          <w:tab/>
        </w:r>
        <w:r w:rsidR="00230913" w:rsidRPr="00C0032E">
          <w:rPr>
            <w:rStyle w:val="aa"/>
          </w:rPr>
          <w:t>Информация о субпоставщике*</w:t>
        </w:r>
        <w:r w:rsidR="00230913">
          <w:rPr>
            <w:webHidden/>
          </w:rPr>
          <w:tab/>
        </w:r>
        <w:r w:rsidR="00230913">
          <w:rPr>
            <w:webHidden/>
          </w:rPr>
          <w:fldChar w:fldCharType="begin"/>
        </w:r>
        <w:r w:rsidR="00230913">
          <w:rPr>
            <w:webHidden/>
          </w:rPr>
          <w:instrText xml:space="preserve"> PAGEREF _Toc353858 \h </w:instrText>
        </w:r>
        <w:r w:rsidR="00230913">
          <w:rPr>
            <w:webHidden/>
          </w:rPr>
        </w:r>
        <w:r w:rsidR="00230913">
          <w:rPr>
            <w:webHidden/>
          </w:rPr>
          <w:fldChar w:fldCharType="separate"/>
        </w:r>
        <w:r w:rsidR="00230913">
          <w:rPr>
            <w:webHidden/>
          </w:rPr>
          <w:t>53</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59" w:history="1">
        <w:r w:rsidR="00230913" w:rsidRPr="00C0032E">
          <w:rPr>
            <w:rStyle w:val="aa"/>
          </w:rPr>
          <w:t>7.4.5.</w:t>
        </w:r>
        <w:r w:rsidR="00230913">
          <w:rPr>
            <w:rFonts w:asciiTheme="minorHAnsi" w:eastAsiaTheme="minorEastAsia" w:hAnsiTheme="minorHAnsi" w:cstheme="minorBidi"/>
            <w:snapToGrid/>
            <w:sz w:val="22"/>
            <w:szCs w:val="22"/>
          </w:rPr>
          <w:tab/>
        </w:r>
        <w:r w:rsidR="00230913" w:rsidRPr="00C0032E">
          <w:rPr>
            <w:rStyle w:val="aa"/>
          </w:rPr>
          <w:t>Справка о кадровых ресурсах</w:t>
        </w:r>
        <w:r w:rsidR="00230913">
          <w:rPr>
            <w:webHidden/>
          </w:rPr>
          <w:tab/>
        </w:r>
        <w:r w:rsidR="00230913">
          <w:rPr>
            <w:webHidden/>
          </w:rPr>
          <w:fldChar w:fldCharType="begin"/>
        </w:r>
        <w:r w:rsidR="00230913">
          <w:rPr>
            <w:webHidden/>
          </w:rPr>
          <w:instrText xml:space="preserve"> PAGEREF _Toc353859 \h </w:instrText>
        </w:r>
        <w:r w:rsidR="00230913">
          <w:rPr>
            <w:webHidden/>
          </w:rPr>
        </w:r>
        <w:r w:rsidR="00230913">
          <w:rPr>
            <w:webHidden/>
          </w:rPr>
          <w:fldChar w:fldCharType="separate"/>
        </w:r>
        <w:r w:rsidR="00230913">
          <w:rPr>
            <w:webHidden/>
          </w:rPr>
          <w:t>54</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60" w:history="1">
        <w:r w:rsidR="00230913" w:rsidRPr="00C0032E">
          <w:rPr>
            <w:rStyle w:val="aa"/>
          </w:rPr>
          <w:t>7.4.6.</w:t>
        </w:r>
        <w:r w:rsidR="00230913">
          <w:rPr>
            <w:rFonts w:asciiTheme="minorHAnsi" w:eastAsiaTheme="minorEastAsia" w:hAnsiTheme="minorHAnsi" w:cstheme="minorBidi"/>
            <w:snapToGrid/>
            <w:sz w:val="22"/>
            <w:szCs w:val="22"/>
          </w:rPr>
          <w:tab/>
        </w:r>
        <w:r w:rsidR="00230913" w:rsidRPr="00C0032E">
          <w:rPr>
            <w:rStyle w:val="aa"/>
          </w:rPr>
          <w:t>Сведения об участии в судебных разбирательствах с компаниями, осуществляющими деятельность в сфере производства электрической и тепловой энергии</w:t>
        </w:r>
        <w:r w:rsidR="00230913">
          <w:rPr>
            <w:webHidden/>
          </w:rPr>
          <w:tab/>
        </w:r>
        <w:r w:rsidR="00230913">
          <w:rPr>
            <w:webHidden/>
          </w:rPr>
          <w:fldChar w:fldCharType="begin"/>
        </w:r>
        <w:r w:rsidR="00230913">
          <w:rPr>
            <w:webHidden/>
          </w:rPr>
          <w:instrText xml:space="preserve"> PAGEREF _Toc353860 \h </w:instrText>
        </w:r>
        <w:r w:rsidR="00230913">
          <w:rPr>
            <w:webHidden/>
          </w:rPr>
        </w:r>
        <w:r w:rsidR="00230913">
          <w:rPr>
            <w:webHidden/>
          </w:rPr>
          <w:fldChar w:fldCharType="separate"/>
        </w:r>
        <w:r w:rsidR="00230913">
          <w:rPr>
            <w:webHidden/>
          </w:rPr>
          <w:t>55</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61" w:history="1">
        <w:r w:rsidR="00230913" w:rsidRPr="00C0032E">
          <w:rPr>
            <w:rStyle w:val="aa"/>
          </w:rPr>
          <w:t>7.4.7.</w:t>
        </w:r>
        <w:r w:rsidR="00230913">
          <w:rPr>
            <w:rFonts w:asciiTheme="minorHAnsi" w:eastAsiaTheme="minorEastAsia" w:hAnsiTheme="minorHAnsi" w:cstheme="minorBidi"/>
            <w:snapToGrid/>
            <w:sz w:val="22"/>
            <w:szCs w:val="22"/>
          </w:rPr>
          <w:tab/>
        </w:r>
        <w:r w:rsidR="00230913" w:rsidRPr="00C0032E">
          <w:rPr>
            <w:rStyle w:val="aa"/>
          </w:rPr>
          <w:t>Справка об опыте выполнения аналогичных поставок*</w:t>
        </w:r>
        <w:r w:rsidR="00230913">
          <w:rPr>
            <w:webHidden/>
          </w:rPr>
          <w:tab/>
        </w:r>
        <w:r w:rsidR="00230913">
          <w:rPr>
            <w:webHidden/>
          </w:rPr>
          <w:fldChar w:fldCharType="begin"/>
        </w:r>
        <w:r w:rsidR="00230913">
          <w:rPr>
            <w:webHidden/>
          </w:rPr>
          <w:instrText xml:space="preserve"> PAGEREF _Toc353861 \h </w:instrText>
        </w:r>
        <w:r w:rsidR="00230913">
          <w:rPr>
            <w:webHidden/>
          </w:rPr>
        </w:r>
        <w:r w:rsidR="00230913">
          <w:rPr>
            <w:webHidden/>
          </w:rPr>
          <w:fldChar w:fldCharType="separate"/>
        </w:r>
        <w:r w:rsidR="00230913">
          <w:rPr>
            <w:webHidden/>
          </w:rPr>
          <w:t>56</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62" w:history="1">
        <w:r w:rsidR="00230913" w:rsidRPr="00C0032E">
          <w:rPr>
            <w:rStyle w:val="aa"/>
          </w:rPr>
          <w:t>7.4.8.</w:t>
        </w:r>
        <w:r w:rsidR="00230913">
          <w:rPr>
            <w:rFonts w:asciiTheme="minorHAnsi" w:eastAsiaTheme="minorEastAsia" w:hAnsiTheme="minorHAnsi" w:cstheme="minorBidi"/>
            <w:snapToGrid/>
            <w:sz w:val="22"/>
            <w:szCs w:val="22"/>
          </w:rPr>
          <w:tab/>
        </w:r>
        <w:r w:rsidR="00230913" w:rsidRPr="00C0032E">
          <w:rPr>
            <w:rStyle w:val="aa"/>
          </w:rPr>
          <w:t>Приложение к форме 4 Документации (перечень документов, предоставляемых участником в составе Заявки)</w:t>
        </w:r>
        <w:r w:rsidR="00230913">
          <w:rPr>
            <w:webHidden/>
          </w:rPr>
          <w:tab/>
        </w:r>
        <w:r w:rsidR="00230913">
          <w:rPr>
            <w:webHidden/>
          </w:rPr>
          <w:fldChar w:fldCharType="begin"/>
        </w:r>
        <w:r w:rsidR="00230913">
          <w:rPr>
            <w:webHidden/>
          </w:rPr>
          <w:instrText xml:space="preserve"> PAGEREF _Toc353862 \h </w:instrText>
        </w:r>
        <w:r w:rsidR="00230913">
          <w:rPr>
            <w:webHidden/>
          </w:rPr>
        </w:r>
        <w:r w:rsidR="00230913">
          <w:rPr>
            <w:webHidden/>
          </w:rPr>
          <w:fldChar w:fldCharType="separate"/>
        </w:r>
        <w:r w:rsidR="00230913">
          <w:rPr>
            <w:webHidden/>
          </w:rPr>
          <w:t>57</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63" w:history="1">
        <w:r w:rsidR="00230913" w:rsidRPr="00C0032E">
          <w:rPr>
            <w:rStyle w:val="aa"/>
          </w:rPr>
          <w:t>7.5.</w:t>
        </w:r>
        <w:r w:rsidR="00230913">
          <w:rPr>
            <w:rFonts w:asciiTheme="minorHAnsi" w:eastAsiaTheme="minorEastAsia" w:hAnsiTheme="minorHAnsi" w:cstheme="minorBidi"/>
            <w:snapToGrid/>
            <w:sz w:val="22"/>
            <w:szCs w:val="22"/>
          </w:rPr>
          <w:tab/>
        </w:r>
        <w:r w:rsidR="00230913" w:rsidRPr="00C0032E">
          <w:rPr>
            <w:rStyle w:val="aa"/>
          </w:rPr>
          <w:t>Техническое предложение (форма 5 раздела 7 Документации)</w:t>
        </w:r>
        <w:r w:rsidR="00230913">
          <w:rPr>
            <w:webHidden/>
          </w:rPr>
          <w:tab/>
        </w:r>
        <w:r w:rsidR="00230913">
          <w:rPr>
            <w:webHidden/>
          </w:rPr>
          <w:fldChar w:fldCharType="begin"/>
        </w:r>
        <w:r w:rsidR="00230913">
          <w:rPr>
            <w:webHidden/>
          </w:rPr>
          <w:instrText xml:space="preserve"> PAGEREF _Toc353863 \h </w:instrText>
        </w:r>
        <w:r w:rsidR="00230913">
          <w:rPr>
            <w:webHidden/>
          </w:rPr>
        </w:r>
        <w:r w:rsidR="00230913">
          <w:rPr>
            <w:webHidden/>
          </w:rPr>
          <w:fldChar w:fldCharType="separate"/>
        </w:r>
        <w:r w:rsidR="00230913">
          <w:rPr>
            <w:webHidden/>
          </w:rPr>
          <w:t>60</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64" w:history="1">
        <w:r w:rsidR="00230913" w:rsidRPr="00C0032E">
          <w:rPr>
            <w:rStyle w:val="aa"/>
          </w:rPr>
          <w:t>7.6.</w:t>
        </w:r>
        <w:r w:rsidR="00230913">
          <w:rPr>
            <w:rFonts w:asciiTheme="minorHAnsi" w:eastAsiaTheme="minorEastAsia" w:hAnsiTheme="minorHAnsi" w:cstheme="minorBidi"/>
            <w:snapToGrid/>
            <w:sz w:val="22"/>
            <w:szCs w:val="22"/>
          </w:rPr>
          <w:tab/>
        </w:r>
        <w:r w:rsidR="00230913" w:rsidRPr="00C0032E">
          <w:rPr>
            <w:rStyle w:val="aa"/>
          </w:rPr>
          <w:t>Ценовое предложение (форма 6 раздела 7 Документации)</w:t>
        </w:r>
        <w:r w:rsidR="00230913">
          <w:rPr>
            <w:webHidden/>
          </w:rPr>
          <w:tab/>
        </w:r>
        <w:r w:rsidR="00230913">
          <w:rPr>
            <w:webHidden/>
          </w:rPr>
          <w:fldChar w:fldCharType="begin"/>
        </w:r>
        <w:r w:rsidR="00230913">
          <w:rPr>
            <w:webHidden/>
          </w:rPr>
          <w:instrText xml:space="preserve"> PAGEREF _Toc353864 \h </w:instrText>
        </w:r>
        <w:r w:rsidR="00230913">
          <w:rPr>
            <w:webHidden/>
          </w:rPr>
        </w:r>
        <w:r w:rsidR="00230913">
          <w:rPr>
            <w:webHidden/>
          </w:rPr>
          <w:fldChar w:fldCharType="separate"/>
        </w:r>
        <w:r w:rsidR="00230913">
          <w:rPr>
            <w:webHidden/>
          </w:rPr>
          <w:t>62</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65" w:history="1">
        <w:r w:rsidR="00230913" w:rsidRPr="00C0032E">
          <w:rPr>
            <w:rStyle w:val="aa"/>
          </w:rPr>
          <w:t>7.7.</w:t>
        </w:r>
        <w:r w:rsidR="00230913">
          <w:rPr>
            <w:rFonts w:asciiTheme="minorHAnsi" w:eastAsiaTheme="minorEastAsia" w:hAnsiTheme="minorHAnsi" w:cstheme="minorBidi"/>
            <w:snapToGrid/>
            <w:sz w:val="22"/>
            <w:szCs w:val="22"/>
          </w:rPr>
          <w:tab/>
        </w:r>
        <w:r w:rsidR="00230913" w:rsidRPr="00C0032E">
          <w:rPr>
            <w:rStyle w:val="aa"/>
          </w:rPr>
          <w:t>Форма согласия контрагента на обработку персональных данных (форма 8 раздела 7 Документации)</w:t>
        </w:r>
        <w:r w:rsidR="00230913">
          <w:rPr>
            <w:webHidden/>
          </w:rPr>
          <w:tab/>
        </w:r>
        <w:r w:rsidR="00230913">
          <w:rPr>
            <w:webHidden/>
          </w:rPr>
          <w:fldChar w:fldCharType="begin"/>
        </w:r>
        <w:r w:rsidR="00230913">
          <w:rPr>
            <w:webHidden/>
          </w:rPr>
          <w:instrText xml:space="preserve"> PAGEREF _Toc353865 \h </w:instrText>
        </w:r>
        <w:r w:rsidR="00230913">
          <w:rPr>
            <w:webHidden/>
          </w:rPr>
        </w:r>
        <w:r w:rsidR="00230913">
          <w:rPr>
            <w:webHidden/>
          </w:rPr>
          <w:fldChar w:fldCharType="separate"/>
        </w:r>
        <w:r w:rsidR="00230913">
          <w:rPr>
            <w:webHidden/>
          </w:rPr>
          <w:t>63</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66" w:history="1">
        <w:r w:rsidR="00230913" w:rsidRPr="00C0032E">
          <w:rPr>
            <w:rStyle w:val="aa"/>
          </w:rPr>
          <w:t>7.8.</w:t>
        </w:r>
        <w:r w:rsidR="00230913">
          <w:rPr>
            <w:rFonts w:asciiTheme="minorHAnsi" w:eastAsiaTheme="minorEastAsia" w:hAnsiTheme="minorHAnsi" w:cstheme="minorBidi"/>
            <w:snapToGrid/>
            <w:sz w:val="22"/>
            <w:szCs w:val="22"/>
          </w:rPr>
          <w:tab/>
        </w:r>
        <w:r w:rsidR="00230913" w:rsidRPr="00C0032E">
          <w:rPr>
            <w:rStyle w:val="aa"/>
          </w:rPr>
          <w:t>Форма согласия* собственника (акционера, бенефициара) контрагента** на обработку персональных данных (форма 9  раздела 7 Документации)</w:t>
        </w:r>
        <w:r w:rsidR="00230913">
          <w:rPr>
            <w:webHidden/>
          </w:rPr>
          <w:tab/>
        </w:r>
        <w:r w:rsidR="00230913">
          <w:rPr>
            <w:webHidden/>
          </w:rPr>
          <w:fldChar w:fldCharType="begin"/>
        </w:r>
        <w:r w:rsidR="00230913">
          <w:rPr>
            <w:webHidden/>
          </w:rPr>
          <w:instrText xml:space="preserve"> PAGEREF _Toc353866 \h </w:instrText>
        </w:r>
        <w:r w:rsidR="00230913">
          <w:rPr>
            <w:webHidden/>
          </w:rPr>
        </w:r>
        <w:r w:rsidR="00230913">
          <w:rPr>
            <w:webHidden/>
          </w:rPr>
          <w:fldChar w:fldCharType="separate"/>
        </w:r>
        <w:r w:rsidR="00230913">
          <w:rPr>
            <w:webHidden/>
          </w:rPr>
          <w:t>64</w:t>
        </w:r>
        <w:r w:rsidR="00230913">
          <w:rPr>
            <w:webHidden/>
          </w:rPr>
          <w:fldChar w:fldCharType="end"/>
        </w:r>
      </w:hyperlink>
    </w:p>
    <w:p w:rsidR="00230913" w:rsidRDefault="00484BE5">
      <w:pPr>
        <w:pStyle w:val="23"/>
        <w:rPr>
          <w:rFonts w:asciiTheme="minorHAnsi" w:eastAsiaTheme="minorEastAsia" w:hAnsiTheme="minorHAnsi" w:cstheme="minorBidi"/>
          <w:snapToGrid/>
          <w:sz w:val="22"/>
          <w:szCs w:val="22"/>
        </w:rPr>
      </w:pPr>
      <w:hyperlink w:anchor="_Toc353867" w:history="1">
        <w:r w:rsidR="00230913" w:rsidRPr="00C0032E">
          <w:rPr>
            <w:rStyle w:val="aa"/>
          </w:rPr>
          <w:t>7.9.</w:t>
        </w:r>
        <w:r w:rsidR="00230913">
          <w:rPr>
            <w:rFonts w:asciiTheme="minorHAnsi" w:eastAsiaTheme="minorEastAsia" w:hAnsiTheme="minorHAnsi" w:cstheme="minorBidi"/>
            <w:snapToGrid/>
            <w:sz w:val="22"/>
            <w:szCs w:val="22"/>
          </w:rPr>
          <w:tab/>
        </w:r>
        <w:r w:rsidR="00230913" w:rsidRPr="00C0032E">
          <w:rPr>
            <w:rStyle w:val="aa"/>
          </w:rPr>
          <w:t>Запрос на разъяснение документации (Форма 10 Документации раздела 7 Документации)</w:t>
        </w:r>
        <w:r w:rsidR="00230913">
          <w:rPr>
            <w:webHidden/>
          </w:rPr>
          <w:tab/>
        </w:r>
        <w:r w:rsidR="00230913">
          <w:rPr>
            <w:webHidden/>
          </w:rPr>
          <w:fldChar w:fldCharType="begin"/>
        </w:r>
        <w:r w:rsidR="00230913">
          <w:rPr>
            <w:webHidden/>
          </w:rPr>
          <w:instrText xml:space="preserve"> PAGEREF _Toc353867 \h </w:instrText>
        </w:r>
        <w:r w:rsidR="00230913">
          <w:rPr>
            <w:webHidden/>
          </w:rPr>
        </w:r>
        <w:r w:rsidR="00230913">
          <w:rPr>
            <w:webHidden/>
          </w:rPr>
          <w:fldChar w:fldCharType="separate"/>
        </w:r>
        <w:r w:rsidR="00230913">
          <w:rPr>
            <w:webHidden/>
          </w:rPr>
          <w:t>65</w:t>
        </w:r>
        <w:r w:rsidR="00230913">
          <w:rPr>
            <w:webHidden/>
          </w:rPr>
          <w:fldChar w:fldCharType="end"/>
        </w:r>
      </w:hyperlink>
    </w:p>
    <w:p w:rsidR="00230913" w:rsidRDefault="00484BE5">
      <w:pPr>
        <w:pStyle w:val="12"/>
        <w:rPr>
          <w:rFonts w:asciiTheme="minorHAnsi" w:eastAsiaTheme="minorEastAsia" w:hAnsiTheme="minorHAnsi" w:cstheme="minorBidi"/>
          <w:b w:val="0"/>
          <w:caps w:val="0"/>
          <w:snapToGrid/>
          <w:sz w:val="22"/>
          <w:szCs w:val="22"/>
        </w:rPr>
      </w:pPr>
      <w:hyperlink w:anchor="_Toc353868" w:history="1">
        <w:r w:rsidR="00230913" w:rsidRPr="00C0032E">
          <w:rPr>
            <w:rStyle w:val="aa"/>
            <w:kern w:val="28"/>
          </w:rPr>
          <w:t>Раздел 8. ТЕХНИЧЕСКАЯ ЧАСТЬ</w:t>
        </w:r>
        <w:r w:rsidR="00230913">
          <w:rPr>
            <w:webHidden/>
          </w:rPr>
          <w:tab/>
        </w:r>
        <w:r w:rsidR="00230913">
          <w:rPr>
            <w:webHidden/>
          </w:rPr>
          <w:fldChar w:fldCharType="begin"/>
        </w:r>
        <w:r w:rsidR="00230913">
          <w:rPr>
            <w:webHidden/>
          </w:rPr>
          <w:instrText xml:space="preserve"> PAGEREF _Toc353868 \h </w:instrText>
        </w:r>
        <w:r w:rsidR="00230913">
          <w:rPr>
            <w:webHidden/>
          </w:rPr>
        </w:r>
        <w:r w:rsidR="00230913">
          <w:rPr>
            <w:webHidden/>
          </w:rPr>
          <w:fldChar w:fldCharType="separate"/>
        </w:r>
        <w:r w:rsidR="00230913">
          <w:rPr>
            <w:webHidden/>
          </w:rPr>
          <w:t>68</w:t>
        </w:r>
        <w:r w:rsidR="00230913">
          <w:rPr>
            <w:webHidden/>
          </w:rPr>
          <w:fldChar w:fldCharType="end"/>
        </w:r>
      </w:hyperlink>
    </w:p>
    <w:p w:rsidR="00230913" w:rsidRDefault="00484BE5">
      <w:pPr>
        <w:pStyle w:val="12"/>
        <w:rPr>
          <w:rFonts w:asciiTheme="minorHAnsi" w:eastAsiaTheme="minorEastAsia" w:hAnsiTheme="minorHAnsi" w:cstheme="minorBidi"/>
          <w:b w:val="0"/>
          <w:caps w:val="0"/>
          <w:snapToGrid/>
          <w:sz w:val="22"/>
          <w:szCs w:val="22"/>
        </w:rPr>
      </w:pPr>
      <w:hyperlink w:anchor="_Toc353869" w:history="1">
        <w:r w:rsidR="00230913" w:rsidRPr="00C0032E">
          <w:rPr>
            <w:rStyle w:val="aa"/>
            <w:kern w:val="28"/>
          </w:rPr>
          <w:t>РАЗДЕЛ 9. МЕТОДИКА ОЦЕНКИ ЗАЯВОК НА УЧАСТИЕ В ЗАПРОСЕ ПРЕДЛОЖЕНИЙ</w:t>
        </w:r>
        <w:r w:rsidR="00230913">
          <w:rPr>
            <w:webHidden/>
          </w:rPr>
          <w:tab/>
        </w:r>
        <w:r w:rsidR="00230913">
          <w:rPr>
            <w:webHidden/>
          </w:rPr>
          <w:fldChar w:fldCharType="begin"/>
        </w:r>
        <w:r w:rsidR="00230913">
          <w:rPr>
            <w:webHidden/>
          </w:rPr>
          <w:instrText xml:space="preserve"> PAGEREF _Toc353869 \h </w:instrText>
        </w:r>
        <w:r w:rsidR="00230913">
          <w:rPr>
            <w:webHidden/>
          </w:rPr>
        </w:r>
        <w:r w:rsidR="00230913">
          <w:rPr>
            <w:webHidden/>
          </w:rPr>
          <w:fldChar w:fldCharType="separate"/>
        </w:r>
        <w:r w:rsidR="00230913">
          <w:rPr>
            <w:webHidden/>
          </w:rPr>
          <w:t>69</w:t>
        </w:r>
        <w:r w:rsidR="00230913">
          <w:rPr>
            <w:webHidden/>
          </w:rPr>
          <w:fldChar w:fldCharType="end"/>
        </w:r>
      </w:hyperlink>
    </w:p>
    <w:p w:rsidR="00230913" w:rsidRDefault="00484BE5">
      <w:pPr>
        <w:pStyle w:val="12"/>
        <w:tabs>
          <w:tab w:val="left" w:pos="1134"/>
        </w:tabs>
        <w:rPr>
          <w:rFonts w:asciiTheme="minorHAnsi" w:eastAsiaTheme="minorEastAsia" w:hAnsiTheme="minorHAnsi" w:cstheme="minorBidi"/>
          <w:b w:val="0"/>
          <w:caps w:val="0"/>
          <w:snapToGrid/>
          <w:sz w:val="22"/>
          <w:szCs w:val="22"/>
        </w:rPr>
      </w:pPr>
      <w:hyperlink w:anchor="_Toc353870" w:history="1">
        <w:r w:rsidR="00230913" w:rsidRPr="00C0032E">
          <w:rPr>
            <w:rStyle w:val="aa"/>
            <w:rFonts w:eastAsia="Calibri"/>
            <w:bCs/>
            <w:lang w:bidi="ru-RU"/>
          </w:rPr>
          <w:t>1.</w:t>
        </w:r>
        <w:r w:rsidR="00230913">
          <w:rPr>
            <w:rFonts w:asciiTheme="minorHAnsi" w:eastAsiaTheme="minorEastAsia" w:hAnsiTheme="minorHAnsi" w:cstheme="minorBidi"/>
            <w:b w:val="0"/>
            <w:caps w:val="0"/>
            <w:snapToGrid/>
            <w:sz w:val="22"/>
            <w:szCs w:val="22"/>
          </w:rPr>
          <w:tab/>
        </w:r>
        <w:r w:rsidR="00230913" w:rsidRPr="00C0032E">
          <w:rPr>
            <w:rStyle w:val="aa"/>
            <w:rFonts w:eastAsia="Calibri"/>
            <w:bCs/>
            <w:lang w:bidi="ru-RU"/>
          </w:rPr>
          <w:t>Оценка стоимостного критерия:</w:t>
        </w:r>
        <w:r w:rsidR="00230913">
          <w:rPr>
            <w:webHidden/>
          </w:rPr>
          <w:tab/>
        </w:r>
        <w:r w:rsidR="00230913">
          <w:rPr>
            <w:webHidden/>
          </w:rPr>
          <w:fldChar w:fldCharType="begin"/>
        </w:r>
        <w:r w:rsidR="00230913">
          <w:rPr>
            <w:webHidden/>
          </w:rPr>
          <w:instrText xml:space="preserve"> PAGEREF _Toc353870 \h </w:instrText>
        </w:r>
        <w:r w:rsidR="00230913">
          <w:rPr>
            <w:webHidden/>
          </w:rPr>
        </w:r>
        <w:r w:rsidR="00230913">
          <w:rPr>
            <w:webHidden/>
          </w:rPr>
          <w:fldChar w:fldCharType="separate"/>
        </w:r>
        <w:r w:rsidR="00230913">
          <w:rPr>
            <w:webHidden/>
          </w:rPr>
          <w:t>69</w:t>
        </w:r>
        <w:r w:rsidR="00230913">
          <w:rPr>
            <w:webHidden/>
          </w:rPr>
          <w:fldChar w:fldCharType="end"/>
        </w:r>
      </w:hyperlink>
    </w:p>
    <w:p w:rsidR="00230913" w:rsidRDefault="00484BE5">
      <w:pPr>
        <w:pStyle w:val="12"/>
        <w:tabs>
          <w:tab w:val="left" w:pos="1134"/>
        </w:tabs>
        <w:rPr>
          <w:rFonts w:asciiTheme="minorHAnsi" w:eastAsiaTheme="minorEastAsia" w:hAnsiTheme="minorHAnsi" w:cstheme="minorBidi"/>
          <w:b w:val="0"/>
          <w:caps w:val="0"/>
          <w:snapToGrid/>
          <w:sz w:val="22"/>
          <w:szCs w:val="22"/>
        </w:rPr>
      </w:pPr>
      <w:hyperlink w:anchor="_Toc353871" w:history="1">
        <w:r w:rsidR="00230913" w:rsidRPr="00C0032E">
          <w:rPr>
            <w:rStyle w:val="aa"/>
            <w:rFonts w:eastAsia="Calibri"/>
            <w:bCs/>
            <w:lang w:bidi="ru-RU"/>
          </w:rPr>
          <w:t>2.</w:t>
        </w:r>
        <w:r w:rsidR="00230913">
          <w:rPr>
            <w:rFonts w:asciiTheme="minorHAnsi" w:eastAsiaTheme="minorEastAsia" w:hAnsiTheme="minorHAnsi" w:cstheme="minorBidi"/>
            <w:b w:val="0"/>
            <w:caps w:val="0"/>
            <w:snapToGrid/>
            <w:sz w:val="22"/>
            <w:szCs w:val="22"/>
          </w:rPr>
          <w:tab/>
        </w:r>
        <w:r w:rsidR="00230913" w:rsidRPr="00C0032E">
          <w:rPr>
            <w:rStyle w:val="aa"/>
            <w:rFonts w:eastAsia="Calibri"/>
            <w:bCs/>
            <w:lang w:bidi="ru-RU"/>
          </w:rPr>
          <w:t xml:space="preserve">Оценка </w:t>
        </w:r>
        <w:r w:rsidR="00230913" w:rsidRPr="00C0032E">
          <w:rPr>
            <w:rStyle w:val="aa"/>
            <w:rFonts w:eastAsia="Calibri"/>
            <w:iCs/>
            <w:lang w:bidi="ru-RU"/>
          </w:rPr>
          <w:t>нестоимостного критерия</w:t>
        </w:r>
        <w:r w:rsidR="00230913" w:rsidRPr="00C0032E">
          <w:rPr>
            <w:rStyle w:val="aa"/>
            <w:rFonts w:eastAsia="Calibri"/>
            <w:bCs/>
            <w:lang w:bidi="ru-RU"/>
          </w:rPr>
          <w:t>:</w:t>
        </w:r>
        <w:r w:rsidR="00230913">
          <w:rPr>
            <w:webHidden/>
          </w:rPr>
          <w:tab/>
        </w:r>
        <w:r w:rsidR="00230913">
          <w:rPr>
            <w:webHidden/>
          </w:rPr>
          <w:fldChar w:fldCharType="begin"/>
        </w:r>
        <w:r w:rsidR="00230913">
          <w:rPr>
            <w:webHidden/>
          </w:rPr>
          <w:instrText xml:space="preserve"> PAGEREF _Toc353871 \h </w:instrText>
        </w:r>
        <w:r w:rsidR="00230913">
          <w:rPr>
            <w:webHidden/>
          </w:rPr>
        </w:r>
        <w:r w:rsidR="00230913">
          <w:rPr>
            <w:webHidden/>
          </w:rPr>
          <w:fldChar w:fldCharType="separate"/>
        </w:r>
        <w:r w:rsidR="00230913">
          <w:rPr>
            <w:webHidden/>
          </w:rPr>
          <w:t>69</w:t>
        </w:r>
        <w:r w:rsidR="00230913">
          <w:rPr>
            <w:webHidden/>
          </w:rPr>
          <w:fldChar w:fldCharType="end"/>
        </w:r>
      </w:hyperlink>
    </w:p>
    <w:p w:rsidR="005D7B0F" w:rsidRPr="00240D1C" w:rsidRDefault="005D7B0F" w:rsidP="00C91D5C">
      <w:pPr>
        <w:tabs>
          <w:tab w:val="left" w:pos="567"/>
          <w:tab w:val="left" w:pos="851"/>
        </w:tabs>
        <w:ind w:left="142" w:hanging="11"/>
        <w:rPr>
          <w:sz w:val="24"/>
          <w:szCs w:val="24"/>
        </w:rPr>
      </w:pPr>
      <w:r w:rsidRPr="00240D1C">
        <w:rPr>
          <w:sz w:val="24"/>
          <w:szCs w:val="24"/>
        </w:rPr>
        <w:fldChar w:fldCharType="end"/>
      </w:r>
    </w:p>
    <w:p w:rsidR="00AA0474" w:rsidRPr="00DB3435" w:rsidRDefault="00DD5A2F" w:rsidP="00DB3435">
      <w:pPr>
        <w:pStyle w:val="10"/>
        <w:keepLines/>
        <w:pageBreakBefore/>
        <w:tabs>
          <w:tab w:val="left" w:pos="567"/>
          <w:tab w:val="left" w:pos="851"/>
        </w:tabs>
        <w:suppressAutoHyphens/>
        <w:ind w:firstLine="709"/>
        <w:jc w:val="both"/>
        <w:rPr>
          <w:kern w:val="28"/>
          <w:sz w:val="24"/>
          <w:szCs w:val="24"/>
        </w:rPr>
      </w:pPr>
      <w:bookmarkStart w:id="14" w:name="_Toc517582289"/>
      <w:bookmarkStart w:id="15" w:name="_Toc517582613"/>
      <w:bookmarkStart w:id="16" w:name="_Toc518119233"/>
      <w:bookmarkStart w:id="17" w:name="_Toc55193146"/>
      <w:bookmarkStart w:id="18" w:name="_Toc55285334"/>
      <w:bookmarkStart w:id="19" w:name="_Toc55305368"/>
      <w:bookmarkStart w:id="20" w:name="_Ref55335495"/>
      <w:bookmarkStart w:id="21" w:name="_Ref56251018"/>
      <w:bookmarkStart w:id="22" w:name="_Ref56251020"/>
      <w:bookmarkStart w:id="23" w:name="_Ref57046967"/>
      <w:bookmarkStart w:id="24" w:name="_Toc57314614"/>
      <w:bookmarkStart w:id="25" w:name="_Ref57322917"/>
      <w:bookmarkStart w:id="26" w:name="_Ref57322919"/>
      <w:bookmarkStart w:id="27" w:name="_Toc69728940"/>
      <w:bookmarkStart w:id="28" w:name="_Toc443573577"/>
      <w:bookmarkStart w:id="29" w:name="_Toc536196962"/>
      <w:bookmarkStart w:id="30" w:name="_Toc536525146"/>
      <w:bookmarkStart w:id="31" w:name="_Toc353807"/>
      <w:r w:rsidRPr="00DB3435">
        <w:rPr>
          <w:kern w:val="28"/>
          <w:sz w:val="24"/>
          <w:szCs w:val="24"/>
        </w:rPr>
        <w:lastRenderedPageBreak/>
        <w:t>Р</w:t>
      </w:r>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r w:rsidR="004F4300" w:rsidRPr="00DB3435">
        <w:rPr>
          <w:kern w:val="28"/>
          <w:sz w:val="24"/>
          <w:szCs w:val="24"/>
        </w:rPr>
        <w:t>АЗДЕЛ 1. ОБЩИЕ ПОЛОЖЕНИЯ</w:t>
      </w:r>
      <w:bookmarkEnd w:id="29"/>
      <w:bookmarkEnd w:id="30"/>
      <w:bookmarkEnd w:id="31"/>
    </w:p>
    <w:p w:rsidR="002914AD" w:rsidRPr="00DB3435" w:rsidRDefault="002914AD" w:rsidP="00DB3435">
      <w:pPr>
        <w:pStyle w:val="afffc"/>
        <w:numPr>
          <w:ilvl w:val="0"/>
          <w:numId w:val="0"/>
        </w:numPr>
        <w:tabs>
          <w:tab w:val="left" w:pos="567"/>
          <w:tab w:val="left" w:pos="851"/>
        </w:tabs>
        <w:spacing w:line="240" w:lineRule="auto"/>
        <w:ind w:firstLine="709"/>
        <w:rPr>
          <w:sz w:val="24"/>
          <w:szCs w:val="24"/>
        </w:rPr>
      </w:pPr>
    </w:p>
    <w:p w:rsidR="002914AD" w:rsidRPr="00DB3435" w:rsidRDefault="00273595" w:rsidP="00DB3435">
      <w:pPr>
        <w:pStyle w:val="afffc"/>
        <w:numPr>
          <w:ilvl w:val="0"/>
          <w:numId w:val="0"/>
        </w:numPr>
        <w:tabs>
          <w:tab w:val="left" w:pos="567"/>
          <w:tab w:val="left" w:pos="851"/>
        </w:tabs>
        <w:spacing w:line="240" w:lineRule="auto"/>
        <w:ind w:firstLine="709"/>
        <w:rPr>
          <w:sz w:val="24"/>
          <w:szCs w:val="24"/>
        </w:rPr>
      </w:pPr>
      <w:r w:rsidRPr="00DB3435">
        <w:rPr>
          <w:sz w:val="24"/>
          <w:szCs w:val="24"/>
        </w:rPr>
        <w:t xml:space="preserve">В рамках </w:t>
      </w:r>
      <w:r w:rsidR="000F34B2" w:rsidRPr="00DB3435">
        <w:rPr>
          <w:sz w:val="24"/>
          <w:szCs w:val="24"/>
        </w:rPr>
        <w:t>Запроса предложений</w:t>
      </w:r>
      <w:r w:rsidRPr="00DB3435">
        <w:rPr>
          <w:sz w:val="24"/>
          <w:szCs w:val="24"/>
        </w:rPr>
        <w:t xml:space="preserve">, в Извещении о проведении </w:t>
      </w:r>
      <w:r w:rsidR="000F34B2" w:rsidRPr="00DB3435">
        <w:rPr>
          <w:sz w:val="24"/>
          <w:szCs w:val="24"/>
        </w:rPr>
        <w:t>Запроса предложений</w:t>
      </w:r>
      <w:r w:rsidR="002914AD" w:rsidRPr="00DB3435">
        <w:rPr>
          <w:sz w:val="24"/>
          <w:szCs w:val="24"/>
        </w:rPr>
        <w:t xml:space="preserve"> и в настоящей </w:t>
      </w:r>
      <w:r w:rsidR="00E067CF" w:rsidRPr="00DB3435">
        <w:rPr>
          <w:sz w:val="24"/>
          <w:szCs w:val="24"/>
        </w:rPr>
        <w:t>Д</w:t>
      </w:r>
      <w:r w:rsidR="002914AD" w:rsidRPr="00DB3435">
        <w:rPr>
          <w:sz w:val="24"/>
          <w:szCs w:val="24"/>
        </w:rPr>
        <w:t xml:space="preserve">окументации о </w:t>
      </w:r>
      <w:r w:rsidR="000F34B2" w:rsidRPr="00DB3435">
        <w:rPr>
          <w:sz w:val="24"/>
          <w:szCs w:val="24"/>
        </w:rPr>
        <w:t>Запросе предложений</w:t>
      </w:r>
      <w:r w:rsidR="002914AD" w:rsidRPr="00DB3435">
        <w:rPr>
          <w:sz w:val="24"/>
          <w:szCs w:val="24"/>
        </w:rPr>
        <w:t xml:space="preserve"> используются термины, определенные в подразделе 1.1 настоящей </w:t>
      </w:r>
      <w:r w:rsidR="00E067CF" w:rsidRPr="00DB3435">
        <w:rPr>
          <w:sz w:val="24"/>
          <w:szCs w:val="24"/>
        </w:rPr>
        <w:t>Д</w:t>
      </w:r>
      <w:r w:rsidR="002914AD" w:rsidRPr="00DB3435">
        <w:rPr>
          <w:sz w:val="24"/>
          <w:szCs w:val="24"/>
        </w:rPr>
        <w:t xml:space="preserve">окументации о </w:t>
      </w:r>
      <w:r w:rsidR="000F34B2" w:rsidRPr="00DB3435">
        <w:rPr>
          <w:sz w:val="24"/>
          <w:szCs w:val="24"/>
        </w:rPr>
        <w:t>Запросе предложений</w:t>
      </w:r>
      <w:r w:rsidR="002914AD" w:rsidRPr="00DB3435">
        <w:rPr>
          <w:sz w:val="24"/>
          <w:szCs w:val="24"/>
        </w:rPr>
        <w:t>.</w:t>
      </w:r>
    </w:p>
    <w:p w:rsidR="002914AD" w:rsidRPr="00DB3435" w:rsidRDefault="002914AD" w:rsidP="00DB3435">
      <w:pPr>
        <w:pStyle w:val="af8"/>
        <w:tabs>
          <w:tab w:val="left" w:pos="567"/>
          <w:tab w:val="left" w:pos="851"/>
        </w:tabs>
        <w:spacing w:line="240" w:lineRule="auto"/>
        <w:ind w:firstLine="709"/>
        <w:rPr>
          <w:sz w:val="24"/>
          <w:szCs w:val="24"/>
        </w:rPr>
      </w:pPr>
      <w:r w:rsidRPr="00DB3435">
        <w:rPr>
          <w:sz w:val="24"/>
          <w:szCs w:val="24"/>
        </w:rPr>
        <w:t xml:space="preserve">Все ссылки в тексте </w:t>
      </w:r>
      <w:r w:rsidRPr="00DB3435">
        <w:rPr>
          <w:sz w:val="24"/>
          <w:szCs w:val="24"/>
          <w:lang w:val="ru-RU"/>
        </w:rPr>
        <w:t xml:space="preserve">настоящей </w:t>
      </w:r>
      <w:r w:rsidR="008906BF" w:rsidRPr="00DB3435">
        <w:rPr>
          <w:sz w:val="24"/>
          <w:szCs w:val="24"/>
          <w:lang w:val="ru-RU"/>
        </w:rPr>
        <w:t>Документации</w:t>
      </w:r>
      <w:r w:rsidRPr="00DB3435">
        <w:rPr>
          <w:sz w:val="24"/>
          <w:szCs w:val="24"/>
        </w:rPr>
        <w:t xml:space="preserve"> на разделы, пункты и формы относятся к настоящей </w:t>
      </w:r>
      <w:r w:rsidR="008906BF" w:rsidRPr="00DB3435">
        <w:rPr>
          <w:sz w:val="24"/>
          <w:szCs w:val="24"/>
        </w:rPr>
        <w:t>Документации</w:t>
      </w:r>
      <w:r w:rsidRPr="00DB3435">
        <w:rPr>
          <w:sz w:val="24"/>
          <w:szCs w:val="24"/>
        </w:rPr>
        <w:t>, если рядом со ссылкой прямо не указано иное.</w:t>
      </w:r>
    </w:p>
    <w:p w:rsidR="005B6530" w:rsidRPr="00DB3435" w:rsidRDefault="005B6530" w:rsidP="00DB3435">
      <w:pPr>
        <w:pStyle w:val="af8"/>
        <w:tabs>
          <w:tab w:val="left" w:pos="567"/>
          <w:tab w:val="left" w:pos="851"/>
        </w:tabs>
        <w:spacing w:line="240" w:lineRule="auto"/>
        <w:ind w:firstLine="709"/>
        <w:rPr>
          <w:sz w:val="24"/>
          <w:szCs w:val="24"/>
          <w:lang w:val="ru-RU"/>
        </w:rPr>
      </w:pPr>
      <w:r w:rsidRPr="00DB3435">
        <w:rPr>
          <w:sz w:val="24"/>
          <w:szCs w:val="24"/>
        </w:rPr>
        <w:t xml:space="preserve">Заказчик (Организатор) </w:t>
      </w:r>
      <w:r w:rsidR="000F34B2" w:rsidRPr="00DB3435">
        <w:rPr>
          <w:sz w:val="24"/>
          <w:szCs w:val="24"/>
        </w:rPr>
        <w:t>Запроса предложений</w:t>
      </w:r>
      <w:r w:rsidRPr="00DB3435">
        <w:rPr>
          <w:sz w:val="24"/>
          <w:szCs w:val="24"/>
        </w:rPr>
        <w:t xml:space="preserve"> Извещением, размещаемым в ЕИС, на сайте Электронной площадки, а также на сайтах Заказчика (Организатора) (если это предусмотрено в </w:t>
      </w:r>
      <w:r w:rsidRPr="00DB3435">
        <w:rPr>
          <w:sz w:val="24"/>
          <w:szCs w:val="24"/>
          <w:lang w:val="ru-RU"/>
        </w:rPr>
        <w:t>Извещении</w:t>
      </w:r>
      <w:r w:rsidRPr="00DB3435">
        <w:rPr>
          <w:sz w:val="24"/>
          <w:szCs w:val="24"/>
        </w:rPr>
        <w:t xml:space="preserve">), </w:t>
      </w:r>
      <w:r w:rsidR="00F5392F" w:rsidRPr="00DB3435">
        <w:rPr>
          <w:sz w:val="24"/>
          <w:szCs w:val="24"/>
          <w:lang w:val="ru-RU"/>
        </w:rPr>
        <w:t>приглашает</w:t>
      </w:r>
      <w:r w:rsidRPr="00DB3435">
        <w:rPr>
          <w:sz w:val="24"/>
          <w:szCs w:val="24"/>
        </w:rPr>
        <w:t xml:space="preserve"> юридических и физических лиц, в том числе индивидуальных предприн</w:t>
      </w:r>
      <w:r w:rsidR="003923D1" w:rsidRPr="00DB3435">
        <w:rPr>
          <w:sz w:val="24"/>
          <w:szCs w:val="24"/>
        </w:rPr>
        <w:t xml:space="preserve">имателей, к участию в </w:t>
      </w:r>
      <w:r w:rsidR="000F34B2" w:rsidRPr="00DB3435">
        <w:rPr>
          <w:sz w:val="24"/>
          <w:szCs w:val="24"/>
        </w:rPr>
        <w:t>Запросе предложений</w:t>
      </w:r>
      <w:r w:rsidRPr="00DB3435">
        <w:rPr>
          <w:sz w:val="24"/>
          <w:szCs w:val="24"/>
        </w:rPr>
        <w:t xml:space="preserve">, номер, предмет, наименования, номера и состав лотов которого указаны в </w:t>
      </w:r>
      <w:r w:rsidRPr="00DB3435">
        <w:rPr>
          <w:sz w:val="24"/>
          <w:szCs w:val="24"/>
          <w:lang w:val="ru-RU"/>
        </w:rPr>
        <w:t>Извещении.</w:t>
      </w:r>
    </w:p>
    <w:p w:rsidR="005B6530" w:rsidRPr="00DB3435" w:rsidRDefault="003923D1" w:rsidP="00DB3435">
      <w:pPr>
        <w:pStyle w:val="af"/>
        <w:tabs>
          <w:tab w:val="left" w:pos="567"/>
          <w:tab w:val="left" w:pos="851"/>
        </w:tabs>
        <w:spacing w:before="0" w:after="0"/>
        <w:ind w:left="0" w:firstLine="709"/>
        <w:jc w:val="both"/>
        <w:rPr>
          <w:snapToGrid/>
          <w:sz w:val="24"/>
          <w:szCs w:val="24"/>
          <w:lang w:val="x-none" w:eastAsia="x-none"/>
        </w:rPr>
      </w:pPr>
      <w:r w:rsidRPr="00DB3435">
        <w:rPr>
          <w:snapToGrid/>
          <w:sz w:val="24"/>
          <w:szCs w:val="24"/>
          <w:lang w:val="x-none" w:eastAsia="x-none"/>
        </w:rPr>
        <w:t xml:space="preserve">Заказчик и Организатор </w:t>
      </w:r>
      <w:r w:rsidR="000F34B2" w:rsidRPr="00DB3435">
        <w:rPr>
          <w:snapToGrid/>
          <w:sz w:val="24"/>
          <w:szCs w:val="24"/>
          <w:lang w:val="x-none" w:eastAsia="x-none"/>
        </w:rPr>
        <w:t>Запроса предложений</w:t>
      </w:r>
      <w:r w:rsidR="005B6530" w:rsidRPr="00DB3435">
        <w:rPr>
          <w:snapToGrid/>
          <w:sz w:val="24"/>
          <w:szCs w:val="24"/>
          <w:lang w:val="x-none" w:eastAsia="x-none"/>
        </w:rPr>
        <w:t xml:space="preserve"> ук</w:t>
      </w:r>
      <w:r w:rsidRPr="00DB3435">
        <w:rPr>
          <w:snapToGrid/>
          <w:sz w:val="24"/>
          <w:szCs w:val="24"/>
          <w:lang w:val="x-none" w:eastAsia="x-none"/>
        </w:rPr>
        <w:t xml:space="preserve">азаны в Извещении о проведении </w:t>
      </w:r>
      <w:r w:rsidR="000F34B2" w:rsidRPr="00DB3435">
        <w:rPr>
          <w:snapToGrid/>
          <w:sz w:val="24"/>
          <w:szCs w:val="24"/>
          <w:lang w:val="x-none" w:eastAsia="x-none"/>
        </w:rPr>
        <w:t>Запроса предложений</w:t>
      </w:r>
      <w:r w:rsidRPr="00DB3435">
        <w:rPr>
          <w:snapToGrid/>
          <w:sz w:val="24"/>
          <w:szCs w:val="24"/>
          <w:lang w:val="x-none" w:eastAsia="x-none"/>
        </w:rPr>
        <w:t>.</w:t>
      </w:r>
    </w:p>
    <w:p w:rsidR="005B6530" w:rsidRDefault="003923D1" w:rsidP="00DB3435">
      <w:pPr>
        <w:tabs>
          <w:tab w:val="left" w:pos="567"/>
          <w:tab w:val="left" w:pos="851"/>
        </w:tabs>
        <w:ind w:firstLine="709"/>
        <w:jc w:val="both"/>
        <w:rPr>
          <w:sz w:val="24"/>
          <w:szCs w:val="24"/>
          <w:lang w:eastAsia="x-none"/>
        </w:rPr>
      </w:pPr>
      <w:r w:rsidRPr="00DB3435">
        <w:rPr>
          <w:sz w:val="24"/>
          <w:szCs w:val="24"/>
          <w:lang w:val="x-none" w:eastAsia="x-none"/>
        </w:rPr>
        <w:t xml:space="preserve">В рамках </w:t>
      </w:r>
      <w:r w:rsidR="000F34B2" w:rsidRPr="00DB3435">
        <w:rPr>
          <w:sz w:val="24"/>
          <w:szCs w:val="24"/>
          <w:lang w:val="x-none" w:eastAsia="x-none"/>
        </w:rPr>
        <w:t>Запроса предложений</w:t>
      </w:r>
      <w:r w:rsidR="005B6530" w:rsidRPr="00DB3435">
        <w:rPr>
          <w:sz w:val="24"/>
          <w:szCs w:val="24"/>
          <w:lang w:val="x-none" w:eastAsia="x-none"/>
        </w:rPr>
        <w:t>, в Извещении и Документации используются термины, определенные в пункте 1.1 Документации</w:t>
      </w:r>
      <w:r w:rsidRPr="00DB3435">
        <w:rPr>
          <w:sz w:val="24"/>
          <w:szCs w:val="24"/>
          <w:lang w:eastAsia="x-none"/>
        </w:rPr>
        <w:t>.</w:t>
      </w:r>
    </w:p>
    <w:p w:rsidR="00DB3435" w:rsidRPr="00DB3435" w:rsidRDefault="00DB3435" w:rsidP="00DB3435">
      <w:pPr>
        <w:tabs>
          <w:tab w:val="left" w:pos="567"/>
          <w:tab w:val="left" w:pos="851"/>
        </w:tabs>
        <w:ind w:firstLine="709"/>
        <w:jc w:val="both"/>
        <w:rPr>
          <w:sz w:val="24"/>
          <w:szCs w:val="24"/>
          <w:lang w:eastAsia="x-none"/>
        </w:rPr>
      </w:pPr>
    </w:p>
    <w:p w:rsidR="008608F5" w:rsidRPr="00DB3435" w:rsidRDefault="002914AD" w:rsidP="00DB3435">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32" w:name="_Toc443573578"/>
      <w:bookmarkStart w:id="33" w:name="_Toc536196963"/>
      <w:bookmarkStart w:id="34" w:name="_Toc536525147"/>
      <w:bookmarkStart w:id="35" w:name="_Toc353808"/>
      <w:r w:rsidRPr="00DB3435">
        <w:rPr>
          <w:sz w:val="24"/>
          <w:szCs w:val="24"/>
        </w:rPr>
        <w:t>Ос</w:t>
      </w:r>
      <w:r w:rsidR="006672E2" w:rsidRPr="00DB3435">
        <w:rPr>
          <w:sz w:val="24"/>
          <w:szCs w:val="24"/>
        </w:rPr>
        <w:t>новные термины, используемые в Д</w:t>
      </w:r>
      <w:r w:rsidRPr="00DB3435">
        <w:rPr>
          <w:sz w:val="24"/>
          <w:szCs w:val="24"/>
        </w:rPr>
        <w:t xml:space="preserve">окументации о </w:t>
      </w:r>
      <w:bookmarkEnd w:id="32"/>
      <w:bookmarkEnd w:id="33"/>
      <w:r w:rsidR="000F34B2" w:rsidRPr="00DB3435">
        <w:rPr>
          <w:sz w:val="24"/>
          <w:szCs w:val="24"/>
        </w:rPr>
        <w:t>Запросе предложений</w:t>
      </w:r>
      <w:bookmarkEnd w:id="34"/>
      <w:bookmarkEnd w:id="35"/>
    </w:p>
    <w:p w:rsidR="008608F5" w:rsidRPr="00DB3435" w:rsidRDefault="00E067CF" w:rsidP="00DB3435">
      <w:pPr>
        <w:pStyle w:val="afffc"/>
        <w:numPr>
          <w:ilvl w:val="2"/>
          <w:numId w:val="3"/>
        </w:numPr>
        <w:tabs>
          <w:tab w:val="num" w:pos="0"/>
          <w:tab w:val="left" w:pos="567"/>
          <w:tab w:val="left" w:pos="709"/>
          <w:tab w:val="left" w:pos="851"/>
          <w:tab w:val="left" w:pos="1276"/>
          <w:tab w:val="num" w:pos="3970"/>
        </w:tabs>
        <w:spacing w:line="240" w:lineRule="auto"/>
        <w:ind w:left="0" w:firstLine="709"/>
        <w:rPr>
          <w:sz w:val="24"/>
          <w:szCs w:val="24"/>
        </w:rPr>
      </w:pPr>
      <w:bookmarkStart w:id="36" w:name="_Ref323045691"/>
      <w:r w:rsidRPr="00DB3435">
        <w:rPr>
          <w:b/>
          <w:sz w:val="24"/>
          <w:szCs w:val="24"/>
        </w:rPr>
        <w:t>Заказчик</w:t>
      </w:r>
      <w:r w:rsidR="008608F5" w:rsidRPr="00DB3435">
        <w:rPr>
          <w:sz w:val="24"/>
          <w:szCs w:val="24"/>
        </w:rPr>
        <w:t xml:space="preserve"> – </w:t>
      </w:r>
      <w:bookmarkEnd w:id="36"/>
      <w:r w:rsidR="00A2380A" w:rsidRPr="00A2380A">
        <w:rPr>
          <w:sz w:val="24"/>
          <w:szCs w:val="24"/>
        </w:rPr>
        <w:t>Открытое акционерное общество «Московское городское энергосбытовое предприятие» (ОАО «Мосгорэнерго»)</w:t>
      </w:r>
      <w:r w:rsidR="00DB3435" w:rsidRPr="00DB3435">
        <w:rPr>
          <w:sz w:val="24"/>
          <w:szCs w:val="24"/>
        </w:rPr>
        <w:t xml:space="preserve">. Местонахождение: Россия, </w:t>
      </w:r>
      <w:r w:rsidR="006B26E3">
        <w:rPr>
          <w:sz w:val="24"/>
          <w:szCs w:val="24"/>
        </w:rPr>
        <w:t>125581, г. </w:t>
      </w:r>
      <w:r w:rsidR="006B26E3" w:rsidRPr="006B26E3">
        <w:rPr>
          <w:sz w:val="24"/>
          <w:szCs w:val="24"/>
        </w:rPr>
        <w:t>Москва, ул. Лавочкина, дом 34</w:t>
      </w:r>
      <w:r w:rsidR="00DB3435" w:rsidRPr="00DB3435">
        <w:rPr>
          <w:sz w:val="24"/>
          <w:szCs w:val="24"/>
        </w:rPr>
        <w:t xml:space="preserve"> – юридическое лицо, для обеспечения нужд которого </w:t>
      </w:r>
      <w:r w:rsidR="00DB3435">
        <w:rPr>
          <w:sz w:val="24"/>
          <w:szCs w:val="24"/>
        </w:rPr>
        <w:t xml:space="preserve">проводится </w:t>
      </w:r>
      <w:r w:rsidR="000F34B2" w:rsidRPr="00DB3435">
        <w:rPr>
          <w:sz w:val="24"/>
          <w:szCs w:val="24"/>
          <w:lang w:val="x-none" w:eastAsia="x-none"/>
        </w:rPr>
        <w:t>Запрос предложений</w:t>
      </w:r>
      <w:r w:rsidR="005B6530" w:rsidRPr="00DB3435">
        <w:rPr>
          <w:sz w:val="24"/>
          <w:szCs w:val="24"/>
        </w:rPr>
        <w:t xml:space="preserve"> </w:t>
      </w:r>
      <w:r w:rsidR="006814D9" w:rsidRPr="00DB3435">
        <w:rPr>
          <w:sz w:val="24"/>
          <w:szCs w:val="24"/>
        </w:rPr>
        <w:t xml:space="preserve">(далее – </w:t>
      </w:r>
      <w:r w:rsidR="005B6530" w:rsidRPr="00DB3435">
        <w:rPr>
          <w:sz w:val="24"/>
          <w:szCs w:val="24"/>
        </w:rPr>
        <w:t>Заказчик</w:t>
      </w:r>
      <w:r w:rsidR="006814D9" w:rsidRPr="00DB3435">
        <w:rPr>
          <w:sz w:val="24"/>
          <w:szCs w:val="24"/>
        </w:rPr>
        <w:t>).</w:t>
      </w:r>
    </w:p>
    <w:p w:rsidR="003E4F81" w:rsidRPr="00160C23" w:rsidRDefault="00A51E85" w:rsidP="00160C23">
      <w:pPr>
        <w:pStyle w:val="afffc"/>
        <w:numPr>
          <w:ilvl w:val="2"/>
          <w:numId w:val="3"/>
        </w:numPr>
        <w:tabs>
          <w:tab w:val="num" w:pos="0"/>
          <w:tab w:val="left" w:pos="567"/>
          <w:tab w:val="left" w:pos="709"/>
          <w:tab w:val="left" w:pos="851"/>
          <w:tab w:val="left" w:pos="1276"/>
          <w:tab w:val="num" w:pos="3970"/>
        </w:tabs>
        <w:spacing w:line="240" w:lineRule="auto"/>
        <w:ind w:left="0" w:firstLine="709"/>
        <w:rPr>
          <w:sz w:val="24"/>
          <w:szCs w:val="24"/>
        </w:rPr>
      </w:pPr>
      <w:r w:rsidRPr="00DB3435">
        <w:rPr>
          <w:b/>
          <w:sz w:val="24"/>
          <w:szCs w:val="24"/>
        </w:rPr>
        <w:t xml:space="preserve">Организатор </w:t>
      </w:r>
      <w:r w:rsidR="00B60C85" w:rsidRPr="00DB3435">
        <w:rPr>
          <w:b/>
          <w:sz w:val="24"/>
          <w:szCs w:val="24"/>
        </w:rPr>
        <w:t xml:space="preserve">- </w:t>
      </w:r>
      <w:r w:rsidR="00160C23" w:rsidRPr="00DB3435">
        <w:rPr>
          <w:sz w:val="24"/>
          <w:szCs w:val="24"/>
        </w:rPr>
        <w:t xml:space="preserve">Публичное акционерное общество «Московская объединенная энергетическая компания» (ПАО «МОЭК»). Местонахождение: Россия, 119526, г. Москва, проспект Вернадского, дом 101, корпус 3, эт/каб 20/2017 – юридическое лицо, для обеспечения нужд которого </w:t>
      </w:r>
      <w:r w:rsidR="00160C23">
        <w:rPr>
          <w:sz w:val="24"/>
          <w:szCs w:val="24"/>
        </w:rPr>
        <w:t xml:space="preserve">проводится </w:t>
      </w:r>
      <w:r w:rsidR="00160C23" w:rsidRPr="00DB3435">
        <w:rPr>
          <w:sz w:val="24"/>
          <w:szCs w:val="24"/>
          <w:lang w:val="x-none" w:eastAsia="x-none"/>
        </w:rPr>
        <w:t>Запрос предложений</w:t>
      </w:r>
      <w:r w:rsidR="00160C23" w:rsidRPr="00DB3435">
        <w:rPr>
          <w:sz w:val="24"/>
          <w:szCs w:val="24"/>
        </w:rPr>
        <w:t xml:space="preserve"> (далее – </w:t>
      </w:r>
      <w:r w:rsidR="00160C23" w:rsidRPr="00160C23">
        <w:rPr>
          <w:sz w:val="24"/>
          <w:szCs w:val="24"/>
        </w:rPr>
        <w:t>Организатор</w:t>
      </w:r>
      <w:r w:rsidR="00160C23">
        <w:rPr>
          <w:sz w:val="24"/>
          <w:szCs w:val="24"/>
        </w:rPr>
        <w:t>)</w:t>
      </w:r>
      <w:r w:rsidR="003E4F81" w:rsidRPr="00160C23">
        <w:rPr>
          <w:sz w:val="24"/>
          <w:szCs w:val="24"/>
        </w:rPr>
        <w:t xml:space="preserve">. </w:t>
      </w:r>
    </w:p>
    <w:p w:rsidR="00AA0474" w:rsidRPr="00DB3435" w:rsidRDefault="007032A3" w:rsidP="00DB3435">
      <w:pPr>
        <w:pStyle w:val="afffc"/>
        <w:numPr>
          <w:ilvl w:val="2"/>
          <w:numId w:val="3"/>
        </w:numPr>
        <w:tabs>
          <w:tab w:val="left" w:pos="567"/>
          <w:tab w:val="left" w:pos="851"/>
          <w:tab w:val="left" w:pos="1276"/>
        </w:tabs>
        <w:spacing w:line="240" w:lineRule="auto"/>
        <w:ind w:left="0" w:firstLine="709"/>
        <w:rPr>
          <w:sz w:val="24"/>
          <w:szCs w:val="24"/>
        </w:rPr>
      </w:pPr>
      <w:r w:rsidRPr="00DB3435">
        <w:rPr>
          <w:b/>
          <w:sz w:val="24"/>
          <w:szCs w:val="24"/>
        </w:rPr>
        <w:t xml:space="preserve"> </w:t>
      </w:r>
      <w:r w:rsidR="000F34B2" w:rsidRPr="00DB3435">
        <w:rPr>
          <w:b/>
          <w:sz w:val="24"/>
          <w:szCs w:val="24"/>
        </w:rPr>
        <w:t>Запрос предложений</w:t>
      </w:r>
      <w:r w:rsidR="00751439" w:rsidRPr="00DB3435">
        <w:rPr>
          <w:b/>
          <w:sz w:val="24"/>
          <w:szCs w:val="24"/>
        </w:rPr>
        <w:t xml:space="preserve"> </w:t>
      </w:r>
      <w:r w:rsidR="00AA0474" w:rsidRPr="00DB3435">
        <w:rPr>
          <w:sz w:val="24"/>
          <w:szCs w:val="24"/>
        </w:rPr>
        <w:t xml:space="preserve">– </w:t>
      </w:r>
      <w:r w:rsidR="00A81B22" w:rsidRPr="00DB3435">
        <w:rPr>
          <w:sz w:val="24"/>
          <w:szCs w:val="24"/>
        </w:rPr>
        <w:t xml:space="preserve">форма торгов, при которой победителем запроса предложений признается участник конкурентной закупки, заявка на участие в закупке которого в соответствии с критериями, определенными в документации о конкурентной закупке, наиболее полно соответствует требованиям документации о </w:t>
      </w:r>
      <w:r w:rsidR="00086D13" w:rsidRPr="00DB3435">
        <w:rPr>
          <w:sz w:val="24"/>
          <w:szCs w:val="24"/>
        </w:rPr>
        <w:t>конкурентной</w:t>
      </w:r>
      <w:r w:rsidR="00A81B22" w:rsidRPr="00DB3435">
        <w:rPr>
          <w:sz w:val="24"/>
          <w:szCs w:val="24"/>
        </w:rPr>
        <w:t xml:space="preserve"> закупке и содержит лучшие условия поставки товаров, выполнения работ, оказания услуг.    </w:t>
      </w:r>
    </w:p>
    <w:p w:rsidR="00AA0474" w:rsidRPr="00DB3435" w:rsidRDefault="00A51E85" w:rsidP="00DB3435">
      <w:pPr>
        <w:pStyle w:val="afffc"/>
        <w:numPr>
          <w:ilvl w:val="2"/>
          <w:numId w:val="3"/>
        </w:numPr>
        <w:tabs>
          <w:tab w:val="left" w:pos="567"/>
          <w:tab w:val="left" w:pos="851"/>
          <w:tab w:val="left" w:pos="1276"/>
        </w:tabs>
        <w:spacing w:line="240" w:lineRule="auto"/>
        <w:ind w:left="0" w:firstLine="709"/>
        <w:rPr>
          <w:sz w:val="24"/>
          <w:szCs w:val="24"/>
        </w:rPr>
      </w:pPr>
      <w:r w:rsidRPr="00DB3435">
        <w:rPr>
          <w:b/>
          <w:sz w:val="24"/>
          <w:szCs w:val="24"/>
        </w:rPr>
        <w:t xml:space="preserve">Извещение о </w:t>
      </w:r>
      <w:r w:rsidR="000F34B2" w:rsidRPr="00DB3435">
        <w:rPr>
          <w:b/>
          <w:sz w:val="24"/>
          <w:szCs w:val="24"/>
        </w:rPr>
        <w:t>Запросе предложений</w:t>
      </w:r>
      <w:r w:rsidRPr="00DB3435">
        <w:rPr>
          <w:b/>
          <w:sz w:val="24"/>
          <w:szCs w:val="24"/>
        </w:rPr>
        <w:t xml:space="preserve"> </w:t>
      </w:r>
      <w:r w:rsidRPr="00DB3435">
        <w:rPr>
          <w:sz w:val="24"/>
          <w:szCs w:val="24"/>
        </w:rPr>
        <w:t>–</w:t>
      </w:r>
      <w:r w:rsidR="008F1609" w:rsidRPr="00DB3435">
        <w:rPr>
          <w:sz w:val="24"/>
          <w:szCs w:val="24"/>
        </w:rPr>
        <w:t xml:space="preserve"> </w:t>
      </w:r>
      <w:r w:rsidR="003645DF" w:rsidRPr="00DB3435">
        <w:rPr>
          <w:sz w:val="24"/>
          <w:szCs w:val="24"/>
        </w:rPr>
        <w:t xml:space="preserve">официальный </w:t>
      </w:r>
      <w:r w:rsidRPr="00DB3435">
        <w:rPr>
          <w:sz w:val="24"/>
          <w:szCs w:val="24"/>
        </w:rPr>
        <w:t>документ</w:t>
      </w:r>
      <w:r w:rsidR="008F1609" w:rsidRPr="00DB3435">
        <w:rPr>
          <w:sz w:val="24"/>
          <w:szCs w:val="24"/>
        </w:rPr>
        <w:t>,</w:t>
      </w:r>
      <w:r w:rsidR="003645DF" w:rsidRPr="00DB3435">
        <w:rPr>
          <w:sz w:val="24"/>
          <w:szCs w:val="24"/>
        </w:rPr>
        <w:t xml:space="preserve"> являющийся неотъемлемой частью документации о </w:t>
      </w:r>
      <w:r w:rsidR="000F34B2" w:rsidRPr="00DB3435">
        <w:rPr>
          <w:sz w:val="24"/>
          <w:szCs w:val="24"/>
        </w:rPr>
        <w:t>Запросе предложений</w:t>
      </w:r>
      <w:r w:rsidR="003645DF" w:rsidRPr="00DB3435">
        <w:rPr>
          <w:sz w:val="24"/>
          <w:szCs w:val="24"/>
        </w:rPr>
        <w:t>,</w:t>
      </w:r>
      <w:r w:rsidRPr="00DB3435">
        <w:rPr>
          <w:sz w:val="24"/>
          <w:szCs w:val="24"/>
        </w:rPr>
        <w:t xml:space="preserve"> объявляющий о начале </w:t>
      </w:r>
      <w:r w:rsidR="008F1609" w:rsidRPr="00DB3435">
        <w:rPr>
          <w:sz w:val="24"/>
          <w:szCs w:val="24"/>
        </w:rPr>
        <w:t>закупки</w:t>
      </w:r>
      <w:r w:rsidRPr="00DB3435">
        <w:rPr>
          <w:sz w:val="24"/>
          <w:szCs w:val="24"/>
        </w:rPr>
        <w:t xml:space="preserve">, предназначенный для </w:t>
      </w:r>
      <w:r w:rsidR="008F1609" w:rsidRPr="00DB3435">
        <w:rPr>
          <w:sz w:val="24"/>
          <w:szCs w:val="24"/>
        </w:rPr>
        <w:t xml:space="preserve">потенциальных </w:t>
      </w:r>
      <w:r w:rsidRPr="00DB3435">
        <w:rPr>
          <w:sz w:val="24"/>
          <w:szCs w:val="24"/>
        </w:rPr>
        <w:t>участников</w:t>
      </w:r>
      <w:r w:rsidR="000A7398" w:rsidRPr="00DB3435">
        <w:rPr>
          <w:sz w:val="24"/>
          <w:szCs w:val="24"/>
        </w:rPr>
        <w:t xml:space="preserve"> </w:t>
      </w:r>
      <w:r w:rsidR="000F34B2" w:rsidRPr="00DB3435">
        <w:rPr>
          <w:sz w:val="24"/>
          <w:szCs w:val="24"/>
        </w:rPr>
        <w:t>Запроса предложений</w:t>
      </w:r>
      <w:r w:rsidR="003645DF" w:rsidRPr="00DB3435">
        <w:rPr>
          <w:sz w:val="24"/>
          <w:szCs w:val="24"/>
        </w:rPr>
        <w:t xml:space="preserve"> </w:t>
      </w:r>
      <w:r w:rsidR="008F1609" w:rsidRPr="00DB3435">
        <w:rPr>
          <w:sz w:val="24"/>
          <w:szCs w:val="24"/>
        </w:rPr>
        <w:t>(далее – Извещение)</w:t>
      </w:r>
      <w:r w:rsidRPr="00DB3435">
        <w:rPr>
          <w:sz w:val="24"/>
          <w:szCs w:val="24"/>
        </w:rPr>
        <w:t>.</w:t>
      </w:r>
    </w:p>
    <w:p w:rsidR="002D6054" w:rsidRPr="00DB3435" w:rsidRDefault="00810D70" w:rsidP="00DB3435">
      <w:pPr>
        <w:pStyle w:val="afffc"/>
        <w:numPr>
          <w:ilvl w:val="2"/>
          <w:numId w:val="3"/>
        </w:numPr>
        <w:tabs>
          <w:tab w:val="num" w:pos="0"/>
          <w:tab w:val="left" w:pos="567"/>
          <w:tab w:val="left" w:pos="851"/>
          <w:tab w:val="left" w:pos="1276"/>
        </w:tabs>
        <w:spacing w:line="240" w:lineRule="auto"/>
        <w:ind w:left="0" w:firstLine="709"/>
        <w:rPr>
          <w:sz w:val="24"/>
          <w:szCs w:val="24"/>
        </w:rPr>
      </w:pPr>
      <w:r w:rsidRPr="00DB3435">
        <w:rPr>
          <w:b/>
          <w:bCs/>
          <w:sz w:val="24"/>
          <w:szCs w:val="24"/>
          <w:lang w:val="x-none"/>
        </w:rPr>
        <w:t>Группа Газпром энергохолдинг</w:t>
      </w:r>
      <w:r w:rsidR="00FE5B2B" w:rsidRPr="00DB3435">
        <w:rPr>
          <w:rStyle w:val="ab"/>
          <w:b/>
          <w:bCs/>
          <w:sz w:val="24"/>
          <w:szCs w:val="24"/>
          <w:lang w:val="x-none"/>
        </w:rPr>
        <w:footnoteReference w:id="2"/>
      </w:r>
      <w:r w:rsidRPr="00DB3435">
        <w:rPr>
          <w:b/>
          <w:bCs/>
          <w:sz w:val="24"/>
          <w:szCs w:val="24"/>
          <w:lang w:val="x-none"/>
        </w:rPr>
        <w:t xml:space="preserve"> </w:t>
      </w:r>
      <w:r w:rsidRPr="00DB3435">
        <w:rPr>
          <w:sz w:val="24"/>
          <w:szCs w:val="24"/>
          <w:lang w:val="x-none"/>
        </w:rPr>
        <w:t xml:space="preserve">– </w:t>
      </w:r>
      <w:r w:rsidR="002D6054" w:rsidRPr="00DB3435">
        <w:rPr>
          <w:sz w:val="24"/>
          <w:szCs w:val="24"/>
        </w:rPr>
        <w:t>юридические лица, в которых ООО «Газпром энергохолдинг» имеет право прямо или косвенно (через подконтрольных ему лиц) распоряжаться в силу участия в таких организациях и (или) на основании договоров доверительного управления имуществом, и (или) простого товарищества, и (или) поручения, и (или) акционерного соглашения, и (или) иного соглашения, предметом которого является осуществление прав, удостоверенных акциями (долями) таких организаций, более 50 процентами голосов в высших органах управления таких организаций либо право назначать (избирать) единоличных исполнительных органов и (или) более 50 процентов составов коллегиальных органов управления таких организаций.</w:t>
      </w:r>
    </w:p>
    <w:p w:rsidR="00B60C85" w:rsidRPr="00DB3435" w:rsidRDefault="00182B5F" w:rsidP="00DB3435">
      <w:pPr>
        <w:pStyle w:val="afffc"/>
        <w:numPr>
          <w:ilvl w:val="2"/>
          <w:numId w:val="3"/>
        </w:numPr>
        <w:tabs>
          <w:tab w:val="left" w:pos="567"/>
          <w:tab w:val="left" w:pos="851"/>
          <w:tab w:val="left" w:pos="1276"/>
        </w:tabs>
        <w:spacing w:line="240" w:lineRule="auto"/>
        <w:ind w:left="0" w:firstLine="709"/>
        <w:rPr>
          <w:sz w:val="24"/>
          <w:szCs w:val="24"/>
          <w:lang w:val="x-none" w:eastAsia="x-none"/>
        </w:rPr>
      </w:pPr>
      <w:r w:rsidRPr="00DB3435">
        <w:rPr>
          <w:b/>
          <w:sz w:val="24"/>
          <w:szCs w:val="24"/>
        </w:rPr>
        <w:t xml:space="preserve">Документация о </w:t>
      </w:r>
      <w:r w:rsidR="000F34B2" w:rsidRPr="00DB3435">
        <w:rPr>
          <w:b/>
          <w:sz w:val="24"/>
          <w:szCs w:val="24"/>
        </w:rPr>
        <w:t>Запросе предложений</w:t>
      </w:r>
      <w:r w:rsidR="003923D1" w:rsidRPr="00DB3435">
        <w:rPr>
          <w:b/>
          <w:sz w:val="24"/>
          <w:szCs w:val="24"/>
        </w:rPr>
        <w:t xml:space="preserve"> </w:t>
      </w:r>
      <w:r w:rsidR="00AA0474" w:rsidRPr="00DB3435">
        <w:rPr>
          <w:sz w:val="24"/>
          <w:szCs w:val="24"/>
        </w:rPr>
        <w:t>–</w:t>
      </w:r>
      <w:r w:rsidR="003923D1" w:rsidRPr="00DB3435">
        <w:rPr>
          <w:sz w:val="24"/>
          <w:szCs w:val="24"/>
        </w:rPr>
        <w:t xml:space="preserve"> </w:t>
      </w:r>
      <w:r w:rsidR="005B6530" w:rsidRPr="00DB3435">
        <w:rPr>
          <w:sz w:val="24"/>
          <w:szCs w:val="24"/>
          <w:lang w:val="x-none" w:eastAsia="x-none"/>
        </w:rPr>
        <w:t xml:space="preserve">комплект документов, оформленный для осуществления </w:t>
      </w:r>
      <w:r w:rsidR="000F34B2" w:rsidRPr="00DB3435">
        <w:rPr>
          <w:sz w:val="24"/>
          <w:szCs w:val="24"/>
          <w:lang w:val="x-none" w:eastAsia="x-none"/>
        </w:rPr>
        <w:t>Запроса предложений</w:t>
      </w:r>
      <w:r w:rsidR="005B6530" w:rsidRPr="00DB3435">
        <w:rPr>
          <w:sz w:val="24"/>
          <w:szCs w:val="24"/>
          <w:lang w:val="x-none" w:eastAsia="x-none"/>
        </w:rPr>
        <w:t xml:space="preserve"> и содержащий сведения о конкурентной закупке, предусмотренные Федеральным законом от 18.07.2011 № 223-ФЗ «О закупках товаров, работ, услуг отдельными видами юридических лиц» и Положением о закупках, а также об условиях заключаемого по результатам </w:t>
      </w:r>
      <w:r w:rsidR="000F34B2" w:rsidRPr="00DB3435">
        <w:rPr>
          <w:sz w:val="24"/>
          <w:szCs w:val="24"/>
          <w:lang w:val="x-none" w:eastAsia="x-none"/>
        </w:rPr>
        <w:t>Запроса предложений</w:t>
      </w:r>
      <w:r w:rsidR="005B6530" w:rsidRPr="00DB3435">
        <w:rPr>
          <w:sz w:val="24"/>
          <w:szCs w:val="24"/>
          <w:lang w:val="x-none" w:eastAsia="x-none"/>
        </w:rPr>
        <w:t xml:space="preserve"> договора</w:t>
      </w:r>
      <w:r w:rsidR="003923D1" w:rsidRPr="00DB3435">
        <w:rPr>
          <w:sz w:val="24"/>
          <w:szCs w:val="24"/>
          <w:lang w:eastAsia="x-none"/>
        </w:rPr>
        <w:t xml:space="preserve"> </w:t>
      </w:r>
      <w:r w:rsidR="003923D1" w:rsidRPr="00DB3435">
        <w:rPr>
          <w:sz w:val="24"/>
          <w:szCs w:val="24"/>
        </w:rPr>
        <w:t>(далее – Документация)</w:t>
      </w:r>
      <w:r w:rsidR="00AA0474" w:rsidRPr="00DB3435">
        <w:rPr>
          <w:sz w:val="24"/>
          <w:szCs w:val="24"/>
          <w:lang w:val="x-none" w:eastAsia="x-none"/>
        </w:rPr>
        <w:t>.</w:t>
      </w:r>
    </w:p>
    <w:p w:rsidR="00740FDC" w:rsidRPr="00DB3435" w:rsidRDefault="006672E2" w:rsidP="00DB3435">
      <w:pPr>
        <w:pStyle w:val="afffc"/>
        <w:numPr>
          <w:ilvl w:val="2"/>
          <w:numId w:val="3"/>
        </w:numPr>
        <w:tabs>
          <w:tab w:val="num" w:pos="283"/>
          <w:tab w:val="left" w:pos="567"/>
          <w:tab w:val="left" w:pos="851"/>
          <w:tab w:val="left" w:pos="1276"/>
        </w:tabs>
        <w:spacing w:line="240" w:lineRule="auto"/>
        <w:ind w:left="0" w:firstLine="709"/>
        <w:rPr>
          <w:b/>
          <w:sz w:val="24"/>
          <w:szCs w:val="24"/>
        </w:rPr>
      </w:pPr>
      <w:r w:rsidRPr="00DB3435">
        <w:rPr>
          <w:b/>
          <w:sz w:val="24"/>
          <w:szCs w:val="24"/>
        </w:rPr>
        <w:t xml:space="preserve">Комиссия по </w:t>
      </w:r>
      <w:r w:rsidR="002B141C" w:rsidRPr="00DB3435">
        <w:rPr>
          <w:b/>
          <w:sz w:val="24"/>
          <w:szCs w:val="24"/>
        </w:rPr>
        <w:t>осуществлению</w:t>
      </w:r>
      <w:r w:rsidRPr="00DB3435">
        <w:rPr>
          <w:b/>
          <w:sz w:val="24"/>
          <w:szCs w:val="24"/>
        </w:rPr>
        <w:t xml:space="preserve"> </w:t>
      </w:r>
      <w:r w:rsidR="000F34B2" w:rsidRPr="00DB3435">
        <w:rPr>
          <w:b/>
          <w:sz w:val="24"/>
          <w:szCs w:val="24"/>
        </w:rPr>
        <w:t>Запроса предложений</w:t>
      </w:r>
      <w:r w:rsidR="00E53FE2" w:rsidRPr="00DB3435">
        <w:rPr>
          <w:b/>
          <w:sz w:val="24"/>
          <w:szCs w:val="24"/>
        </w:rPr>
        <w:t xml:space="preserve"> </w:t>
      </w:r>
      <w:r w:rsidR="00AA0474" w:rsidRPr="00DB3435">
        <w:rPr>
          <w:sz w:val="24"/>
          <w:szCs w:val="24"/>
        </w:rPr>
        <w:t xml:space="preserve">– </w:t>
      </w:r>
      <w:r w:rsidR="005B6530" w:rsidRPr="00DB3435">
        <w:rPr>
          <w:sz w:val="24"/>
          <w:szCs w:val="24"/>
        </w:rPr>
        <w:t xml:space="preserve">комиссия, состав которой формируется и утверждается Организатором для определения поставщика (исполнителя, подрядчика) по результатам проведения </w:t>
      </w:r>
      <w:r w:rsidR="000F34B2" w:rsidRPr="00DB3435">
        <w:rPr>
          <w:sz w:val="24"/>
          <w:szCs w:val="24"/>
        </w:rPr>
        <w:t>Запроса предложений</w:t>
      </w:r>
      <w:r w:rsidR="003923D1" w:rsidRPr="00DB3435">
        <w:rPr>
          <w:sz w:val="24"/>
          <w:szCs w:val="24"/>
        </w:rPr>
        <w:t xml:space="preserve">, подведения итогов </w:t>
      </w:r>
      <w:r w:rsidR="000F34B2" w:rsidRPr="00DB3435">
        <w:rPr>
          <w:sz w:val="24"/>
          <w:szCs w:val="24"/>
        </w:rPr>
        <w:t xml:space="preserve">Запроса </w:t>
      </w:r>
      <w:r w:rsidR="000F34B2" w:rsidRPr="00DB3435">
        <w:rPr>
          <w:sz w:val="24"/>
          <w:szCs w:val="24"/>
        </w:rPr>
        <w:lastRenderedPageBreak/>
        <w:t>предложений</w:t>
      </w:r>
      <w:r w:rsidR="00740FDC" w:rsidRPr="00DB3435">
        <w:rPr>
          <w:sz w:val="24"/>
          <w:szCs w:val="24"/>
        </w:rPr>
        <w:t xml:space="preserve">, отдельных этапов и процедур </w:t>
      </w:r>
      <w:r w:rsidR="000F34B2" w:rsidRPr="00DB3435">
        <w:rPr>
          <w:sz w:val="24"/>
          <w:szCs w:val="24"/>
        </w:rPr>
        <w:t>Запроса предложений</w:t>
      </w:r>
      <w:r w:rsidR="005B6530" w:rsidRPr="00DB3435">
        <w:rPr>
          <w:sz w:val="24"/>
          <w:szCs w:val="24"/>
        </w:rPr>
        <w:t xml:space="preserve"> (при необходимости) </w:t>
      </w:r>
      <w:r w:rsidR="00182B5F" w:rsidRPr="00DB3435">
        <w:rPr>
          <w:sz w:val="24"/>
          <w:szCs w:val="24"/>
        </w:rPr>
        <w:t xml:space="preserve">(далее – </w:t>
      </w:r>
      <w:r w:rsidR="00E067CF" w:rsidRPr="00DB3435">
        <w:rPr>
          <w:sz w:val="24"/>
          <w:szCs w:val="24"/>
        </w:rPr>
        <w:t>К</w:t>
      </w:r>
      <w:r w:rsidR="00AA0474" w:rsidRPr="00DB3435">
        <w:rPr>
          <w:sz w:val="24"/>
          <w:szCs w:val="24"/>
        </w:rPr>
        <w:t>омиссия).</w:t>
      </w:r>
    </w:p>
    <w:p w:rsidR="00740FDC" w:rsidRPr="00DB3435" w:rsidRDefault="00BB32F0" w:rsidP="00DB3435">
      <w:pPr>
        <w:pStyle w:val="afffc"/>
        <w:numPr>
          <w:ilvl w:val="2"/>
          <w:numId w:val="3"/>
        </w:numPr>
        <w:tabs>
          <w:tab w:val="num" w:pos="283"/>
          <w:tab w:val="left" w:pos="567"/>
          <w:tab w:val="left" w:pos="851"/>
          <w:tab w:val="left" w:pos="1276"/>
        </w:tabs>
        <w:spacing w:line="240" w:lineRule="auto"/>
        <w:ind w:left="0" w:firstLine="709"/>
        <w:rPr>
          <w:b/>
          <w:sz w:val="24"/>
          <w:szCs w:val="24"/>
        </w:rPr>
      </w:pPr>
      <w:r w:rsidRPr="00DB3435">
        <w:rPr>
          <w:b/>
          <w:sz w:val="24"/>
          <w:szCs w:val="24"/>
        </w:rPr>
        <w:t xml:space="preserve">Участник </w:t>
      </w:r>
      <w:r w:rsidR="00740FDC" w:rsidRPr="00DB3435">
        <w:rPr>
          <w:b/>
          <w:sz w:val="24"/>
          <w:szCs w:val="24"/>
        </w:rPr>
        <w:t>закупки</w:t>
      </w:r>
      <w:r w:rsidRPr="00DB3435">
        <w:rPr>
          <w:b/>
          <w:sz w:val="24"/>
          <w:szCs w:val="24"/>
        </w:rPr>
        <w:t xml:space="preserve"> (Участник) </w:t>
      </w:r>
      <w:r w:rsidR="003B26A2" w:rsidRPr="00DB3435">
        <w:rPr>
          <w:sz w:val="24"/>
          <w:szCs w:val="24"/>
        </w:rPr>
        <w:t>-</w:t>
      </w:r>
      <w:r w:rsidR="005C6744" w:rsidRPr="00DB3435">
        <w:rPr>
          <w:sz w:val="24"/>
          <w:szCs w:val="24"/>
        </w:rPr>
        <w:t xml:space="preserve"> </w:t>
      </w:r>
      <w:r w:rsidRPr="00DB3435">
        <w:rPr>
          <w:sz w:val="24"/>
          <w:szCs w:val="24"/>
        </w:rPr>
        <w:t xml:space="preserve">любое юридическое лицо или несколько юридических лиц, выступающих на стороне одного участника </w:t>
      </w:r>
      <w:r w:rsidR="000F34B2" w:rsidRPr="00DB3435">
        <w:rPr>
          <w:sz w:val="24"/>
          <w:szCs w:val="24"/>
        </w:rPr>
        <w:t>Запроса предложений</w:t>
      </w:r>
      <w:r w:rsidRPr="00DB3435">
        <w:rPr>
          <w:sz w:val="24"/>
          <w:szCs w:val="24"/>
        </w:rPr>
        <w:t xml:space="preserve">, независимо от 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w:t>
      </w:r>
      <w:r w:rsidR="00771B3C" w:rsidRPr="00DB3435">
        <w:rPr>
          <w:sz w:val="24"/>
          <w:szCs w:val="24"/>
        </w:rPr>
        <w:t>закупки</w:t>
      </w:r>
      <w:r w:rsidRPr="00DB3435">
        <w:rPr>
          <w:sz w:val="24"/>
          <w:szCs w:val="24"/>
        </w:rPr>
        <w:t xml:space="preserve">, в том числе индивидуальный предприниматель или несколько индивидуальных предпринимателей, выступающих на стороне одного участника </w:t>
      </w:r>
      <w:r w:rsidR="00771B3C" w:rsidRPr="00DB3435">
        <w:rPr>
          <w:sz w:val="24"/>
          <w:szCs w:val="24"/>
        </w:rPr>
        <w:t>закупки</w:t>
      </w:r>
      <w:r w:rsidRPr="00DB3435">
        <w:rPr>
          <w:sz w:val="24"/>
          <w:szCs w:val="24"/>
        </w:rPr>
        <w:t>.</w:t>
      </w:r>
      <w:r w:rsidR="00E03EB0" w:rsidRPr="00DB3435">
        <w:rPr>
          <w:rFonts w:eastAsia="Calibri"/>
          <w:sz w:val="24"/>
          <w:szCs w:val="24"/>
        </w:rPr>
        <w:t xml:space="preserve"> </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1.1.9.</w:t>
      </w:r>
      <w:r w:rsidRPr="00DB3435">
        <w:rPr>
          <w:b/>
          <w:sz w:val="24"/>
          <w:szCs w:val="24"/>
        </w:rPr>
        <w:t xml:space="preserve"> Участник </w:t>
      </w:r>
      <w:r w:rsidR="000F34B2" w:rsidRPr="00DB3435">
        <w:rPr>
          <w:b/>
          <w:sz w:val="24"/>
          <w:szCs w:val="24"/>
        </w:rPr>
        <w:t>Запроса предложений</w:t>
      </w:r>
      <w:r w:rsidRPr="00DB3435">
        <w:rPr>
          <w:b/>
          <w:sz w:val="24"/>
          <w:szCs w:val="24"/>
        </w:rPr>
        <w:t xml:space="preserve"> – </w:t>
      </w:r>
      <w:r w:rsidRPr="00DB3435">
        <w:rPr>
          <w:sz w:val="24"/>
          <w:szCs w:val="24"/>
        </w:rPr>
        <w:t xml:space="preserve">участник закупки, представивший Организатору Заявку на участие в </w:t>
      </w:r>
      <w:r w:rsidR="000F34B2" w:rsidRPr="00DB3435">
        <w:rPr>
          <w:sz w:val="24"/>
          <w:szCs w:val="24"/>
        </w:rPr>
        <w:t>Запросе предложений</w:t>
      </w:r>
      <w:r w:rsidRPr="00DB3435">
        <w:rPr>
          <w:sz w:val="24"/>
          <w:szCs w:val="24"/>
        </w:rPr>
        <w:t xml:space="preserve"> в порядке, установленном Извещением, Документацией (далее – Участник).</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1.1.10.</w:t>
      </w:r>
      <w:r w:rsidRPr="00DB3435">
        <w:rPr>
          <w:b/>
          <w:sz w:val="24"/>
          <w:szCs w:val="24"/>
        </w:rPr>
        <w:t xml:space="preserve"> </w:t>
      </w:r>
      <w:r w:rsidR="00AA0474" w:rsidRPr="00DB3435">
        <w:rPr>
          <w:b/>
          <w:sz w:val="24"/>
          <w:szCs w:val="24"/>
        </w:rPr>
        <w:t>Заявка на учас</w:t>
      </w:r>
      <w:r w:rsidR="00182B5F" w:rsidRPr="00DB3435">
        <w:rPr>
          <w:b/>
          <w:sz w:val="24"/>
          <w:szCs w:val="24"/>
        </w:rPr>
        <w:t xml:space="preserve">тие в </w:t>
      </w:r>
      <w:r w:rsidR="000F34B2" w:rsidRPr="00DB3435">
        <w:rPr>
          <w:b/>
          <w:sz w:val="24"/>
          <w:szCs w:val="24"/>
        </w:rPr>
        <w:t>Запросе предложений</w:t>
      </w:r>
      <w:r w:rsidR="00AA0474" w:rsidRPr="00DB3435">
        <w:rPr>
          <w:sz w:val="24"/>
          <w:szCs w:val="24"/>
        </w:rPr>
        <w:t xml:space="preserve"> – </w:t>
      </w:r>
      <w:r w:rsidR="005B6530" w:rsidRPr="00DB3435">
        <w:rPr>
          <w:sz w:val="24"/>
          <w:szCs w:val="24"/>
        </w:rPr>
        <w:t>комплект документов, содержащий предложение Участника о заключении договора, предоставленный согласно требованиям к содержанию, форме, оформлению и составу Заявки, указанным в Документации и Положении о закупках</w:t>
      </w:r>
      <w:r w:rsidR="00182B5F" w:rsidRPr="00DB3435">
        <w:rPr>
          <w:sz w:val="24"/>
          <w:szCs w:val="24"/>
        </w:rPr>
        <w:t xml:space="preserve"> (далее – </w:t>
      </w:r>
      <w:r w:rsidR="00E067CF" w:rsidRPr="00DB3435">
        <w:rPr>
          <w:sz w:val="24"/>
          <w:szCs w:val="24"/>
        </w:rPr>
        <w:t>З</w:t>
      </w:r>
      <w:r w:rsidR="00AA0474" w:rsidRPr="00DB3435">
        <w:rPr>
          <w:sz w:val="24"/>
          <w:szCs w:val="24"/>
        </w:rPr>
        <w:t>аявка).</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1.1.11. </w:t>
      </w:r>
      <w:r w:rsidR="00AA0474" w:rsidRPr="00DB3435">
        <w:rPr>
          <w:b/>
          <w:sz w:val="24"/>
          <w:szCs w:val="24"/>
        </w:rPr>
        <w:t>Лот</w:t>
      </w:r>
      <w:r w:rsidR="00AA0474" w:rsidRPr="00DB3435">
        <w:rPr>
          <w:sz w:val="24"/>
          <w:szCs w:val="24"/>
        </w:rPr>
        <w:t xml:space="preserve"> – </w:t>
      </w:r>
      <w:r w:rsidR="006852C2" w:rsidRPr="00DB3435">
        <w:rPr>
          <w:sz w:val="24"/>
          <w:szCs w:val="24"/>
        </w:rPr>
        <w:t xml:space="preserve">часть закупаемых товаров (работ, услуг), выделенная по определенным критериям, на которую в соответствии с </w:t>
      </w:r>
      <w:r w:rsidR="00E31811" w:rsidRPr="00DB3435">
        <w:rPr>
          <w:sz w:val="24"/>
          <w:szCs w:val="24"/>
        </w:rPr>
        <w:t>И</w:t>
      </w:r>
      <w:r w:rsidR="00936641" w:rsidRPr="00DB3435">
        <w:rPr>
          <w:sz w:val="24"/>
          <w:szCs w:val="24"/>
        </w:rPr>
        <w:t>звещением и Д</w:t>
      </w:r>
      <w:r w:rsidR="006852C2" w:rsidRPr="00DB3435">
        <w:rPr>
          <w:sz w:val="24"/>
          <w:szCs w:val="24"/>
        </w:rPr>
        <w:t xml:space="preserve">окументацией </w:t>
      </w:r>
      <w:r w:rsidRPr="00DB3435">
        <w:rPr>
          <w:sz w:val="24"/>
          <w:szCs w:val="24"/>
        </w:rPr>
        <w:t xml:space="preserve">о </w:t>
      </w:r>
      <w:r w:rsidR="000F34B2" w:rsidRPr="00DB3435">
        <w:rPr>
          <w:sz w:val="24"/>
          <w:szCs w:val="24"/>
        </w:rPr>
        <w:t>Запросе предложений</w:t>
      </w:r>
      <w:r w:rsidR="002B141C" w:rsidRPr="00DB3435">
        <w:rPr>
          <w:sz w:val="24"/>
          <w:szCs w:val="24"/>
        </w:rPr>
        <w:t xml:space="preserve"> </w:t>
      </w:r>
      <w:r w:rsidR="006852C2" w:rsidRPr="00DB3435">
        <w:rPr>
          <w:sz w:val="24"/>
          <w:szCs w:val="24"/>
        </w:rPr>
        <w:t xml:space="preserve">допускается подача отдельной </w:t>
      </w:r>
      <w:r w:rsidR="002A6831" w:rsidRPr="00DB3435">
        <w:rPr>
          <w:sz w:val="24"/>
          <w:szCs w:val="24"/>
        </w:rPr>
        <w:t>З</w:t>
      </w:r>
      <w:r w:rsidR="006852C2" w:rsidRPr="00DB3435">
        <w:rPr>
          <w:sz w:val="24"/>
          <w:szCs w:val="24"/>
        </w:rPr>
        <w:t xml:space="preserve">аявки и заключение отдельного договора по итогам </w:t>
      </w:r>
      <w:r w:rsidRPr="00DB3435">
        <w:rPr>
          <w:sz w:val="24"/>
          <w:szCs w:val="24"/>
        </w:rPr>
        <w:t xml:space="preserve">проведения </w:t>
      </w:r>
      <w:r w:rsidR="000F34B2" w:rsidRPr="00DB3435">
        <w:rPr>
          <w:sz w:val="24"/>
          <w:szCs w:val="24"/>
        </w:rPr>
        <w:t>Запроса предложений</w:t>
      </w:r>
      <w:r w:rsidR="00AA0474" w:rsidRPr="00DB3435">
        <w:rPr>
          <w:sz w:val="24"/>
          <w:szCs w:val="24"/>
        </w:rPr>
        <w:t xml:space="preserve">. </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1.1.12. </w:t>
      </w:r>
      <w:r w:rsidR="00BD4B7C" w:rsidRPr="00DB3435">
        <w:rPr>
          <w:b/>
          <w:sz w:val="24"/>
          <w:szCs w:val="24"/>
        </w:rPr>
        <w:t>Начальная (максимальная) цена договора (предмета закупки)</w:t>
      </w:r>
      <w:r w:rsidR="00AA0474" w:rsidRPr="00DB3435">
        <w:rPr>
          <w:b/>
          <w:sz w:val="24"/>
          <w:szCs w:val="24"/>
        </w:rPr>
        <w:t xml:space="preserve"> </w:t>
      </w:r>
      <w:r w:rsidR="00AA0474" w:rsidRPr="00DB3435">
        <w:rPr>
          <w:sz w:val="24"/>
          <w:szCs w:val="24"/>
        </w:rPr>
        <w:t xml:space="preserve">– </w:t>
      </w:r>
      <w:r w:rsidR="00BD4B7C" w:rsidRPr="00DB3435">
        <w:rPr>
          <w:sz w:val="24"/>
          <w:szCs w:val="24"/>
        </w:rPr>
        <w:t>предельная цена</w:t>
      </w:r>
      <w:r w:rsidR="005C6744" w:rsidRPr="00DB3435">
        <w:rPr>
          <w:sz w:val="24"/>
          <w:szCs w:val="24"/>
        </w:rPr>
        <w:t xml:space="preserve">  </w:t>
      </w:r>
      <w:r w:rsidR="00BD4B7C" w:rsidRPr="00DB3435">
        <w:rPr>
          <w:sz w:val="24"/>
          <w:szCs w:val="24"/>
        </w:rPr>
        <w:t>товаров</w:t>
      </w:r>
      <w:r w:rsidR="00C027FE" w:rsidRPr="00DB3435">
        <w:rPr>
          <w:sz w:val="24"/>
          <w:szCs w:val="24"/>
        </w:rPr>
        <w:t xml:space="preserve"> (работ, услуг)</w:t>
      </w:r>
      <w:r w:rsidR="00F87326" w:rsidRPr="00DB3435">
        <w:rPr>
          <w:sz w:val="24"/>
          <w:szCs w:val="24"/>
        </w:rPr>
        <w:t>,</w:t>
      </w:r>
      <w:r w:rsidR="00BD4B7C" w:rsidRPr="00DB3435">
        <w:rPr>
          <w:sz w:val="24"/>
          <w:szCs w:val="24"/>
        </w:rPr>
        <w:t xml:space="preserve"> являющихся предметом </w:t>
      </w:r>
      <w:r w:rsidR="000F34B2" w:rsidRPr="00DB3435">
        <w:rPr>
          <w:sz w:val="24"/>
          <w:szCs w:val="24"/>
        </w:rPr>
        <w:t>Запроса предложений</w:t>
      </w:r>
      <w:r w:rsidR="00AA0474"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1.1.13. </w:t>
      </w:r>
      <w:r w:rsidR="00F52EAD" w:rsidRPr="00DB3435">
        <w:rPr>
          <w:b/>
          <w:sz w:val="24"/>
          <w:szCs w:val="24"/>
        </w:rPr>
        <w:t xml:space="preserve">Начальная (максимальная) цена </w:t>
      </w:r>
      <w:r w:rsidR="00C62B0D" w:rsidRPr="00DB3435">
        <w:rPr>
          <w:b/>
          <w:sz w:val="24"/>
          <w:szCs w:val="24"/>
        </w:rPr>
        <w:t xml:space="preserve">за </w:t>
      </w:r>
      <w:r w:rsidR="00F52EAD" w:rsidRPr="00DB3435">
        <w:rPr>
          <w:b/>
          <w:sz w:val="24"/>
          <w:szCs w:val="24"/>
        </w:rPr>
        <w:t>единиц</w:t>
      </w:r>
      <w:r w:rsidR="00C62B0D" w:rsidRPr="00DB3435">
        <w:rPr>
          <w:b/>
          <w:sz w:val="24"/>
          <w:szCs w:val="24"/>
        </w:rPr>
        <w:t>у</w:t>
      </w:r>
      <w:r w:rsidR="00F52EAD" w:rsidRPr="00DB3435">
        <w:rPr>
          <w:b/>
          <w:sz w:val="24"/>
          <w:szCs w:val="24"/>
        </w:rPr>
        <w:t xml:space="preserve"> товара (работы, услуги) </w:t>
      </w:r>
      <w:r w:rsidR="00F52EAD" w:rsidRPr="00DB3435">
        <w:rPr>
          <w:sz w:val="24"/>
          <w:szCs w:val="24"/>
        </w:rPr>
        <w:t>– предельная цена за единицу товара (работы, услуги), являющихся</w:t>
      </w:r>
      <w:r w:rsidRPr="00DB3435">
        <w:rPr>
          <w:sz w:val="24"/>
          <w:szCs w:val="24"/>
        </w:rPr>
        <w:t xml:space="preserve"> предметом </w:t>
      </w:r>
      <w:r w:rsidR="000F34B2" w:rsidRPr="00DB3435">
        <w:rPr>
          <w:sz w:val="24"/>
          <w:szCs w:val="24"/>
        </w:rPr>
        <w:t>Запроса предложений</w:t>
      </w:r>
      <w:r w:rsidR="00F52EAD"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1.1.14. </w:t>
      </w:r>
      <w:r w:rsidR="0050094E" w:rsidRPr="00DB3435">
        <w:rPr>
          <w:b/>
          <w:sz w:val="24"/>
          <w:szCs w:val="24"/>
        </w:rPr>
        <w:t>Эксперт</w:t>
      </w:r>
      <w:r w:rsidR="005F6C3F" w:rsidRPr="00DB3435">
        <w:rPr>
          <w:b/>
          <w:sz w:val="24"/>
          <w:szCs w:val="24"/>
        </w:rPr>
        <w:t xml:space="preserve"> </w:t>
      </w:r>
      <w:r w:rsidR="0050094E" w:rsidRPr="00DB3435">
        <w:rPr>
          <w:sz w:val="24"/>
          <w:szCs w:val="24"/>
        </w:rPr>
        <w:t xml:space="preserve">– лицо, обладающее специальными знаниями </w:t>
      </w:r>
      <w:r w:rsidR="005F6C3F" w:rsidRPr="00DB3435">
        <w:rPr>
          <w:sz w:val="24"/>
          <w:szCs w:val="24"/>
        </w:rPr>
        <w:t>по</w:t>
      </w:r>
      <w:r w:rsidR="00BB54A9" w:rsidRPr="00DB3435">
        <w:rPr>
          <w:sz w:val="24"/>
          <w:szCs w:val="24"/>
        </w:rPr>
        <w:t xml:space="preserve"> предмету </w:t>
      </w:r>
      <w:r w:rsidR="000F34B2" w:rsidRPr="00DB3435">
        <w:rPr>
          <w:sz w:val="24"/>
          <w:szCs w:val="24"/>
        </w:rPr>
        <w:t>Запроса предложений</w:t>
      </w:r>
      <w:r w:rsidR="0050094E" w:rsidRPr="00DB3435">
        <w:rPr>
          <w:sz w:val="24"/>
          <w:szCs w:val="24"/>
        </w:rPr>
        <w:t>, и привлекаемое для проведения</w:t>
      </w:r>
      <w:r w:rsidR="00350203" w:rsidRPr="00DB3435">
        <w:rPr>
          <w:sz w:val="24"/>
          <w:szCs w:val="24"/>
        </w:rPr>
        <w:t xml:space="preserve"> рассмотрени</w:t>
      </w:r>
      <w:r w:rsidR="00771B3C" w:rsidRPr="00DB3435">
        <w:rPr>
          <w:sz w:val="24"/>
          <w:szCs w:val="24"/>
        </w:rPr>
        <w:t>я</w:t>
      </w:r>
      <w:r w:rsidR="00350203" w:rsidRPr="00DB3435">
        <w:rPr>
          <w:sz w:val="24"/>
          <w:szCs w:val="24"/>
        </w:rPr>
        <w:t>, оценк</w:t>
      </w:r>
      <w:r w:rsidR="00771B3C" w:rsidRPr="00DB3435">
        <w:rPr>
          <w:sz w:val="24"/>
          <w:szCs w:val="24"/>
        </w:rPr>
        <w:t>и</w:t>
      </w:r>
      <w:r w:rsidR="00350203" w:rsidRPr="00DB3435">
        <w:rPr>
          <w:sz w:val="24"/>
          <w:szCs w:val="24"/>
        </w:rPr>
        <w:t xml:space="preserve"> и сопоставлени</w:t>
      </w:r>
      <w:r w:rsidR="00771B3C" w:rsidRPr="00DB3435">
        <w:rPr>
          <w:sz w:val="24"/>
          <w:szCs w:val="24"/>
        </w:rPr>
        <w:t>я</w:t>
      </w:r>
      <w:r w:rsidR="00350203" w:rsidRPr="00DB3435">
        <w:rPr>
          <w:sz w:val="24"/>
          <w:szCs w:val="24"/>
        </w:rPr>
        <w:t xml:space="preserve"> заявок</w:t>
      </w:r>
      <w:r w:rsidR="0050094E" w:rsidRPr="00DB3435">
        <w:rPr>
          <w:sz w:val="24"/>
          <w:szCs w:val="24"/>
        </w:rPr>
        <w:t xml:space="preserve">  в рамках </w:t>
      </w:r>
      <w:r w:rsidR="000F34B2" w:rsidRPr="00DB3435">
        <w:rPr>
          <w:sz w:val="24"/>
          <w:szCs w:val="24"/>
        </w:rPr>
        <w:t>Запроса предложений</w:t>
      </w:r>
      <w:r w:rsidR="005F6C3F" w:rsidRPr="00DB3435">
        <w:rPr>
          <w:sz w:val="24"/>
          <w:szCs w:val="24"/>
        </w:rPr>
        <w:t xml:space="preserve">, также профильные структурные подразделения </w:t>
      </w:r>
      <w:r w:rsidR="00B13A61" w:rsidRPr="00DB3435">
        <w:rPr>
          <w:sz w:val="24"/>
          <w:szCs w:val="24"/>
        </w:rPr>
        <w:t>Организатора</w:t>
      </w:r>
      <w:r w:rsidR="005F6C3F" w:rsidRPr="00DB3435">
        <w:rPr>
          <w:sz w:val="24"/>
          <w:szCs w:val="24"/>
        </w:rPr>
        <w:t xml:space="preserve">, Заказчика, сторонних лиц, обладающих специальными знаниями по предмету </w:t>
      </w:r>
      <w:r w:rsidR="000F34B2" w:rsidRPr="00DB3435">
        <w:rPr>
          <w:sz w:val="24"/>
          <w:szCs w:val="24"/>
        </w:rPr>
        <w:t>Запроса предложений</w:t>
      </w:r>
      <w:r w:rsidR="005F6C3F"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1.1.15. </w:t>
      </w:r>
      <w:r w:rsidR="00E269A6" w:rsidRPr="00DB3435">
        <w:rPr>
          <w:b/>
          <w:sz w:val="24"/>
          <w:szCs w:val="24"/>
        </w:rPr>
        <w:t xml:space="preserve">Единая информационная система – </w:t>
      </w:r>
      <w:r w:rsidR="00E269A6" w:rsidRPr="00DB3435">
        <w:rPr>
          <w:sz w:val="24"/>
          <w:szCs w:val="24"/>
        </w:rPr>
        <w:t xml:space="preserve">единая информационная система в сфере закупок товаров, работ, услуг для обеспечения государственных и муниципальных нужд, расположенная в сети интернет по адресу </w:t>
      </w:r>
      <w:hyperlink r:id="rId10" w:history="1">
        <w:r w:rsidR="00E269A6" w:rsidRPr="00DB3435">
          <w:rPr>
            <w:rStyle w:val="aa"/>
            <w:sz w:val="24"/>
            <w:szCs w:val="24"/>
          </w:rPr>
          <w:t>www.zakupki.gov.ru</w:t>
        </w:r>
      </w:hyperlink>
      <w:r w:rsidR="00E269A6" w:rsidRPr="00DB3435">
        <w:rPr>
          <w:sz w:val="24"/>
          <w:szCs w:val="24"/>
        </w:rPr>
        <w:t>. (далее –</w:t>
      </w:r>
      <w:r w:rsidR="00E96543" w:rsidRPr="00DB3435">
        <w:rPr>
          <w:sz w:val="24"/>
          <w:szCs w:val="24"/>
        </w:rPr>
        <w:t xml:space="preserve"> </w:t>
      </w:r>
      <w:r w:rsidR="00F87326" w:rsidRPr="00DB3435">
        <w:rPr>
          <w:sz w:val="24"/>
          <w:szCs w:val="24"/>
        </w:rPr>
        <w:t>ЕИС</w:t>
      </w:r>
      <w:r w:rsidR="00E269A6"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1.1.16. </w:t>
      </w:r>
      <w:r w:rsidR="005B6530" w:rsidRPr="00DB3435">
        <w:rPr>
          <w:b/>
          <w:sz w:val="24"/>
          <w:szCs w:val="24"/>
        </w:rPr>
        <w:t xml:space="preserve">Оператор электронной площадки </w:t>
      </w:r>
      <w:r w:rsidR="003901C3" w:rsidRPr="00DB3435">
        <w:rPr>
          <w:bCs/>
          <w:sz w:val="24"/>
          <w:szCs w:val="24"/>
        </w:rPr>
        <w:t xml:space="preserve"> –</w:t>
      </w:r>
      <w:r w:rsidR="00CE553F" w:rsidRPr="00DB3435">
        <w:rPr>
          <w:sz w:val="24"/>
          <w:szCs w:val="24"/>
        </w:rPr>
        <w:t xml:space="preserve"> являющееся коммерческой организацией юридическое лицо, созданное в соответствии с законодательством Российской Федерации в организационно-правовой форме общества с ограниченной ответственностью или непубличного акционерного общества, в уставном капитале которых доля иностранных граждан, лиц без гражданства, иностранных юридических лиц либо количество голосующих акций, которыми владеют указанные граждане и лица, составляет не более чем двадцать пять процентов, владеющее электронной площадкой, в том числе необходимыми для ее функционирования оборудованием и программно-техническими средствами (далее также – программно-аппаратные средства электронной площадки), и обеспечивающее проведение конкурентных закупок в электронной форме в соответствии с Положением о закупках, в соответствии с правилами, действующими на электронной площадке и соглашением, заключенным между Заказчиком</w:t>
      </w:r>
      <w:r w:rsidR="001F1C90" w:rsidRPr="00DB3435">
        <w:rPr>
          <w:sz w:val="24"/>
          <w:szCs w:val="24"/>
        </w:rPr>
        <w:t xml:space="preserve">, </w:t>
      </w:r>
      <w:r w:rsidR="00EE6BD1" w:rsidRPr="00DB3435">
        <w:rPr>
          <w:sz w:val="24"/>
          <w:szCs w:val="24"/>
        </w:rPr>
        <w:t>Организатором</w:t>
      </w:r>
      <w:r w:rsidR="00CE553F" w:rsidRPr="00DB3435">
        <w:rPr>
          <w:sz w:val="24"/>
          <w:szCs w:val="24"/>
        </w:rPr>
        <w:t xml:space="preserve"> и оператором электронной площадки, с учетом положений Федерального закона от 18 июля 2011 г. № 223-ФЗ о требованиях к конкурентной закупке в электронной форме, функционированию электронной площадки для целей проведения такой закупки. Для проведения конкурентных закупок, участниками которой могут быть только субъекты малого и среднего предпринимательства, используется только электронная площадка, функционирующая в соответствии с едиными требованиями, предусмотренными Федеральным законом от 05 апреля 2013 г. № 44-ФЗ, и дополнительными требованиями, установленными Правительством Российской Федерации</w:t>
      </w:r>
      <w:r w:rsidR="00872E69" w:rsidRPr="00DB3435">
        <w:rPr>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 xml:space="preserve">1.1.17. </w:t>
      </w:r>
      <w:r w:rsidR="007A3CE7" w:rsidRPr="00DB3435">
        <w:rPr>
          <w:b/>
          <w:sz w:val="24"/>
          <w:szCs w:val="24"/>
        </w:rPr>
        <w:t xml:space="preserve">Электронная площадка </w:t>
      </w:r>
      <w:r w:rsidR="007A3CE7" w:rsidRPr="00DB3435">
        <w:rPr>
          <w:bCs/>
          <w:sz w:val="24"/>
          <w:szCs w:val="24"/>
        </w:rPr>
        <w:t>(далее – ЭТП</w:t>
      </w:r>
      <w:r w:rsidR="00A12F3D" w:rsidRPr="00DB3435">
        <w:rPr>
          <w:bCs/>
          <w:sz w:val="24"/>
          <w:szCs w:val="24"/>
        </w:rPr>
        <w:t>, электронная площадка</w:t>
      </w:r>
      <w:r w:rsidR="007A3CE7" w:rsidRPr="00DB3435">
        <w:rPr>
          <w:bCs/>
          <w:sz w:val="24"/>
          <w:szCs w:val="24"/>
        </w:rPr>
        <w:t>)</w:t>
      </w:r>
      <w:r w:rsidR="007A3CE7" w:rsidRPr="00DB3435">
        <w:rPr>
          <w:b/>
          <w:bCs/>
          <w:sz w:val="24"/>
          <w:szCs w:val="24"/>
        </w:rPr>
        <w:t xml:space="preserve"> – </w:t>
      </w:r>
      <w:r w:rsidR="007A3CE7" w:rsidRPr="00DB3435">
        <w:rPr>
          <w:bCs/>
          <w:sz w:val="24"/>
          <w:szCs w:val="24"/>
        </w:rPr>
        <w:t>сайт в информационно-телекоммуникационной сети Интернет</w:t>
      </w:r>
      <w:r w:rsidRPr="00DB3435">
        <w:rPr>
          <w:bCs/>
          <w:sz w:val="24"/>
          <w:szCs w:val="24"/>
        </w:rPr>
        <w:t xml:space="preserve"> на котором проводится </w:t>
      </w:r>
      <w:r w:rsidR="000F34B2" w:rsidRPr="00DB3435">
        <w:rPr>
          <w:bCs/>
          <w:sz w:val="24"/>
          <w:szCs w:val="24"/>
        </w:rPr>
        <w:t>Запрос предложений</w:t>
      </w:r>
      <w:r w:rsidR="007A3CE7" w:rsidRPr="00DB3435">
        <w:rPr>
          <w:bCs/>
          <w:sz w:val="24"/>
          <w:szCs w:val="24"/>
        </w:rPr>
        <w:t>.</w:t>
      </w:r>
    </w:p>
    <w:p w:rsidR="00740FDC" w:rsidRPr="00DB3435" w:rsidRDefault="00740FDC" w:rsidP="00DB3435">
      <w:pPr>
        <w:pStyle w:val="afffc"/>
        <w:numPr>
          <w:ilvl w:val="0"/>
          <w:numId w:val="0"/>
        </w:numPr>
        <w:tabs>
          <w:tab w:val="left" w:pos="567"/>
          <w:tab w:val="left" w:pos="851"/>
          <w:tab w:val="left" w:pos="1276"/>
        </w:tabs>
        <w:spacing w:line="240" w:lineRule="auto"/>
        <w:ind w:firstLine="709"/>
        <w:rPr>
          <w:bCs/>
          <w:sz w:val="24"/>
          <w:szCs w:val="24"/>
        </w:rPr>
      </w:pPr>
      <w:r w:rsidRPr="00DB3435">
        <w:rPr>
          <w:sz w:val="24"/>
          <w:szCs w:val="24"/>
        </w:rPr>
        <w:lastRenderedPageBreak/>
        <w:t xml:space="preserve">1.1.18. </w:t>
      </w:r>
      <w:r w:rsidR="00705716" w:rsidRPr="00DB3435">
        <w:rPr>
          <w:b/>
          <w:sz w:val="24"/>
          <w:szCs w:val="24"/>
        </w:rPr>
        <w:t>Электронный документ</w:t>
      </w:r>
      <w:r w:rsidR="00705716" w:rsidRPr="00DB3435">
        <w:rPr>
          <w:sz w:val="24"/>
          <w:szCs w:val="24"/>
        </w:rPr>
        <w:t xml:space="preserve"> – </w:t>
      </w:r>
      <w:r w:rsidR="002B141C" w:rsidRPr="00DB3435">
        <w:rPr>
          <w:bCs/>
          <w:sz w:val="24"/>
          <w:szCs w:val="24"/>
        </w:rPr>
        <w:t>информация, обмен которой осуществляется между Заказчик</w:t>
      </w:r>
      <w:r w:rsidRPr="00DB3435">
        <w:rPr>
          <w:bCs/>
          <w:sz w:val="24"/>
          <w:szCs w:val="24"/>
        </w:rPr>
        <w:t>ом</w:t>
      </w:r>
      <w:r w:rsidR="002B141C" w:rsidRPr="00DB3435">
        <w:rPr>
          <w:bCs/>
          <w:sz w:val="24"/>
          <w:szCs w:val="24"/>
        </w:rPr>
        <w:t>, Организатором, оператор</w:t>
      </w:r>
      <w:r w:rsidRPr="00DB3435">
        <w:rPr>
          <w:bCs/>
          <w:sz w:val="24"/>
          <w:szCs w:val="24"/>
        </w:rPr>
        <w:t>ом</w:t>
      </w:r>
      <w:r w:rsidR="002B141C" w:rsidRPr="00DB3435">
        <w:rPr>
          <w:bCs/>
          <w:sz w:val="24"/>
          <w:szCs w:val="24"/>
        </w:rPr>
        <w:t xml:space="preserve"> электронной площадки, участниками закупки в электронной форме на электронной площадке после получения ими аккредитации, связанная с осуществлением закупки в электронной форме и подписанная электронной подписью лица, имеющего право действовать от имени соответственно Заказчика, Организатора, оператора электронной площадки, участника закупки в электронной форме.</w:t>
      </w:r>
    </w:p>
    <w:p w:rsidR="001127CD" w:rsidRPr="00DB3435" w:rsidRDefault="001127CD" w:rsidP="00DB3435">
      <w:pPr>
        <w:tabs>
          <w:tab w:val="left" w:pos="1276"/>
        </w:tabs>
        <w:ind w:firstLine="709"/>
        <w:jc w:val="both"/>
        <w:rPr>
          <w:sz w:val="24"/>
          <w:szCs w:val="24"/>
        </w:rPr>
      </w:pPr>
      <w:r w:rsidRPr="00DB3435">
        <w:rPr>
          <w:sz w:val="24"/>
          <w:szCs w:val="24"/>
        </w:rPr>
        <w:t xml:space="preserve">1.1.19. </w:t>
      </w:r>
      <w:r w:rsidRPr="00DB3435">
        <w:rPr>
          <w:b/>
          <w:sz w:val="24"/>
          <w:szCs w:val="24"/>
        </w:rPr>
        <w:t>Электронная форма закупки</w:t>
      </w:r>
      <w:r w:rsidRPr="00DB3435">
        <w:rPr>
          <w:sz w:val="24"/>
          <w:szCs w:val="24"/>
        </w:rPr>
        <w:t xml:space="preserve"> – </w:t>
      </w:r>
      <w:r w:rsidR="00771B3C" w:rsidRPr="00DB3435">
        <w:rPr>
          <w:sz w:val="24"/>
          <w:szCs w:val="24"/>
        </w:rPr>
        <w:t xml:space="preserve">закупка </w:t>
      </w:r>
      <w:r w:rsidRPr="00DB3435">
        <w:rPr>
          <w:sz w:val="24"/>
          <w:szCs w:val="24"/>
        </w:rPr>
        <w:t xml:space="preserve">при осуществлении </w:t>
      </w:r>
      <w:r w:rsidR="00771B3C" w:rsidRPr="00DB3435">
        <w:rPr>
          <w:sz w:val="24"/>
          <w:szCs w:val="24"/>
        </w:rPr>
        <w:t>которой</w:t>
      </w:r>
      <w:r w:rsidRPr="00DB3435">
        <w:rPr>
          <w:sz w:val="24"/>
          <w:szCs w:val="24"/>
        </w:rPr>
        <w:t xml:space="preserve"> направление участниками такой закупки запросов о даче разъяснений положений Извещения об осуществлении закупки и/или Документации, размещение в ЕИС</w:t>
      </w:r>
      <w:r w:rsidR="00771B3C" w:rsidRPr="00DB3435">
        <w:rPr>
          <w:sz w:val="24"/>
          <w:szCs w:val="24"/>
        </w:rPr>
        <w:t xml:space="preserve"> таких разъяснений</w:t>
      </w:r>
      <w:r w:rsidRPr="00DB3435">
        <w:rPr>
          <w:sz w:val="24"/>
          <w:szCs w:val="24"/>
        </w:rPr>
        <w:t xml:space="preserve">, направление участникам таких закупок разъяснений, подача участниками закупки заявок на участие в закупке, окончательных предложений, предоставление доступа к указанным заявкам, сопоставление ценовых предложений, дополнительных ценовых предложений участников закупки в электронной форме, формирование протоколов, обеспечиваются оператором электронной площадке на ЭТП.   </w:t>
      </w:r>
    </w:p>
    <w:p w:rsidR="00B76D30" w:rsidRPr="00DB3435" w:rsidRDefault="00740FDC" w:rsidP="00DB3435">
      <w:pPr>
        <w:pStyle w:val="afffc"/>
        <w:numPr>
          <w:ilvl w:val="0"/>
          <w:numId w:val="0"/>
        </w:numPr>
        <w:tabs>
          <w:tab w:val="left" w:pos="567"/>
          <w:tab w:val="left" w:pos="851"/>
          <w:tab w:val="left" w:pos="1276"/>
        </w:tabs>
        <w:spacing w:line="240" w:lineRule="auto"/>
        <w:ind w:firstLine="709"/>
        <w:rPr>
          <w:sz w:val="24"/>
          <w:szCs w:val="24"/>
        </w:rPr>
      </w:pPr>
      <w:r w:rsidRPr="00DB3435">
        <w:rPr>
          <w:bCs/>
          <w:sz w:val="24"/>
          <w:szCs w:val="24"/>
        </w:rPr>
        <w:t>1.1.</w:t>
      </w:r>
      <w:r w:rsidR="001127CD" w:rsidRPr="00DB3435">
        <w:rPr>
          <w:bCs/>
          <w:sz w:val="24"/>
          <w:szCs w:val="24"/>
        </w:rPr>
        <w:t>20</w:t>
      </w:r>
      <w:r w:rsidRPr="00DB3435">
        <w:rPr>
          <w:bCs/>
          <w:sz w:val="24"/>
          <w:szCs w:val="24"/>
        </w:rPr>
        <w:t xml:space="preserve">. </w:t>
      </w:r>
      <w:r w:rsidR="00FA7AD9" w:rsidRPr="00DB3435">
        <w:rPr>
          <w:b/>
          <w:sz w:val="24"/>
          <w:szCs w:val="24"/>
        </w:rPr>
        <w:t>Электронная подпись (</w:t>
      </w:r>
      <w:r w:rsidR="00BE71C1" w:rsidRPr="00DB3435">
        <w:rPr>
          <w:b/>
          <w:sz w:val="24"/>
          <w:szCs w:val="24"/>
        </w:rPr>
        <w:t xml:space="preserve">далее - </w:t>
      </w:r>
      <w:r w:rsidR="00FA7AD9" w:rsidRPr="00DB3435">
        <w:rPr>
          <w:b/>
          <w:sz w:val="24"/>
          <w:szCs w:val="24"/>
        </w:rPr>
        <w:t>ЭП)</w:t>
      </w:r>
      <w:r w:rsidR="00FA7AD9" w:rsidRPr="00DB3435">
        <w:rPr>
          <w:sz w:val="24"/>
          <w:szCs w:val="24"/>
        </w:rPr>
        <w:t xml:space="preserve"> – информация в электронной форме, которая присоединена к другой информации в электронной форме (подписываемой информации) или иным образом связана с такой информацией и которая используется для определения лица, подписывающего информацию.</w:t>
      </w:r>
    </w:p>
    <w:p w:rsidR="00771B3C" w:rsidRPr="00DB3435" w:rsidRDefault="00771B3C"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Термины и определения, касающиеся простой, усиленной электронной подписи, неквалифицированной электронной подписи и квалифицированной электронной подписи, применяются в соответствии с федеральным законодательством об электронной подписи.</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1.1.2</w:t>
      </w:r>
      <w:r w:rsidR="001127CD" w:rsidRPr="00DB3435">
        <w:rPr>
          <w:sz w:val="24"/>
          <w:szCs w:val="24"/>
        </w:rPr>
        <w:t>1</w:t>
      </w:r>
      <w:r w:rsidRPr="00DB3435">
        <w:rPr>
          <w:sz w:val="24"/>
          <w:szCs w:val="24"/>
        </w:rPr>
        <w:t>.</w:t>
      </w:r>
      <w:r w:rsidRPr="00DB3435">
        <w:rPr>
          <w:b/>
          <w:sz w:val="24"/>
          <w:szCs w:val="24"/>
        </w:rPr>
        <w:t xml:space="preserve"> Квалифицированный сертификат ключа проверки электронной подписи </w:t>
      </w:r>
      <w:r w:rsidRPr="00DB3435">
        <w:rPr>
          <w:sz w:val="24"/>
          <w:szCs w:val="24"/>
        </w:rPr>
        <w:t>- сертификат ключа проверки электронной подписи, выданный аккредитованным удостоверяющим центром или доверенным лицом аккредитованного удостоверяющего центра либо федеральным органом исполнительной власти, уполномоченным в сфере использования электронной подписи (далее - уполномоченный федеральный орган).</w:t>
      </w:r>
    </w:p>
    <w:p w:rsidR="00E269A6"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22</w:t>
      </w:r>
      <w:r w:rsidRPr="00DB3435">
        <w:rPr>
          <w:sz w:val="24"/>
          <w:szCs w:val="24"/>
        </w:rPr>
        <w:t>.</w:t>
      </w:r>
      <w:r w:rsidRPr="00DB3435">
        <w:rPr>
          <w:b/>
          <w:sz w:val="24"/>
          <w:szCs w:val="24"/>
        </w:rPr>
        <w:t xml:space="preserve"> </w:t>
      </w:r>
      <w:r w:rsidR="00E269A6" w:rsidRPr="00DB3435">
        <w:rPr>
          <w:b/>
          <w:sz w:val="24"/>
          <w:szCs w:val="24"/>
        </w:rPr>
        <w:t>Субъект малого и среднего предпринимательства</w:t>
      </w:r>
      <w:r w:rsidR="00E269A6" w:rsidRPr="00DB3435">
        <w:rPr>
          <w:sz w:val="24"/>
          <w:szCs w:val="24"/>
        </w:rPr>
        <w:t xml:space="preserve"> – хозяйствующий субъект, отвечающий условиям отнесения к субъектам малого и среднего предпринимательства в соответствии с Федеральным законом от 24.07.2007 № 209-ФЗ «О развитии малого и среднего предпринимательства в Российской Федерации»</w:t>
      </w:r>
      <w:r w:rsidR="005C6744" w:rsidRPr="00DB3435">
        <w:rPr>
          <w:sz w:val="24"/>
          <w:szCs w:val="24"/>
        </w:rPr>
        <w:t xml:space="preserve"> </w:t>
      </w:r>
      <w:r w:rsidR="00E269A6" w:rsidRPr="00DB3435">
        <w:rPr>
          <w:sz w:val="24"/>
          <w:szCs w:val="24"/>
        </w:rPr>
        <w:t>(далее – СМСП).</w:t>
      </w:r>
    </w:p>
    <w:p w:rsidR="00E269A6"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23</w:t>
      </w:r>
      <w:r w:rsidRPr="00DB3435">
        <w:rPr>
          <w:sz w:val="24"/>
          <w:szCs w:val="24"/>
        </w:rPr>
        <w:t>.</w:t>
      </w:r>
      <w:r w:rsidRPr="00DB3435">
        <w:rPr>
          <w:b/>
          <w:sz w:val="24"/>
          <w:szCs w:val="24"/>
        </w:rPr>
        <w:t xml:space="preserve"> </w:t>
      </w:r>
      <w:r w:rsidR="00E269A6" w:rsidRPr="00DB3435">
        <w:rPr>
          <w:b/>
          <w:sz w:val="24"/>
          <w:szCs w:val="24"/>
        </w:rPr>
        <w:t>П</w:t>
      </w:r>
      <w:r w:rsidR="00224FA5" w:rsidRPr="00DB3435">
        <w:rPr>
          <w:b/>
          <w:sz w:val="24"/>
          <w:szCs w:val="24"/>
        </w:rPr>
        <w:t xml:space="preserve">редмет </w:t>
      </w:r>
      <w:r w:rsidR="000F34B2" w:rsidRPr="00DB3435">
        <w:rPr>
          <w:b/>
          <w:sz w:val="24"/>
          <w:szCs w:val="24"/>
        </w:rPr>
        <w:t>Запроса предложений</w:t>
      </w:r>
      <w:r w:rsidR="00224FA5" w:rsidRPr="00DB3435">
        <w:rPr>
          <w:b/>
          <w:sz w:val="24"/>
          <w:szCs w:val="24"/>
        </w:rPr>
        <w:t xml:space="preserve"> </w:t>
      </w:r>
      <w:r w:rsidR="00E269A6" w:rsidRPr="00DB3435">
        <w:rPr>
          <w:b/>
          <w:sz w:val="24"/>
          <w:szCs w:val="24"/>
        </w:rPr>
        <w:t>–</w:t>
      </w:r>
      <w:r w:rsidR="00E269A6" w:rsidRPr="00DB3435">
        <w:rPr>
          <w:sz w:val="24"/>
          <w:szCs w:val="24"/>
        </w:rPr>
        <w:t xml:space="preserve"> товары</w:t>
      </w:r>
      <w:r w:rsidR="00224FA5" w:rsidRPr="00DB3435">
        <w:rPr>
          <w:sz w:val="24"/>
          <w:szCs w:val="24"/>
        </w:rPr>
        <w:t>, работы, услуги которые являю</w:t>
      </w:r>
      <w:r w:rsidR="00E269A6" w:rsidRPr="00DB3435">
        <w:rPr>
          <w:sz w:val="24"/>
          <w:szCs w:val="24"/>
        </w:rPr>
        <w:t xml:space="preserve">тся предметом </w:t>
      </w:r>
      <w:r w:rsidR="000F34B2" w:rsidRPr="00DB3435">
        <w:rPr>
          <w:sz w:val="24"/>
          <w:szCs w:val="24"/>
        </w:rPr>
        <w:t>Запроса предложений</w:t>
      </w:r>
      <w:r w:rsidR="00E269A6" w:rsidRPr="00DB3435">
        <w:rPr>
          <w:sz w:val="24"/>
          <w:szCs w:val="24"/>
        </w:rPr>
        <w:t xml:space="preserve">, указанным в </w:t>
      </w:r>
      <w:r w:rsidR="002D6054" w:rsidRPr="00DB3435">
        <w:rPr>
          <w:sz w:val="24"/>
          <w:szCs w:val="24"/>
        </w:rPr>
        <w:t>И</w:t>
      </w:r>
      <w:r w:rsidR="00C93E61" w:rsidRPr="00DB3435">
        <w:rPr>
          <w:sz w:val="24"/>
          <w:szCs w:val="24"/>
        </w:rPr>
        <w:t>звещении</w:t>
      </w:r>
      <w:r w:rsidR="007C55DC" w:rsidRPr="00DB3435">
        <w:rPr>
          <w:sz w:val="24"/>
          <w:szCs w:val="24"/>
        </w:rPr>
        <w:t>.</w:t>
      </w:r>
      <w:r w:rsidR="009D1A36" w:rsidRPr="00DB3435">
        <w:rPr>
          <w:sz w:val="24"/>
          <w:szCs w:val="24"/>
        </w:rPr>
        <w:t xml:space="preserve"> </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24</w:t>
      </w:r>
      <w:r w:rsidRPr="00DB3435">
        <w:rPr>
          <w:sz w:val="24"/>
          <w:szCs w:val="24"/>
        </w:rPr>
        <w:t>.</w:t>
      </w:r>
      <w:r w:rsidRPr="00DB3435">
        <w:rPr>
          <w:b/>
          <w:sz w:val="24"/>
          <w:szCs w:val="24"/>
        </w:rPr>
        <w:t xml:space="preserve"> </w:t>
      </w:r>
      <w:r w:rsidR="005C6744" w:rsidRPr="00DB3435">
        <w:rPr>
          <w:b/>
          <w:sz w:val="24"/>
          <w:szCs w:val="24"/>
        </w:rPr>
        <w:t xml:space="preserve">Приоритет товаров российского происхождения  – </w:t>
      </w:r>
      <w:r w:rsidR="005C6744" w:rsidRPr="00DB3435">
        <w:rPr>
          <w:sz w:val="24"/>
          <w:szCs w:val="24"/>
        </w:rPr>
        <w:t xml:space="preserve">приоритет товаров российского происхождения, по отношению к товарам, происходящим из иностранного государства установленный в соответствии </w:t>
      </w:r>
      <w:r w:rsidR="00A12F3D" w:rsidRPr="00DB3435">
        <w:rPr>
          <w:sz w:val="24"/>
          <w:szCs w:val="24"/>
        </w:rPr>
        <w:t xml:space="preserve">с </w:t>
      </w:r>
      <w:r w:rsidR="005C6744" w:rsidRPr="00DB3435">
        <w:rPr>
          <w:sz w:val="24"/>
          <w:szCs w:val="24"/>
        </w:rPr>
        <w:t>Постановлением Правительства Российской Федерации от 16.09.2016 № 925. Приоритет устанавливается с учетом положений Генерального соглашения по тарифам и торговле 1994 года и Договора о Евразийском экономическом союзе от 29.05.2014</w:t>
      </w:r>
      <w:r w:rsidRPr="00DB3435">
        <w:rPr>
          <w:sz w:val="24"/>
          <w:szCs w:val="24"/>
        </w:rPr>
        <w:t xml:space="preserve"> (далее - Приоритет)</w:t>
      </w:r>
      <w:r w:rsidR="005C6744" w:rsidRPr="00DB3435">
        <w:rPr>
          <w:sz w:val="24"/>
          <w:szCs w:val="24"/>
        </w:rPr>
        <w:t>.</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25</w:t>
      </w:r>
      <w:r w:rsidRPr="00DB3435">
        <w:rPr>
          <w:sz w:val="24"/>
          <w:szCs w:val="24"/>
        </w:rPr>
        <w:t xml:space="preserve">. </w:t>
      </w:r>
      <w:r w:rsidR="00674E61" w:rsidRPr="00DB3435">
        <w:rPr>
          <w:b/>
          <w:bCs/>
          <w:sz w:val="24"/>
          <w:szCs w:val="24"/>
        </w:rPr>
        <w:t>Положение о закупках</w:t>
      </w:r>
      <w:r w:rsidR="00674E61" w:rsidRPr="00DB3435">
        <w:rPr>
          <w:bCs/>
          <w:sz w:val="24"/>
          <w:szCs w:val="24"/>
        </w:rPr>
        <w:t xml:space="preserve"> </w:t>
      </w:r>
      <w:r w:rsidR="003A325D">
        <w:rPr>
          <w:bCs/>
          <w:sz w:val="24"/>
          <w:szCs w:val="24"/>
        </w:rPr>
        <w:t xml:space="preserve">– </w:t>
      </w:r>
      <w:r w:rsidR="00674E61" w:rsidRPr="00B7306F">
        <w:rPr>
          <w:bCs/>
          <w:sz w:val="24"/>
          <w:szCs w:val="24"/>
        </w:rPr>
        <w:t xml:space="preserve">Положение о закупках товаров, работ, услуг </w:t>
      </w:r>
      <w:r w:rsidR="003A325D" w:rsidRPr="003A325D">
        <w:rPr>
          <w:bCs/>
          <w:sz w:val="24"/>
          <w:szCs w:val="24"/>
        </w:rPr>
        <w:t>ОАО «Мосгорэнерго»</w:t>
      </w:r>
      <w:r w:rsidR="003A325D">
        <w:rPr>
          <w:bCs/>
          <w:sz w:val="24"/>
          <w:szCs w:val="24"/>
        </w:rPr>
        <w:t>.</w:t>
      </w:r>
    </w:p>
    <w:p w:rsidR="00350203"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1127CD" w:rsidRPr="00DB3435">
        <w:rPr>
          <w:sz w:val="24"/>
          <w:szCs w:val="24"/>
        </w:rPr>
        <w:t>26</w:t>
      </w:r>
      <w:r w:rsidRPr="00DB3435">
        <w:rPr>
          <w:sz w:val="24"/>
          <w:szCs w:val="24"/>
        </w:rPr>
        <w:t xml:space="preserve">. </w:t>
      </w:r>
      <w:r w:rsidR="00350203" w:rsidRPr="00DB3435">
        <w:rPr>
          <w:b/>
          <w:bCs/>
          <w:sz w:val="24"/>
          <w:szCs w:val="24"/>
        </w:rPr>
        <w:t xml:space="preserve">Победитель – </w:t>
      </w:r>
      <w:r w:rsidR="00350203" w:rsidRPr="00DB3435">
        <w:rPr>
          <w:bCs/>
          <w:sz w:val="24"/>
          <w:szCs w:val="24"/>
        </w:rPr>
        <w:t>Участник,</w:t>
      </w:r>
      <w:r w:rsidR="00771B3C" w:rsidRPr="00DB3435">
        <w:rPr>
          <w:bCs/>
          <w:sz w:val="24"/>
          <w:szCs w:val="24"/>
        </w:rPr>
        <w:t xml:space="preserve"> заявка на участие в закупке которого в соответствии с </w:t>
      </w:r>
      <w:r w:rsidR="00350203" w:rsidRPr="00DB3435">
        <w:rPr>
          <w:bCs/>
          <w:sz w:val="24"/>
          <w:szCs w:val="24"/>
        </w:rPr>
        <w:t xml:space="preserve"> </w:t>
      </w:r>
      <w:r w:rsidR="00771B3C" w:rsidRPr="00DB3435">
        <w:rPr>
          <w:bCs/>
          <w:sz w:val="24"/>
          <w:szCs w:val="24"/>
        </w:rPr>
        <w:t>критериями определенными документацией о Запросе предложений и содержит лучшие условия поставки товаров, выполнения работ, оказания услуг.</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364698" w:rsidRPr="00DB3435">
        <w:rPr>
          <w:sz w:val="24"/>
          <w:szCs w:val="24"/>
        </w:rPr>
        <w:t>27</w:t>
      </w:r>
      <w:r w:rsidRPr="00DB3435">
        <w:rPr>
          <w:sz w:val="24"/>
          <w:szCs w:val="24"/>
        </w:rPr>
        <w:t>.</w:t>
      </w:r>
      <w:r w:rsidRPr="00DB3435">
        <w:rPr>
          <w:b/>
          <w:sz w:val="24"/>
          <w:szCs w:val="24"/>
        </w:rPr>
        <w:t xml:space="preserve"> </w:t>
      </w:r>
      <w:r w:rsidR="00350203" w:rsidRPr="00DB3435">
        <w:rPr>
          <w:b/>
          <w:sz w:val="24"/>
          <w:szCs w:val="24"/>
        </w:rPr>
        <w:t>Руководитель</w:t>
      </w:r>
      <w:r w:rsidR="00350203" w:rsidRPr="00DB3435">
        <w:rPr>
          <w:sz w:val="24"/>
          <w:szCs w:val="24"/>
        </w:rPr>
        <w:t xml:space="preserve"> </w:t>
      </w:r>
      <w:r w:rsidR="00F5392F" w:rsidRPr="00DB3435">
        <w:rPr>
          <w:b/>
          <w:sz w:val="24"/>
          <w:szCs w:val="24"/>
        </w:rPr>
        <w:t>участника</w:t>
      </w:r>
      <w:r w:rsidR="00F5392F" w:rsidRPr="00DB3435">
        <w:rPr>
          <w:sz w:val="24"/>
          <w:szCs w:val="24"/>
        </w:rPr>
        <w:t xml:space="preserve"> </w:t>
      </w:r>
      <w:r w:rsidR="00350203" w:rsidRPr="00DB3435">
        <w:rPr>
          <w:sz w:val="24"/>
          <w:szCs w:val="24"/>
        </w:rPr>
        <w:t>– выступающее в качестве единоличного исполнительного органа физическое или юридическое лицо, имеющее право в соответствии с Уставом действовать от имени Участника-юридического лица без доверенности (лицо, его замещающее (временно исполняющее его полномочия) в соответствии с локальным актом Участника).</w:t>
      </w:r>
    </w:p>
    <w:p w:rsidR="00B76D30"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364698" w:rsidRPr="00DB3435">
        <w:rPr>
          <w:sz w:val="24"/>
          <w:szCs w:val="24"/>
        </w:rPr>
        <w:t>28</w:t>
      </w:r>
      <w:r w:rsidRPr="00DB3435">
        <w:rPr>
          <w:sz w:val="24"/>
          <w:szCs w:val="24"/>
        </w:rPr>
        <w:t xml:space="preserve">. </w:t>
      </w:r>
      <w:r w:rsidRPr="00DB3435">
        <w:rPr>
          <w:b/>
          <w:sz w:val="24"/>
          <w:szCs w:val="24"/>
        </w:rPr>
        <w:t>Уполномоченное лицо</w:t>
      </w:r>
      <w:r w:rsidRPr="00DB3435">
        <w:rPr>
          <w:sz w:val="24"/>
          <w:szCs w:val="24"/>
        </w:rPr>
        <w:t xml:space="preserve"> – лицо, имеющее право действовать от имени Участника (юридического лица, индивидуального предпринимателя или нескольких лиц, выступающих от имени Участника) на основании договора (соглашения) или иного документа, оформляющего его представительство в соответствии с требованиями гражданского законодательства, в том числе согласно выданной Участником доверенности.</w:t>
      </w:r>
    </w:p>
    <w:p w:rsidR="00350203" w:rsidRPr="00DB3435" w:rsidRDefault="00B76D30" w:rsidP="00DB3435">
      <w:pPr>
        <w:pStyle w:val="afffc"/>
        <w:numPr>
          <w:ilvl w:val="0"/>
          <w:numId w:val="0"/>
        </w:numPr>
        <w:tabs>
          <w:tab w:val="left" w:pos="567"/>
          <w:tab w:val="left" w:pos="851"/>
          <w:tab w:val="left" w:pos="1276"/>
        </w:tabs>
        <w:spacing w:line="240" w:lineRule="auto"/>
        <w:ind w:firstLine="709"/>
        <w:rPr>
          <w:sz w:val="24"/>
          <w:szCs w:val="24"/>
        </w:rPr>
      </w:pPr>
      <w:r w:rsidRPr="00DB3435">
        <w:rPr>
          <w:sz w:val="24"/>
          <w:szCs w:val="24"/>
        </w:rPr>
        <w:t>1.1.</w:t>
      </w:r>
      <w:r w:rsidR="00364698" w:rsidRPr="00DB3435">
        <w:rPr>
          <w:sz w:val="24"/>
          <w:szCs w:val="24"/>
        </w:rPr>
        <w:t>29</w:t>
      </w:r>
      <w:r w:rsidRPr="00DB3435">
        <w:rPr>
          <w:sz w:val="24"/>
          <w:szCs w:val="24"/>
        </w:rPr>
        <w:t xml:space="preserve">. </w:t>
      </w:r>
      <w:r w:rsidR="00350203" w:rsidRPr="00DB3435">
        <w:rPr>
          <w:b/>
          <w:sz w:val="24"/>
          <w:szCs w:val="24"/>
        </w:rPr>
        <w:t>Уведомление</w:t>
      </w:r>
      <w:r w:rsidRPr="00DB3435">
        <w:rPr>
          <w:b/>
          <w:sz w:val="24"/>
          <w:szCs w:val="24"/>
        </w:rPr>
        <w:t xml:space="preserve"> о намерении принять участие в </w:t>
      </w:r>
      <w:r w:rsidR="000F34B2" w:rsidRPr="00DB3435">
        <w:rPr>
          <w:b/>
          <w:sz w:val="24"/>
          <w:szCs w:val="24"/>
        </w:rPr>
        <w:t>Запросе предложений</w:t>
      </w:r>
      <w:r w:rsidR="00350203" w:rsidRPr="00DB3435">
        <w:rPr>
          <w:sz w:val="24"/>
          <w:szCs w:val="24"/>
        </w:rPr>
        <w:t xml:space="preserve"> – электронный документ, выражающий заинтересованность в участии в </w:t>
      </w:r>
      <w:r w:rsidR="000F34B2" w:rsidRPr="00DB3435">
        <w:rPr>
          <w:sz w:val="24"/>
          <w:szCs w:val="24"/>
        </w:rPr>
        <w:t>Запросе предложений</w:t>
      </w:r>
      <w:r w:rsidR="00350203" w:rsidRPr="00DB3435">
        <w:rPr>
          <w:sz w:val="24"/>
          <w:szCs w:val="24"/>
        </w:rPr>
        <w:t xml:space="preserve">, </w:t>
      </w:r>
      <w:r w:rsidR="00350203" w:rsidRPr="00DB3435">
        <w:rPr>
          <w:sz w:val="24"/>
          <w:szCs w:val="24"/>
        </w:rPr>
        <w:lastRenderedPageBreak/>
        <w:t xml:space="preserve">предоставляемый Участником </w:t>
      </w:r>
      <w:r w:rsidR="000F34B2" w:rsidRPr="00DB3435">
        <w:rPr>
          <w:sz w:val="24"/>
          <w:szCs w:val="24"/>
        </w:rPr>
        <w:t>Запроса предложений</w:t>
      </w:r>
      <w:r w:rsidR="00350203" w:rsidRPr="00DB3435">
        <w:rPr>
          <w:sz w:val="24"/>
          <w:szCs w:val="24"/>
        </w:rPr>
        <w:t xml:space="preserve"> Заказчику (Организатору) </w:t>
      </w:r>
      <w:r w:rsidR="000F34B2" w:rsidRPr="00DB3435">
        <w:rPr>
          <w:sz w:val="24"/>
          <w:szCs w:val="24"/>
        </w:rPr>
        <w:t>Запроса предложений</w:t>
      </w:r>
      <w:r w:rsidR="00350203" w:rsidRPr="00DB3435">
        <w:rPr>
          <w:sz w:val="24"/>
          <w:szCs w:val="24"/>
        </w:rPr>
        <w:t xml:space="preserve"> в порядке, установленном Документацией и Оператором электронной площадки</w:t>
      </w:r>
      <w:r w:rsidR="00F5392F" w:rsidRPr="00DB3435">
        <w:rPr>
          <w:sz w:val="24"/>
          <w:szCs w:val="24"/>
        </w:rPr>
        <w:t>.</w:t>
      </w:r>
    </w:p>
    <w:p w:rsidR="00B76D30" w:rsidRPr="00DB3435" w:rsidRDefault="00B76D30" w:rsidP="00DB3435">
      <w:pPr>
        <w:pStyle w:val="afffc"/>
        <w:numPr>
          <w:ilvl w:val="0"/>
          <w:numId w:val="0"/>
        </w:numPr>
        <w:tabs>
          <w:tab w:val="left" w:pos="567"/>
          <w:tab w:val="left" w:pos="851"/>
          <w:tab w:val="left" w:pos="1276"/>
        </w:tabs>
        <w:spacing w:line="240" w:lineRule="auto"/>
        <w:ind w:firstLine="709"/>
        <w:rPr>
          <w:b/>
          <w:sz w:val="24"/>
          <w:szCs w:val="24"/>
        </w:rPr>
      </w:pPr>
    </w:p>
    <w:p w:rsidR="007C0161" w:rsidRPr="00DB3435" w:rsidRDefault="00B76D30" w:rsidP="00DB3435">
      <w:pPr>
        <w:pStyle w:val="32"/>
        <w:numPr>
          <w:ilvl w:val="1"/>
          <w:numId w:val="3"/>
        </w:numPr>
        <w:tabs>
          <w:tab w:val="left" w:pos="567"/>
          <w:tab w:val="num" w:pos="709"/>
          <w:tab w:val="left" w:pos="851"/>
          <w:tab w:val="left" w:pos="1276"/>
        </w:tabs>
        <w:ind w:left="0" w:right="0" w:firstLine="709"/>
        <w:outlineLvl w:val="1"/>
        <w:rPr>
          <w:rFonts w:ascii="Times New Roman" w:hAnsi="Times New Roman"/>
          <w:szCs w:val="24"/>
        </w:rPr>
      </w:pPr>
      <w:bookmarkStart w:id="37" w:name="_Toc529954323"/>
      <w:bookmarkStart w:id="38" w:name="_Toc530666058"/>
      <w:bookmarkStart w:id="39" w:name="_Toc536196964"/>
      <w:bookmarkStart w:id="40" w:name="_Toc536525148"/>
      <w:bookmarkStart w:id="41" w:name="_Toc353809"/>
      <w:r w:rsidRPr="00DB3435">
        <w:rPr>
          <w:rFonts w:ascii="Times New Roman" w:hAnsi="Times New Roman"/>
          <w:szCs w:val="24"/>
        </w:rPr>
        <w:t xml:space="preserve">Предмет </w:t>
      </w:r>
      <w:r w:rsidR="000F34B2" w:rsidRPr="00DB3435">
        <w:rPr>
          <w:rFonts w:ascii="Times New Roman" w:hAnsi="Times New Roman"/>
          <w:szCs w:val="24"/>
        </w:rPr>
        <w:t>Запроса предложений</w:t>
      </w:r>
      <w:r w:rsidR="007C0161" w:rsidRPr="00DB3435">
        <w:rPr>
          <w:rFonts w:ascii="Times New Roman" w:hAnsi="Times New Roman"/>
          <w:szCs w:val="24"/>
        </w:rPr>
        <w:t xml:space="preserve"> (лота) и требования к нему</w:t>
      </w:r>
      <w:bookmarkEnd w:id="37"/>
      <w:bookmarkEnd w:id="38"/>
      <w:bookmarkEnd w:id="39"/>
      <w:bookmarkEnd w:id="40"/>
      <w:bookmarkEnd w:id="41"/>
    </w:p>
    <w:p w:rsidR="007C0161" w:rsidRPr="00DB3435" w:rsidRDefault="00B76D30" w:rsidP="00544C99">
      <w:pPr>
        <w:pStyle w:val="a"/>
        <w:numPr>
          <w:ilvl w:val="2"/>
          <w:numId w:val="3"/>
        </w:numPr>
        <w:tabs>
          <w:tab w:val="left" w:pos="567"/>
          <w:tab w:val="num" w:pos="709"/>
          <w:tab w:val="left" w:pos="851"/>
          <w:tab w:val="num" w:pos="1418"/>
        </w:tabs>
        <w:spacing w:after="0"/>
        <w:ind w:left="0" w:firstLine="709"/>
        <w:rPr>
          <w:b/>
          <w:sz w:val="24"/>
          <w:szCs w:val="24"/>
        </w:rPr>
      </w:pPr>
      <w:r w:rsidRPr="00DB3435">
        <w:rPr>
          <w:sz w:val="24"/>
          <w:szCs w:val="24"/>
        </w:rPr>
        <w:t xml:space="preserve">Описание предмета </w:t>
      </w:r>
      <w:r w:rsidR="000F34B2" w:rsidRPr="00DB3435">
        <w:rPr>
          <w:sz w:val="24"/>
          <w:szCs w:val="24"/>
        </w:rPr>
        <w:t>Запроса предложений</w:t>
      </w:r>
      <w:r w:rsidR="007C0161" w:rsidRPr="00DB3435">
        <w:rPr>
          <w:sz w:val="24"/>
          <w:szCs w:val="24"/>
        </w:rPr>
        <w:t xml:space="preserve"> (лота),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а также требования </w:t>
      </w:r>
      <w:r w:rsidR="005D5673" w:rsidRPr="00DB3435">
        <w:rPr>
          <w:sz w:val="24"/>
          <w:szCs w:val="24"/>
        </w:rPr>
        <w:t xml:space="preserve">в соответствии в разделом 8 </w:t>
      </w:r>
      <w:r w:rsidR="007C0161" w:rsidRPr="00DB3435">
        <w:rPr>
          <w:sz w:val="24"/>
          <w:szCs w:val="24"/>
        </w:rPr>
        <w:t>Документации к описанию Участником товара</w:t>
      </w:r>
      <w:r w:rsidR="009C42B1" w:rsidRPr="00DB3435">
        <w:rPr>
          <w:sz w:val="24"/>
          <w:szCs w:val="24"/>
        </w:rPr>
        <w:t>, работы, услуги, которые являю</w:t>
      </w:r>
      <w:r w:rsidR="007C0161" w:rsidRPr="00DB3435">
        <w:rPr>
          <w:sz w:val="24"/>
          <w:szCs w:val="24"/>
        </w:rPr>
        <w:t xml:space="preserve">тся предметом конкурентной закупки, </w:t>
      </w:r>
      <w:r w:rsidR="008C72E3" w:rsidRPr="00DB3435">
        <w:rPr>
          <w:sz w:val="24"/>
          <w:szCs w:val="24"/>
        </w:rPr>
        <w:t xml:space="preserve">его функциональных характеристик (потребительских свойств), </w:t>
      </w:r>
      <w:r w:rsidR="007C0161" w:rsidRPr="00DB3435">
        <w:rPr>
          <w:sz w:val="24"/>
          <w:szCs w:val="24"/>
        </w:rPr>
        <w:t xml:space="preserve">его количественных и качественных характеристик, требования к описанию Участником выполняемой работы, оказываемой услуги, которые являются предметом конкурентной закупки, их количественных и качественных характеристик указаны в </w:t>
      </w:r>
      <w:r w:rsidR="002975AF" w:rsidRPr="00DB3435">
        <w:rPr>
          <w:sz w:val="24"/>
          <w:szCs w:val="24"/>
        </w:rPr>
        <w:t>разделе 8</w:t>
      </w:r>
      <w:r w:rsidR="007C0161" w:rsidRPr="00DB3435">
        <w:rPr>
          <w:sz w:val="24"/>
          <w:szCs w:val="24"/>
        </w:rPr>
        <w:t xml:space="preserve"> Документации (</w:t>
      </w:r>
      <w:r w:rsidR="00DA33BC" w:rsidRPr="00DA33BC">
        <w:rPr>
          <w:sz w:val="24"/>
          <w:szCs w:val="24"/>
        </w:rPr>
        <w:t>Техническая часть</w:t>
      </w:r>
      <w:r w:rsidR="007C0161" w:rsidRPr="00DB3435">
        <w:rPr>
          <w:sz w:val="24"/>
          <w:szCs w:val="24"/>
        </w:rPr>
        <w:t>).</w:t>
      </w:r>
    </w:p>
    <w:p w:rsidR="00AA0866" w:rsidRPr="00DB3435" w:rsidRDefault="00AA0866" w:rsidP="00544C99">
      <w:pPr>
        <w:pStyle w:val="a"/>
        <w:numPr>
          <w:ilvl w:val="0"/>
          <w:numId w:val="0"/>
        </w:numPr>
        <w:tabs>
          <w:tab w:val="left" w:pos="567"/>
          <w:tab w:val="left" w:pos="851"/>
          <w:tab w:val="num" w:pos="1418"/>
        </w:tabs>
        <w:spacing w:after="0"/>
        <w:ind w:firstLine="709"/>
        <w:rPr>
          <w:sz w:val="24"/>
          <w:szCs w:val="24"/>
        </w:rPr>
      </w:pPr>
      <w:r w:rsidRPr="00DB3435">
        <w:rPr>
          <w:sz w:val="24"/>
          <w:szCs w:val="24"/>
        </w:rPr>
        <w:t xml:space="preserve">Описание предмета Запроса предложений (лота) может быть заменено ссылками  на государственные, национальные, межнациональные и международные стандарты, нормативно-технические документы,  стандарты Общества и иные </w:t>
      </w:r>
      <w:r w:rsidR="00364698" w:rsidRPr="00DB3435">
        <w:rPr>
          <w:sz w:val="24"/>
          <w:szCs w:val="24"/>
        </w:rPr>
        <w:t>документ</w:t>
      </w:r>
      <w:r w:rsidR="00174A00" w:rsidRPr="00DB3435">
        <w:rPr>
          <w:sz w:val="24"/>
          <w:szCs w:val="24"/>
        </w:rPr>
        <w:t>ы</w:t>
      </w:r>
      <w:r w:rsidR="00364698" w:rsidRPr="00DB3435">
        <w:rPr>
          <w:sz w:val="24"/>
          <w:szCs w:val="24"/>
        </w:rPr>
        <w:t xml:space="preserve"> </w:t>
      </w:r>
      <w:r w:rsidRPr="00DB3435">
        <w:rPr>
          <w:sz w:val="24"/>
          <w:szCs w:val="24"/>
        </w:rPr>
        <w:t xml:space="preserve"> системы технического регулирования Общества,  принятые в соответствии с законодательством </w:t>
      </w:r>
      <w:r w:rsidR="00175568" w:rsidRPr="00DB3435">
        <w:rPr>
          <w:sz w:val="24"/>
          <w:szCs w:val="24"/>
        </w:rPr>
        <w:t xml:space="preserve">о стандартизации, без раскрытия  содержания таких документов при условии, </w:t>
      </w:r>
      <w:r w:rsidR="00174A00" w:rsidRPr="00DB3435">
        <w:rPr>
          <w:sz w:val="24"/>
          <w:szCs w:val="24"/>
        </w:rPr>
        <w:t xml:space="preserve"> что</w:t>
      </w:r>
      <w:r w:rsidR="00771B3C" w:rsidRPr="00DB3435">
        <w:rPr>
          <w:sz w:val="24"/>
          <w:szCs w:val="24"/>
        </w:rPr>
        <w:t xml:space="preserve"> </w:t>
      </w:r>
      <w:r w:rsidR="00175568" w:rsidRPr="00DB3435">
        <w:rPr>
          <w:sz w:val="24"/>
          <w:szCs w:val="24"/>
        </w:rPr>
        <w:t>данные документы доступны или свободно предоставляются  Участникам закупки и позволяют  определить  конкретные параметры  и характеристики  товара, работы или услуги.</w:t>
      </w:r>
    </w:p>
    <w:p w:rsidR="007C0161" w:rsidRPr="00DB3435" w:rsidRDefault="007C0161" w:rsidP="00544C99">
      <w:pPr>
        <w:pStyle w:val="a"/>
        <w:numPr>
          <w:ilvl w:val="2"/>
          <w:numId w:val="3"/>
        </w:numPr>
        <w:tabs>
          <w:tab w:val="left" w:pos="567"/>
          <w:tab w:val="num" w:pos="709"/>
          <w:tab w:val="left" w:pos="851"/>
          <w:tab w:val="num" w:pos="1418"/>
        </w:tabs>
        <w:spacing w:after="0"/>
        <w:ind w:left="0" w:firstLine="709"/>
        <w:rPr>
          <w:b/>
          <w:sz w:val="24"/>
          <w:szCs w:val="24"/>
        </w:rPr>
      </w:pPr>
      <w:r w:rsidRPr="00DB3435">
        <w:rPr>
          <w:b/>
          <w:sz w:val="24"/>
          <w:szCs w:val="24"/>
        </w:rPr>
        <w:t xml:space="preserve"> </w:t>
      </w:r>
      <w:r w:rsidRPr="00DB3435">
        <w:rPr>
          <w:sz w:val="24"/>
          <w:szCs w:val="24"/>
        </w:rPr>
        <w:t xml:space="preserve">В </w:t>
      </w:r>
      <w:r w:rsidR="002975AF" w:rsidRPr="00DB3435">
        <w:rPr>
          <w:sz w:val="24"/>
          <w:szCs w:val="24"/>
        </w:rPr>
        <w:t>разделе 8</w:t>
      </w:r>
      <w:r w:rsidRPr="00DB3435">
        <w:rPr>
          <w:sz w:val="24"/>
          <w:szCs w:val="24"/>
        </w:rPr>
        <w:t xml:space="preserve"> Документации  (</w:t>
      </w:r>
      <w:r w:rsidR="00DA33BC" w:rsidRPr="00DA33BC">
        <w:rPr>
          <w:sz w:val="24"/>
          <w:szCs w:val="24"/>
        </w:rPr>
        <w:t>Техническая часть</w:t>
      </w:r>
      <w:r w:rsidRPr="00DB3435">
        <w:rPr>
          <w:sz w:val="24"/>
          <w:szCs w:val="24"/>
        </w:rPr>
        <w:t>) могут быть также установлены:</w:t>
      </w:r>
    </w:p>
    <w:p w:rsidR="007C0161" w:rsidRPr="00DB3435" w:rsidRDefault="00B76D30" w:rsidP="00544C99">
      <w:pPr>
        <w:pStyle w:val="a"/>
        <w:numPr>
          <w:ilvl w:val="0"/>
          <w:numId w:val="0"/>
        </w:numPr>
        <w:tabs>
          <w:tab w:val="left" w:pos="567"/>
          <w:tab w:val="left" w:pos="851"/>
          <w:tab w:val="num" w:pos="1418"/>
        </w:tabs>
        <w:spacing w:after="0"/>
        <w:ind w:firstLine="709"/>
        <w:rPr>
          <w:sz w:val="24"/>
          <w:szCs w:val="24"/>
        </w:rPr>
      </w:pPr>
      <w:r w:rsidRPr="00DB3435">
        <w:rPr>
          <w:sz w:val="24"/>
          <w:szCs w:val="24"/>
        </w:rPr>
        <w:t>- э</w:t>
      </w:r>
      <w:r w:rsidR="007C0161" w:rsidRPr="00DB3435">
        <w:rPr>
          <w:sz w:val="24"/>
          <w:szCs w:val="24"/>
        </w:rPr>
        <w:t>ксплуатационные, экологические характеристики объекта закупки спецификации, планы, чертежи, эскизы, фотографии, результаты работы, тестирования, требования, в том числе в отношении проведения испытаний, методов испытаний, упаковки изображение поставляемого товара</w:t>
      </w:r>
      <w:r w:rsidRPr="00DB3435">
        <w:rPr>
          <w:sz w:val="24"/>
          <w:szCs w:val="24"/>
        </w:rPr>
        <w:t>;</w:t>
      </w:r>
    </w:p>
    <w:p w:rsidR="007C0161" w:rsidRDefault="00B76D30" w:rsidP="00544C99">
      <w:pPr>
        <w:pStyle w:val="a0"/>
        <w:numPr>
          <w:ilvl w:val="0"/>
          <w:numId w:val="0"/>
        </w:numPr>
        <w:tabs>
          <w:tab w:val="left" w:pos="567"/>
          <w:tab w:val="left" w:pos="851"/>
          <w:tab w:val="num" w:pos="1418"/>
        </w:tabs>
        <w:ind w:firstLine="709"/>
        <w:rPr>
          <w:color w:val="auto"/>
          <w:sz w:val="24"/>
          <w:szCs w:val="24"/>
        </w:rPr>
      </w:pPr>
      <w:r w:rsidRPr="00DB3435">
        <w:rPr>
          <w:color w:val="auto"/>
          <w:sz w:val="24"/>
          <w:szCs w:val="24"/>
        </w:rPr>
        <w:t>- т</w:t>
      </w:r>
      <w:r w:rsidR="007C0161" w:rsidRPr="00DB3435">
        <w:rPr>
          <w:color w:val="auto"/>
          <w:sz w:val="24"/>
          <w:szCs w:val="24"/>
        </w:rPr>
        <w:t>ребования к гарантийному сроку товара, работы, услуги и (или) объему предоставления гарантий их качества, к гарантийному обслуживанию товара, к расходам на эксплуатацию товара, к обязательности осуществления монтажа и наладки товара, к обучению лиц, осуществляющих использование и обслуживание товара.</w:t>
      </w:r>
    </w:p>
    <w:p w:rsidR="00BA0796" w:rsidRPr="00DB3435" w:rsidRDefault="00BA0796" w:rsidP="00DB3435">
      <w:pPr>
        <w:pStyle w:val="a0"/>
        <w:numPr>
          <w:ilvl w:val="0"/>
          <w:numId w:val="0"/>
        </w:numPr>
        <w:tabs>
          <w:tab w:val="left" w:pos="567"/>
          <w:tab w:val="left" w:pos="851"/>
        </w:tabs>
        <w:ind w:firstLine="709"/>
        <w:rPr>
          <w:color w:val="auto"/>
          <w:sz w:val="24"/>
          <w:szCs w:val="24"/>
        </w:rPr>
      </w:pPr>
    </w:p>
    <w:p w:rsidR="00CE7251" w:rsidRPr="00DB3435" w:rsidRDefault="00AA0474" w:rsidP="00BA0796">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42" w:name="_Toc55285336"/>
      <w:bookmarkStart w:id="43" w:name="_Toc55305370"/>
      <w:bookmarkStart w:id="44" w:name="_Ref55313246"/>
      <w:bookmarkStart w:id="45" w:name="_Ref56231140"/>
      <w:bookmarkStart w:id="46" w:name="_Ref56231144"/>
      <w:bookmarkStart w:id="47" w:name="_Toc57314617"/>
      <w:bookmarkStart w:id="48" w:name="_Toc69728943"/>
      <w:bookmarkStart w:id="49" w:name="_Toc443573579"/>
      <w:bookmarkStart w:id="50" w:name="_Toc536196965"/>
      <w:bookmarkStart w:id="51" w:name="_Toc536525149"/>
      <w:bookmarkStart w:id="52" w:name="_Toc353810"/>
      <w:bookmarkStart w:id="53" w:name="_Toc518119237"/>
      <w:r w:rsidRPr="00DB3435">
        <w:rPr>
          <w:sz w:val="24"/>
          <w:szCs w:val="24"/>
        </w:rPr>
        <w:t>Правовой статус документов</w:t>
      </w:r>
      <w:bookmarkStart w:id="54" w:name="_Toc217372874"/>
      <w:bookmarkStart w:id="55" w:name="_Toc149547778"/>
      <w:bookmarkStart w:id="56" w:name="_Toc66354324"/>
      <w:bookmarkStart w:id="57" w:name="_Toc69728944"/>
      <w:bookmarkStart w:id="58" w:name="_Toc57314619"/>
      <w:bookmarkStart w:id="59" w:name="_Toc55305373"/>
      <w:bookmarkStart w:id="60" w:name="_Toc55285338"/>
      <w:bookmarkStart w:id="61" w:name="_Toc55305372"/>
      <w:bookmarkStart w:id="62" w:name="_Toc57314621"/>
      <w:bookmarkStart w:id="63" w:name="_Toc69728946"/>
      <w:bookmarkEnd w:id="42"/>
      <w:bookmarkEnd w:id="43"/>
      <w:bookmarkEnd w:id="44"/>
      <w:bookmarkEnd w:id="45"/>
      <w:bookmarkEnd w:id="46"/>
      <w:bookmarkEnd w:id="47"/>
      <w:bookmarkEnd w:id="48"/>
      <w:bookmarkEnd w:id="49"/>
      <w:bookmarkEnd w:id="50"/>
      <w:bookmarkEnd w:id="51"/>
      <w:bookmarkEnd w:id="54"/>
      <w:bookmarkEnd w:id="55"/>
      <w:bookmarkEnd w:id="56"/>
      <w:bookmarkEnd w:id="57"/>
      <w:bookmarkEnd w:id="58"/>
      <w:bookmarkEnd w:id="59"/>
      <w:bookmarkEnd w:id="52"/>
    </w:p>
    <w:p w:rsidR="00574D41" w:rsidRPr="00DB3435" w:rsidRDefault="00C93E61" w:rsidP="00DB3435">
      <w:pPr>
        <w:numPr>
          <w:ilvl w:val="2"/>
          <w:numId w:val="3"/>
        </w:numPr>
        <w:tabs>
          <w:tab w:val="left" w:pos="567"/>
          <w:tab w:val="left" w:pos="851"/>
        </w:tabs>
        <w:ind w:left="0" w:firstLine="709"/>
        <w:jc w:val="both"/>
        <w:rPr>
          <w:sz w:val="24"/>
          <w:szCs w:val="24"/>
        </w:rPr>
      </w:pPr>
      <w:r w:rsidRPr="00DB3435">
        <w:rPr>
          <w:sz w:val="24"/>
          <w:szCs w:val="24"/>
          <w:lang w:val="x-none" w:eastAsia="x-none"/>
        </w:rPr>
        <w:t xml:space="preserve">При проведении закупок на </w:t>
      </w:r>
      <w:r w:rsidR="002D6922" w:rsidRPr="00DB3435">
        <w:rPr>
          <w:sz w:val="24"/>
          <w:szCs w:val="24"/>
          <w:lang w:eastAsia="x-none"/>
        </w:rPr>
        <w:t xml:space="preserve">ЭТП </w:t>
      </w:r>
      <w:r w:rsidRPr="00DB3435">
        <w:rPr>
          <w:sz w:val="24"/>
          <w:szCs w:val="24"/>
          <w:lang w:val="x-none" w:eastAsia="x-none"/>
        </w:rPr>
        <w:t xml:space="preserve">допускаются отдельные отклонения от порядка проведения и состава процедуры закупки, предусмотренных действующим Положением о закупках товаров, работ, услуг, обусловленные техническими особенностями </w:t>
      </w:r>
      <w:r w:rsidR="002D6922" w:rsidRPr="00DB3435">
        <w:rPr>
          <w:sz w:val="24"/>
          <w:szCs w:val="24"/>
          <w:lang w:eastAsia="x-none"/>
        </w:rPr>
        <w:t>ЭТП</w:t>
      </w:r>
      <w:r w:rsidRPr="00DB3435">
        <w:rPr>
          <w:sz w:val="24"/>
          <w:szCs w:val="24"/>
          <w:lang w:val="x-none" w:eastAsia="x-none"/>
        </w:rPr>
        <w:t xml:space="preserve">, правилами и регламентами, действующими на данной </w:t>
      </w:r>
      <w:r w:rsidR="002D6922" w:rsidRPr="00DB3435">
        <w:rPr>
          <w:sz w:val="24"/>
          <w:szCs w:val="24"/>
          <w:lang w:eastAsia="x-none"/>
        </w:rPr>
        <w:t>ЭТП</w:t>
      </w:r>
      <w:r w:rsidRPr="00DB3435">
        <w:rPr>
          <w:sz w:val="24"/>
          <w:szCs w:val="24"/>
          <w:lang w:val="x-none" w:eastAsia="x-none"/>
        </w:rPr>
        <w:t>, при этом обеспечено соблюдение норм гражданского законодательства Российской Федерации и требований Федерал</w:t>
      </w:r>
      <w:r w:rsidR="00574D41" w:rsidRPr="00DB3435">
        <w:rPr>
          <w:sz w:val="24"/>
          <w:szCs w:val="24"/>
          <w:lang w:val="x-none" w:eastAsia="x-none"/>
        </w:rPr>
        <w:t xml:space="preserve">ьного </w:t>
      </w:r>
      <w:r w:rsidR="00574D41" w:rsidRPr="00DB3435">
        <w:rPr>
          <w:sz w:val="24"/>
          <w:szCs w:val="24"/>
          <w:lang w:eastAsia="x-none"/>
        </w:rPr>
        <w:t xml:space="preserve">закона о </w:t>
      </w:r>
      <w:r w:rsidR="00574D41" w:rsidRPr="00DB3435">
        <w:rPr>
          <w:sz w:val="24"/>
          <w:szCs w:val="24"/>
        </w:rPr>
        <w:t>18.07.2011 № 223-ФЗ «О закупках товаров, работ, услуг отдельными видами юридических лиц».</w:t>
      </w:r>
    </w:p>
    <w:p w:rsidR="004B2857" w:rsidRDefault="004C4ABB" w:rsidP="00DB3435">
      <w:pPr>
        <w:numPr>
          <w:ilvl w:val="2"/>
          <w:numId w:val="3"/>
        </w:numPr>
        <w:tabs>
          <w:tab w:val="left" w:pos="567"/>
          <w:tab w:val="left" w:pos="851"/>
        </w:tabs>
        <w:ind w:left="0" w:firstLine="709"/>
        <w:jc w:val="both"/>
        <w:rPr>
          <w:sz w:val="24"/>
          <w:szCs w:val="24"/>
        </w:rPr>
      </w:pPr>
      <w:r w:rsidRPr="00DB3435">
        <w:rPr>
          <w:sz w:val="24"/>
          <w:szCs w:val="24"/>
        </w:rPr>
        <w:t xml:space="preserve">Заявка </w:t>
      </w:r>
      <w:r w:rsidR="007C1B03" w:rsidRPr="00DB3435">
        <w:rPr>
          <w:sz w:val="24"/>
          <w:szCs w:val="24"/>
        </w:rPr>
        <w:t>У</w:t>
      </w:r>
      <w:r w:rsidRPr="00DB3435">
        <w:rPr>
          <w:sz w:val="24"/>
          <w:szCs w:val="24"/>
        </w:rPr>
        <w:t xml:space="preserve">частника имеет правовой статус оферты и будет рассматриваться </w:t>
      </w:r>
      <w:r w:rsidR="00A216F9" w:rsidRPr="00DB3435">
        <w:rPr>
          <w:sz w:val="24"/>
          <w:szCs w:val="24"/>
        </w:rPr>
        <w:t>О</w:t>
      </w:r>
      <w:r w:rsidRPr="00DB3435">
        <w:rPr>
          <w:sz w:val="24"/>
          <w:szCs w:val="24"/>
        </w:rPr>
        <w:t>рганизатором</w:t>
      </w:r>
      <w:r w:rsidR="00145BBE" w:rsidRPr="00DB3435">
        <w:rPr>
          <w:sz w:val="24"/>
          <w:szCs w:val="24"/>
        </w:rPr>
        <w:t xml:space="preserve"> (</w:t>
      </w:r>
      <w:r w:rsidR="002D0D53" w:rsidRPr="00DB3435">
        <w:rPr>
          <w:sz w:val="24"/>
          <w:szCs w:val="24"/>
        </w:rPr>
        <w:t>Заказчиком</w:t>
      </w:r>
      <w:r w:rsidR="00145BBE" w:rsidRPr="00DB3435">
        <w:rPr>
          <w:sz w:val="24"/>
          <w:szCs w:val="24"/>
        </w:rPr>
        <w:t>)</w:t>
      </w:r>
      <w:r w:rsidRPr="00DB3435">
        <w:rPr>
          <w:sz w:val="24"/>
          <w:szCs w:val="24"/>
        </w:rPr>
        <w:t xml:space="preserve"> соответственно. </w:t>
      </w:r>
    </w:p>
    <w:p w:rsidR="00BA0796" w:rsidRPr="00DB3435" w:rsidRDefault="00BA0796" w:rsidP="00BA0796">
      <w:pPr>
        <w:tabs>
          <w:tab w:val="left" w:pos="567"/>
          <w:tab w:val="left" w:pos="851"/>
        </w:tabs>
        <w:ind w:left="709"/>
        <w:jc w:val="both"/>
        <w:rPr>
          <w:sz w:val="24"/>
          <w:szCs w:val="24"/>
        </w:rPr>
      </w:pPr>
    </w:p>
    <w:p w:rsidR="00D1536B" w:rsidRPr="00DB3435" w:rsidRDefault="00D1536B" w:rsidP="00BA0796">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64" w:name="_Toc421181420"/>
      <w:bookmarkStart w:id="65" w:name="_Toc443573580"/>
      <w:bookmarkStart w:id="66" w:name="_Toc536196966"/>
      <w:bookmarkStart w:id="67" w:name="_Toc536525150"/>
      <w:bookmarkStart w:id="68" w:name="_Toc353811"/>
      <w:r w:rsidRPr="00DB3435">
        <w:rPr>
          <w:sz w:val="24"/>
          <w:szCs w:val="24"/>
        </w:rPr>
        <w:t xml:space="preserve">Требования к </w:t>
      </w:r>
      <w:r w:rsidR="007C1B03" w:rsidRPr="00DB3435">
        <w:rPr>
          <w:sz w:val="24"/>
          <w:szCs w:val="24"/>
        </w:rPr>
        <w:t>У</w:t>
      </w:r>
      <w:r w:rsidRPr="00DB3435">
        <w:rPr>
          <w:sz w:val="24"/>
          <w:szCs w:val="24"/>
        </w:rPr>
        <w:t>частникам</w:t>
      </w:r>
      <w:bookmarkEnd w:id="64"/>
      <w:bookmarkEnd w:id="65"/>
      <w:bookmarkEnd w:id="66"/>
      <w:bookmarkEnd w:id="67"/>
      <w:bookmarkEnd w:id="68"/>
    </w:p>
    <w:p w:rsidR="00D1536B" w:rsidRPr="00DB3435" w:rsidRDefault="00D1536B" w:rsidP="00DB3435">
      <w:pPr>
        <w:pStyle w:val="afffc"/>
        <w:numPr>
          <w:ilvl w:val="2"/>
          <w:numId w:val="3"/>
        </w:numPr>
        <w:tabs>
          <w:tab w:val="left" w:pos="567"/>
          <w:tab w:val="left" w:pos="851"/>
        </w:tabs>
        <w:spacing w:line="240" w:lineRule="auto"/>
        <w:ind w:left="0" w:firstLine="709"/>
        <w:rPr>
          <w:sz w:val="24"/>
          <w:szCs w:val="24"/>
        </w:rPr>
      </w:pPr>
      <w:r w:rsidRPr="00DB3435">
        <w:rPr>
          <w:sz w:val="24"/>
          <w:szCs w:val="24"/>
        </w:rPr>
        <w:t xml:space="preserve">Организатор устанавливает следующие обязательные требования к </w:t>
      </w:r>
      <w:r w:rsidR="007C1B03" w:rsidRPr="00DB3435">
        <w:rPr>
          <w:sz w:val="24"/>
          <w:szCs w:val="24"/>
        </w:rPr>
        <w:t>У</w:t>
      </w:r>
      <w:r w:rsidRPr="00DB3435">
        <w:rPr>
          <w:sz w:val="24"/>
          <w:szCs w:val="24"/>
        </w:rPr>
        <w:t>частникам</w:t>
      </w:r>
      <w:r w:rsidR="002A02A7" w:rsidRPr="00DB3435">
        <w:rPr>
          <w:sz w:val="24"/>
          <w:szCs w:val="24"/>
        </w:rPr>
        <w:t xml:space="preserve"> на день подачи и рассмотрения Заявки</w:t>
      </w:r>
      <w:r w:rsidRPr="00DB3435">
        <w:rPr>
          <w:sz w:val="24"/>
          <w:szCs w:val="24"/>
        </w:rPr>
        <w:t>:</w:t>
      </w:r>
    </w:p>
    <w:p w:rsidR="002A02A7"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2A02A7" w:rsidRPr="00DB3435">
        <w:rPr>
          <w:sz w:val="24"/>
          <w:szCs w:val="24"/>
          <w:lang w:val="ru-RU"/>
        </w:rPr>
        <w:t xml:space="preserve">Обладание полной право- и дееспособностью для заключения и исполнения договора по итогам </w:t>
      </w:r>
      <w:r w:rsidR="000F34B2" w:rsidRPr="00DB3435">
        <w:rPr>
          <w:sz w:val="24"/>
          <w:szCs w:val="24"/>
          <w:lang w:val="ru-RU"/>
        </w:rPr>
        <w:t>Запроса предложений</w:t>
      </w:r>
      <w:r w:rsidR="002A02A7" w:rsidRPr="00DB3435">
        <w:rPr>
          <w:sz w:val="24"/>
          <w:szCs w:val="24"/>
          <w:lang w:val="ru-RU"/>
        </w:rPr>
        <w:t>.</w:t>
      </w:r>
      <w:r w:rsidR="00C37B8C" w:rsidRPr="00DB3435">
        <w:rPr>
          <w:sz w:val="24"/>
          <w:szCs w:val="24"/>
          <w:lang w:val="ru-RU"/>
        </w:rPr>
        <w:t xml:space="preserve"> </w:t>
      </w:r>
    </w:p>
    <w:p w:rsidR="00D1536B"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 xml:space="preserve"> </w:t>
      </w:r>
      <w:r w:rsidR="00C95C88" w:rsidRPr="00DB3435">
        <w:rPr>
          <w:sz w:val="24"/>
          <w:szCs w:val="24"/>
          <w:lang w:val="ru-RU"/>
        </w:rPr>
        <w:t>С</w:t>
      </w:r>
      <w:r w:rsidR="00D1536B" w:rsidRPr="00DB3435">
        <w:rPr>
          <w:sz w:val="24"/>
          <w:szCs w:val="24"/>
          <w:lang w:val="ru-RU"/>
        </w:rPr>
        <w:t xml:space="preserve">оответствие </w:t>
      </w:r>
      <w:r w:rsidR="007C1B03" w:rsidRPr="00DB3435">
        <w:rPr>
          <w:sz w:val="24"/>
          <w:szCs w:val="24"/>
          <w:lang w:val="ru-RU"/>
        </w:rPr>
        <w:t>У</w:t>
      </w:r>
      <w:r w:rsidR="00D1536B" w:rsidRPr="00DB3435">
        <w:rPr>
          <w:sz w:val="24"/>
          <w:szCs w:val="24"/>
          <w:lang w:val="ru-RU"/>
        </w:rPr>
        <w:t>частников требованиям, устанавливаемым в соответствии с законодательством Российской Федерации к лицам, осуществляющим поставк</w:t>
      </w:r>
      <w:r w:rsidR="00574D41" w:rsidRPr="00DB3435">
        <w:rPr>
          <w:sz w:val="24"/>
          <w:szCs w:val="24"/>
          <w:lang w:val="ru-RU"/>
        </w:rPr>
        <w:t>у</w:t>
      </w:r>
      <w:r w:rsidR="00D1536B" w:rsidRPr="00DB3435">
        <w:rPr>
          <w:sz w:val="24"/>
          <w:szCs w:val="24"/>
          <w:lang w:val="ru-RU"/>
        </w:rPr>
        <w:t xml:space="preserve"> товаров, выполнение работ, оказание услуг, являющихся предметом </w:t>
      </w:r>
      <w:r w:rsidR="000F34B2" w:rsidRPr="00DB3435">
        <w:rPr>
          <w:sz w:val="24"/>
          <w:szCs w:val="24"/>
          <w:lang w:val="ru-RU"/>
        </w:rPr>
        <w:t>Запроса предложений</w:t>
      </w:r>
      <w:r w:rsidR="00C95C88" w:rsidRPr="00DB3435">
        <w:rPr>
          <w:sz w:val="24"/>
          <w:szCs w:val="24"/>
          <w:lang w:val="ru-RU"/>
        </w:rPr>
        <w:t>.</w:t>
      </w:r>
    </w:p>
    <w:p w:rsidR="00D1536B"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 xml:space="preserve"> </w:t>
      </w:r>
      <w:r w:rsidR="00C95C88" w:rsidRPr="00DB3435">
        <w:rPr>
          <w:sz w:val="24"/>
          <w:szCs w:val="24"/>
          <w:lang w:val="ru-RU"/>
        </w:rPr>
        <w:t>О</w:t>
      </w:r>
      <w:r w:rsidR="00D1536B" w:rsidRPr="00DB3435">
        <w:rPr>
          <w:sz w:val="24"/>
          <w:szCs w:val="24"/>
          <w:lang w:val="ru-RU"/>
        </w:rPr>
        <w:t xml:space="preserve">тсутствие процесса ликвидации </w:t>
      </w:r>
      <w:r w:rsidR="007C1B03" w:rsidRPr="00DB3435">
        <w:rPr>
          <w:sz w:val="24"/>
          <w:szCs w:val="24"/>
          <w:lang w:val="ru-RU"/>
        </w:rPr>
        <w:t>У</w:t>
      </w:r>
      <w:r w:rsidR="00D1536B" w:rsidRPr="00DB3435">
        <w:rPr>
          <w:sz w:val="24"/>
          <w:szCs w:val="24"/>
          <w:lang w:val="ru-RU"/>
        </w:rPr>
        <w:t>частника – юридического лица</w:t>
      </w:r>
      <w:r w:rsidR="00433C50" w:rsidRPr="00DB3435">
        <w:rPr>
          <w:sz w:val="24"/>
          <w:szCs w:val="24"/>
          <w:lang w:val="ru-RU"/>
        </w:rPr>
        <w:t xml:space="preserve"> </w:t>
      </w:r>
      <w:r w:rsidR="00D1536B" w:rsidRPr="00DB3435">
        <w:rPr>
          <w:sz w:val="24"/>
          <w:szCs w:val="24"/>
          <w:lang w:val="ru-RU"/>
        </w:rPr>
        <w:t>и решения</w:t>
      </w:r>
      <w:r w:rsidR="007C1B03" w:rsidRPr="00DB3435">
        <w:rPr>
          <w:sz w:val="24"/>
          <w:szCs w:val="24"/>
          <w:lang w:val="ru-RU"/>
        </w:rPr>
        <w:t xml:space="preserve"> арбитражного суда о признании У</w:t>
      </w:r>
      <w:r w:rsidR="00D1536B" w:rsidRPr="00DB3435">
        <w:rPr>
          <w:sz w:val="24"/>
          <w:szCs w:val="24"/>
          <w:lang w:val="ru-RU"/>
        </w:rPr>
        <w:t xml:space="preserve">частника – юридического лица, индивидуального предпринимателя банкротом и об открытии </w:t>
      </w:r>
      <w:r w:rsidR="006B4563" w:rsidRPr="00DB3435">
        <w:rPr>
          <w:sz w:val="24"/>
          <w:szCs w:val="24"/>
          <w:lang w:val="ru-RU"/>
        </w:rPr>
        <w:t>конкурс</w:t>
      </w:r>
      <w:r w:rsidR="00D1536B" w:rsidRPr="00DB3435">
        <w:rPr>
          <w:sz w:val="24"/>
          <w:szCs w:val="24"/>
          <w:lang w:val="ru-RU"/>
        </w:rPr>
        <w:t>ного производства</w:t>
      </w:r>
      <w:r w:rsidR="00C95C88" w:rsidRPr="00DB3435">
        <w:rPr>
          <w:sz w:val="24"/>
          <w:szCs w:val="24"/>
          <w:lang w:val="ru-RU"/>
        </w:rPr>
        <w:t>.</w:t>
      </w:r>
    </w:p>
    <w:p w:rsidR="00D1536B"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 xml:space="preserve"> </w:t>
      </w:r>
      <w:r w:rsidR="00EB3B05" w:rsidRPr="00DB3435">
        <w:rPr>
          <w:sz w:val="24"/>
          <w:szCs w:val="24"/>
          <w:lang w:val="ru-RU"/>
        </w:rPr>
        <w:t>Неприостановление деятельности Участника в порядке, предусмотренном Кодексом Российской Федерации об а</w:t>
      </w:r>
      <w:r w:rsidR="002A02A7" w:rsidRPr="00DB3435">
        <w:rPr>
          <w:sz w:val="24"/>
          <w:szCs w:val="24"/>
          <w:lang w:val="ru-RU"/>
        </w:rPr>
        <w:t>дминистративных правонарушениях</w:t>
      </w:r>
      <w:r w:rsidR="00C95C88" w:rsidRPr="00DB3435">
        <w:rPr>
          <w:sz w:val="24"/>
          <w:szCs w:val="24"/>
          <w:lang w:val="ru-RU"/>
        </w:rPr>
        <w:t>.</w:t>
      </w:r>
    </w:p>
    <w:p w:rsidR="007E5126" w:rsidRPr="00DB3435" w:rsidRDefault="00B76D30" w:rsidP="00DB3435">
      <w:pPr>
        <w:pStyle w:val="af9"/>
        <w:numPr>
          <w:ilvl w:val="3"/>
          <w:numId w:val="3"/>
        </w:numPr>
        <w:tabs>
          <w:tab w:val="left" w:pos="567"/>
          <w:tab w:val="left" w:pos="851"/>
          <w:tab w:val="left" w:pos="1560"/>
        </w:tabs>
        <w:spacing w:line="240" w:lineRule="auto"/>
        <w:ind w:left="0" w:firstLine="709"/>
        <w:rPr>
          <w:sz w:val="24"/>
          <w:szCs w:val="24"/>
          <w:lang w:val="ru-RU"/>
        </w:rPr>
      </w:pPr>
      <w:bookmarkStart w:id="69" w:name="_Ref307902248"/>
      <w:r w:rsidRPr="00DB3435">
        <w:rPr>
          <w:sz w:val="24"/>
          <w:szCs w:val="24"/>
          <w:lang w:val="ru-RU"/>
        </w:rPr>
        <w:lastRenderedPageBreak/>
        <w:t xml:space="preserve"> </w:t>
      </w:r>
      <w:r w:rsidR="00EB3B05" w:rsidRPr="00DB3435">
        <w:rPr>
          <w:sz w:val="24"/>
          <w:szCs w:val="24"/>
          <w:lang w:val="ru-RU"/>
        </w:rPr>
        <w:t>Отсутствие сведений об Участниках</w:t>
      </w:r>
      <w:r w:rsidR="005C6744" w:rsidRPr="00DB3435">
        <w:rPr>
          <w:sz w:val="24"/>
          <w:szCs w:val="24"/>
          <w:lang w:val="ru-RU"/>
        </w:rPr>
        <w:t xml:space="preserve"> и их соисполнителях (субподрядчиках)</w:t>
      </w:r>
      <w:r w:rsidR="0049534E" w:rsidRPr="00DB3435">
        <w:rPr>
          <w:sz w:val="24"/>
          <w:szCs w:val="24"/>
          <w:lang w:val="ru-RU"/>
        </w:rPr>
        <w:t xml:space="preserve"> </w:t>
      </w:r>
      <w:r w:rsidR="00EB3B05" w:rsidRPr="00DB3435">
        <w:rPr>
          <w:sz w:val="24"/>
          <w:szCs w:val="24"/>
          <w:lang w:val="ru-RU"/>
        </w:rPr>
        <w:t>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bookmarkEnd w:id="69"/>
      <w:r w:rsidR="005C6744" w:rsidRPr="00DB3435">
        <w:rPr>
          <w:sz w:val="24"/>
          <w:szCs w:val="24"/>
          <w:lang w:val="ru-RU"/>
        </w:rPr>
        <w:t xml:space="preserve"> (</w:t>
      </w:r>
      <w:hyperlink r:id="rId11" w:history="1">
        <w:r w:rsidR="007E5126" w:rsidRPr="00DB3435">
          <w:rPr>
            <w:sz w:val="24"/>
            <w:szCs w:val="24"/>
          </w:rPr>
          <w:t>http://rnp.fas.gov.ru</w:t>
        </w:r>
      </w:hyperlink>
      <w:r w:rsidR="005C6744" w:rsidRPr="00DB3435">
        <w:rPr>
          <w:sz w:val="24"/>
          <w:szCs w:val="24"/>
          <w:lang w:val="ru-RU"/>
        </w:rPr>
        <w:t>)</w:t>
      </w:r>
      <w:r w:rsidR="00C95C88" w:rsidRPr="00DB3435">
        <w:rPr>
          <w:sz w:val="24"/>
          <w:szCs w:val="24"/>
          <w:lang w:val="ru-RU"/>
        </w:rPr>
        <w:t>.</w:t>
      </w:r>
    </w:p>
    <w:p w:rsidR="0092440A" w:rsidRPr="00DB3435" w:rsidRDefault="0092440A"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Отсутствие сведений об Участниках, а также их собственниках, включая бенефициаров (в том числе, конечных),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 от 01.11.2018 № 1300 «О мерах по реализации указа Президента Российской Федерации от 22 октября 2018 г. № 592», с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Министерства финансов Российской Федерации (</w:t>
      </w:r>
      <w:hyperlink r:id="rId12" w:history="1">
        <w:r w:rsidR="00771B3C" w:rsidRPr="00DB3435">
          <w:rPr>
            <w:sz w:val="24"/>
            <w:szCs w:val="24"/>
            <w:lang w:val="ru-RU"/>
          </w:rPr>
          <w:t>http://government.ru</w:t>
        </w:r>
      </w:hyperlink>
      <w:r w:rsidRPr="00DB3435">
        <w:rPr>
          <w:sz w:val="24"/>
          <w:szCs w:val="24"/>
          <w:lang w:val="ru-RU"/>
        </w:rPr>
        <w:t xml:space="preserve">). </w:t>
      </w:r>
    </w:p>
    <w:p w:rsidR="00771B3C" w:rsidRPr="00DB3435" w:rsidRDefault="00A12F3D"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разделе 8 Документации)</w:t>
      </w:r>
    </w:p>
    <w:p w:rsidR="005C6744" w:rsidRPr="00DB3435" w:rsidRDefault="00771B3C" w:rsidP="00DB3435">
      <w:pPr>
        <w:pStyle w:val="af9"/>
        <w:numPr>
          <w:ilvl w:val="3"/>
          <w:numId w:val="3"/>
        </w:numPr>
        <w:tabs>
          <w:tab w:val="left" w:pos="567"/>
          <w:tab w:val="left" w:pos="851"/>
          <w:tab w:val="left" w:pos="1560"/>
        </w:tabs>
        <w:spacing w:line="240" w:lineRule="auto"/>
        <w:ind w:left="0" w:firstLine="709"/>
        <w:rPr>
          <w:sz w:val="24"/>
          <w:szCs w:val="24"/>
          <w:lang w:val="ru-RU"/>
        </w:rPr>
      </w:pPr>
      <w:r w:rsidRPr="00DB3435">
        <w:rPr>
          <w:sz w:val="24"/>
          <w:szCs w:val="24"/>
          <w:lang w:val="ru-RU"/>
        </w:rPr>
        <w:t xml:space="preserve">Соответствие </w:t>
      </w:r>
      <w:r w:rsidR="00574D41" w:rsidRPr="00DB3435">
        <w:rPr>
          <w:sz w:val="24"/>
          <w:szCs w:val="24"/>
          <w:lang w:val="ru-RU"/>
        </w:rPr>
        <w:t xml:space="preserve"> </w:t>
      </w:r>
      <w:r w:rsidRPr="00DB3435">
        <w:rPr>
          <w:sz w:val="24"/>
          <w:szCs w:val="24"/>
          <w:lang w:val="ru-RU"/>
        </w:rPr>
        <w:t>у</w:t>
      </w:r>
      <w:r w:rsidR="005C6744" w:rsidRPr="00DB3435">
        <w:rPr>
          <w:sz w:val="24"/>
          <w:szCs w:val="24"/>
          <w:lang w:val="ru-RU"/>
        </w:rPr>
        <w:t>частник</w:t>
      </w:r>
      <w:r w:rsidRPr="00DB3435">
        <w:rPr>
          <w:sz w:val="24"/>
          <w:szCs w:val="24"/>
          <w:lang w:val="ru-RU"/>
        </w:rPr>
        <w:t>ов</w:t>
      </w:r>
      <w:r w:rsidR="00825210" w:rsidRPr="00DB3435">
        <w:rPr>
          <w:sz w:val="24"/>
          <w:szCs w:val="24"/>
          <w:lang w:val="ru-RU"/>
        </w:rPr>
        <w:t>, субподрядчик</w:t>
      </w:r>
      <w:r w:rsidRPr="00DB3435">
        <w:rPr>
          <w:sz w:val="24"/>
          <w:szCs w:val="24"/>
          <w:lang w:val="ru-RU"/>
        </w:rPr>
        <w:t>ов</w:t>
      </w:r>
      <w:r w:rsidR="00825210" w:rsidRPr="00DB3435">
        <w:rPr>
          <w:sz w:val="24"/>
          <w:szCs w:val="24"/>
          <w:lang w:val="ru-RU"/>
        </w:rPr>
        <w:t xml:space="preserve"> (соисполнител</w:t>
      </w:r>
      <w:r w:rsidRPr="00DB3435">
        <w:rPr>
          <w:sz w:val="24"/>
          <w:szCs w:val="24"/>
          <w:lang w:val="ru-RU"/>
        </w:rPr>
        <w:t>ей</w:t>
      </w:r>
      <w:r w:rsidR="00825210" w:rsidRPr="00DB3435">
        <w:rPr>
          <w:sz w:val="24"/>
          <w:szCs w:val="24"/>
          <w:lang w:val="ru-RU"/>
        </w:rPr>
        <w:t>)</w:t>
      </w:r>
      <w:r w:rsidR="005C6744" w:rsidRPr="00DB3435">
        <w:rPr>
          <w:sz w:val="24"/>
          <w:szCs w:val="24"/>
          <w:lang w:val="ru-RU"/>
        </w:rPr>
        <w:t xml:space="preserve"> критериям, установленным статьей 4 Федерального закона № 209-ФЗ от 24.07.2007 «О развитии малого и среднего предпринимательства в Российской Федерации» </w:t>
      </w:r>
      <w:r w:rsidR="005C6744" w:rsidRPr="00DB3435">
        <w:rPr>
          <w:rStyle w:val="ab"/>
          <w:sz w:val="24"/>
          <w:szCs w:val="24"/>
        </w:rPr>
        <w:footnoteReference w:id="3"/>
      </w:r>
      <w:r w:rsidR="005C6744" w:rsidRPr="00DB3435">
        <w:rPr>
          <w:sz w:val="24"/>
          <w:szCs w:val="24"/>
          <w:lang w:val="ru-RU"/>
        </w:rPr>
        <w:t>.</w:t>
      </w:r>
    </w:p>
    <w:p w:rsidR="00D1536B" w:rsidRPr="00DB3435" w:rsidRDefault="00C95C88"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К</w:t>
      </w:r>
      <w:r w:rsidR="00D1536B" w:rsidRPr="00DB3435">
        <w:rPr>
          <w:sz w:val="24"/>
          <w:szCs w:val="24"/>
          <w:lang w:val="ru-RU"/>
        </w:rPr>
        <w:t>валификационные требования:</w:t>
      </w:r>
    </w:p>
    <w:p w:rsidR="00200F0D" w:rsidRPr="00DB3435" w:rsidRDefault="00200F0D" w:rsidP="00DB3435">
      <w:pPr>
        <w:pStyle w:val="af9"/>
        <w:tabs>
          <w:tab w:val="left" w:pos="567"/>
          <w:tab w:val="left" w:pos="851"/>
          <w:tab w:val="left" w:pos="1560"/>
        </w:tabs>
        <w:spacing w:line="240" w:lineRule="auto"/>
        <w:ind w:firstLine="709"/>
        <w:rPr>
          <w:sz w:val="24"/>
          <w:szCs w:val="24"/>
        </w:rPr>
      </w:pPr>
      <w:r w:rsidRPr="00DB3435">
        <w:rPr>
          <w:sz w:val="24"/>
          <w:szCs w:val="24"/>
          <w:lang w:val="ru-RU"/>
        </w:rPr>
        <w:t>- наличие лицензий, сертификатов, выписок из реестра членов СРО</w:t>
      </w:r>
      <w:r w:rsidR="00D01D30" w:rsidRPr="00DB3435">
        <w:rPr>
          <w:sz w:val="24"/>
          <w:szCs w:val="24"/>
          <w:lang w:val="ru-RU"/>
        </w:rPr>
        <w:t xml:space="preserve"> и иных разрешительных документов (если данное требование установлено в разделе 8 Документации);                                         </w:t>
      </w:r>
    </w:p>
    <w:p w:rsidR="00D1536B" w:rsidRPr="00DB3435" w:rsidRDefault="00D1536B" w:rsidP="00DB3435">
      <w:pPr>
        <w:pStyle w:val="afb"/>
        <w:numPr>
          <w:ilvl w:val="0"/>
          <w:numId w:val="21"/>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наличие у </w:t>
      </w:r>
      <w:r w:rsidR="007C1B03" w:rsidRPr="00DB3435">
        <w:rPr>
          <w:sz w:val="24"/>
          <w:szCs w:val="24"/>
          <w:lang w:val="ru-RU"/>
        </w:rPr>
        <w:t>У</w:t>
      </w:r>
      <w:r w:rsidRPr="00DB3435">
        <w:rPr>
          <w:sz w:val="24"/>
          <w:szCs w:val="24"/>
          <w:lang w:val="ru-RU"/>
        </w:rPr>
        <w:t>частников соответствующих производственных мощностей, технологического оборудования, финансовых ресурсов, профессиональной компетентности для производства товаров, выполнения работ и оказания услу</w:t>
      </w:r>
      <w:r w:rsidR="00605591" w:rsidRPr="00DB3435">
        <w:rPr>
          <w:sz w:val="24"/>
          <w:szCs w:val="24"/>
          <w:lang w:val="ru-RU"/>
        </w:rPr>
        <w:t>г, являющихся предметом закупки</w:t>
      </w:r>
      <w:r w:rsidR="005C6744" w:rsidRPr="00DB3435">
        <w:rPr>
          <w:sz w:val="24"/>
          <w:szCs w:val="24"/>
          <w:lang w:val="ru-RU"/>
        </w:rPr>
        <w:t xml:space="preserve"> </w:t>
      </w:r>
      <w:r w:rsidRPr="00DB3435">
        <w:rPr>
          <w:sz w:val="24"/>
          <w:szCs w:val="24"/>
          <w:lang w:val="ru-RU"/>
        </w:rPr>
        <w:t>(</w:t>
      </w:r>
      <w:r w:rsidR="004738D6" w:rsidRPr="00DB3435">
        <w:rPr>
          <w:sz w:val="24"/>
          <w:szCs w:val="24"/>
          <w:lang w:val="ru-RU"/>
        </w:rPr>
        <w:t xml:space="preserve">если данное требование установлено в </w:t>
      </w:r>
      <w:r w:rsidR="002975AF" w:rsidRPr="00DB3435">
        <w:rPr>
          <w:sz w:val="24"/>
          <w:szCs w:val="24"/>
          <w:lang w:val="ru-RU"/>
        </w:rPr>
        <w:t>разделе 8</w:t>
      </w:r>
      <w:r w:rsidR="00CC118E" w:rsidRPr="00DB3435">
        <w:rPr>
          <w:sz w:val="24"/>
          <w:szCs w:val="24"/>
          <w:lang w:val="ru-RU"/>
        </w:rPr>
        <w:t xml:space="preserve"> Документации</w:t>
      </w:r>
      <w:r w:rsidRPr="00DB3435">
        <w:rPr>
          <w:sz w:val="24"/>
          <w:szCs w:val="24"/>
          <w:lang w:val="ru-RU"/>
        </w:rPr>
        <w:t>);</w:t>
      </w:r>
    </w:p>
    <w:p w:rsidR="00261C5E" w:rsidRPr="00DB3435" w:rsidRDefault="00261C5E" w:rsidP="00DB3435">
      <w:pPr>
        <w:pStyle w:val="afb"/>
        <w:numPr>
          <w:ilvl w:val="0"/>
          <w:numId w:val="21"/>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наличие у Участников соответствующих трудовых ресурсов для производства (поставки) товаров, выполнения работ и оказания услуг, являющихся предметом</w:t>
      </w:r>
      <w:r w:rsidR="00AC7DFE" w:rsidRPr="00DB3435">
        <w:rPr>
          <w:sz w:val="24"/>
          <w:szCs w:val="24"/>
          <w:lang w:val="ru-RU"/>
        </w:rPr>
        <w:t xml:space="preserve"> закупки</w:t>
      </w:r>
      <w:r w:rsidRPr="00DB3435">
        <w:rPr>
          <w:sz w:val="24"/>
          <w:szCs w:val="24"/>
          <w:lang w:val="ru-RU"/>
        </w:rPr>
        <w:t>;</w:t>
      </w:r>
    </w:p>
    <w:p w:rsidR="00C95451" w:rsidRPr="00DB3435" w:rsidRDefault="007C55DC" w:rsidP="00DB3435">
      <w:pPr>
        <w:pStyle w:val="afb"/>
        <w:numPr>
          <w:ilvl w:val="0"/>
          <w:numId w:val="21"/>
        </w:numPr>
        <w:tabs>
          <w:tab w:val="left" w:pos="567"/>
          <w:tab w:val="left" w:pos="851"/>
          <w:tab w:val="left" w:pos="1134"/>
        </w:tabs>
        <w:spacing w:line="240" w:lineRule="auto"/>
        <w:ind w:left="0" w:firstLine="709"/>
        <w:rPr>
          <w:sz w:val="24"/>
          <w:szCs w:val="24"/>
        </w:rPr>
      </w:pPr>
      <w:r w:rsidRPr="00DB3435">
        <w:rPr>
          <w:sz w:val="24"/>
          <w:szCs w:val="24"/>
          <w:lang w:val="ru-RU"/>
        </w:rPr>
        <w:t xml:space="preserve">осуществление Участниками за последние </w:t>
      </w:r>
      <w:r w:rsidR="00574D41" w:rsidRPr="00DB3435">
        <w:rPr>
          <w:sz w:val="24"/>
          <w:szCs w:val="24"/>
          <w:lang w:val="ru-RU"/>
        </w:rPr>
        <w:t>3 (</w:t>
      </w:r>
      <w:r w:rsidRPr="00DB3435">
        <w:rPr>
          <w:sz w:val="24"/>
          <w:szCs w:val="24"/>
          <w:lang w:val="ru-RU"/>
        </w:rPr>
        <w:t>три</w:t>
      </w:r>
      <w:r w:rsidR="00574D41" w:rsidRPr="00DB3435">
        <w:rPr>
          <w:sz w:val="24"/>
          <w:szCs w:val="24"/>
          <w:lang w:val="ru-RU"/>
        </w:rPr>
        <w:t>)</w:t>
      </w:r>
      <w:r w:rsidRPr="00DB3435">
        <w:rPr>
          <w:sz w:val="24"/>
          <w:szCs w:val="24"/>
          <w:lang w:val="ru-RU"/>
        </w:rPr>
        <w:t xml:space="preserve"> года, предшествующих дате окончания срока подачи заявок на участие в </w:t>
      </w:r>
      <w:r w:rsidR="005C6744" w:rsidRPr="00DB3435">
        <w:rPr>
          <w:sz w:val="24"/>
          <w:szCs w:val="24"/>
          <w:lang w:val="ru-RU"/>
        </w:rPr>
        <w:t>конкурентной закупке</w:t>
      </w:r>
      <w:r w:rsidRPr="00DB3435">
        <w:rPr>
          <w:sz w:val="24"/>
          <w:szCs w:val="24"/>
          <w:lang w:val="ru-RU"/>
        </w:rPr>
        <w:t xml:space="preserve">, поставок товаров, </w:t>
      </w:r>
      <w:r w:rsidR="005C6744" w:rsidRPr="00DB3435">
        <w:rPr>
          <w:sz w:val="24"/>
          <w:szCs w:val="24"/>
          <w:lang w:val="ru-RU"/>
        </w:rPr>
        <w:t>выполнение работ (оказание услуг), аналогичных поставкам товаров, выполнению работ (оказанию услуг), являющихся предметами закупок (</w:t>
      </w:r>
      <w:r w:rsidR="00C95451" w:rsidRPr="00DB3435">
        <w:rPr>
          <w:sz w:val="24"/>
          <w:szCs w:val="24"/>
          <w:lang w:val="ru-RU"/>
        </w:rPr>
        <w:t xml:space="preserve">если </w:t>
      </w:r>
      <w:r w:rsidR="002326C8" w:rsidRPr="00DB3435">
        <w:rPr>
          <w:sz w:val="24"/>
          <w:szCs w:val="24"/>
          <w:lang w:val="ru-RU"/>
        </w:rPr>
        <w:t xml:space="preserve">данное требование </w:t>
      </w:r>
      <w:r w:rsidR="005C6744" w:rsidRPr="00DB3435">
        <w:rPr>
          <w:sz w:val="24"/>
          <w:szCs w:val="24"/>
          <w:lang w:val="ru-RU"/>
        </w:rPr>
        <w:t xml:space="preserve">установлено в </w:t>
      </w:r>
      <w:r w:rsidR="002975AF" w:rsidRPr="00DB3435">
        <w:rPr>
          <w:sz w:val="24"/>
          <w:szCs w:val="24"/>
          <w:lang w:val="ru-RU"/>
        </w:rPr>
        <w:t>разделе 8</w:t>
      </w:r>
      <w:r w:rsidR="00CC118E" w:rsidRPr="00DB3435">
        <w:rPr>
          <w:sz w:val="24"/>
          <w:szCs w:val="24"/>
          <w:lang w:val="ru-RU"/>
        </w:rPr>
        <w:t xml:space="preserve"> Документации</w:t>
      </w:r>
      <w:r w:rsidR="002326C8" w:rsidRPr="00DB3435">
        <w:rPr>
          <w:sz w:val="24"/>
          <w:szCs w:val="24"/>
          <w:lang w:val="ru-RU"/>
        </w:rPr>
        <w:t>)</w:t>
      </w:r>
      <w:r w:rsidR="00810D70" w:rsidRPr="00DB3435">
        <w:rPr>
          <w:sz w:val="24"/>
          <w:szCs w:val="24"/>
          <w:lang w:val="ru-RU"/>
        </w:rPr>
        <w:t>;</w:t>
      </w:r>
    </w:p>
    <w:p w:rsidR="00D30238" w:rsidRPr="00DB3435" w:rsidRDefault="00D30238" w:rsidP="00DB3435">
      <w:pPr>
        <w:numPr>
          <w:ilvl w:val="0"/>
          <w:numId w:val="21"/>
        </w:numPr>
        <w:tabs>
          <w:tab w:val="left" w:pos="426"/>
          <w:tab w:val="left" w:pos="567"/>
          <w:tab w:val="left" w:pos="851"/>
        </w:tabs>
        <w:ind w:left="0" w:firstLine="709"/>
        <w:jc w:val="both"/>
        <w:rPr>
          <w:sz w:val="24"/>
          <w:szCs w:val="24"/>
          <w:lang w:eastAsia="x-none"/>
        </w:rPr>
      </w:pPr>
      <w:r w:rsidRPr="00DB3435">
        <w:rPr>
          <w:sz w:val="24"/>
          <w:szCs w:val="24"/>
          <w:lang w:eastAsia="x-none"/>
        </w:rPr>
        <w:t xml:space="preserve">отсутствие за последние </w:t>
      </w:r>
      <w:r w:rsidR="00574D41" w:rsidRPr="00DB3435">
        <w:rPr>
          <w:sz w:val="24"/>
          <w:szCs w:val="24"/>
          <w:lang w:eastAsia="x-none"/>
        </w:rPr>
        <w:t>3 (</w:t>
      </w:r>
      <w:r w:rsidR="007E5126" w:rsidRPr="00DB3435">
        <w:rPr>
          <w:sz w:val="24"/>
          <w:szCs w:val="24"/>
          <w:lang w:eastAsia="x-none"/>
        </w:rPr>
        <w:t>три</w:t>
      </w:r>
      <w:r w:rsidR="00574D41" w:rsidRPr="00DB3435">
        <w:rPr>
          <w:sz w:val="24"/>
          <w:szCs w:val="24"/>
          <w:lang w:eastAsia="x-none"/>
        </w:rPr>
        <w:t>)</w:t>
      </w:r>
      <w:r w:rsidRPr="00DB3435">
        <w:rPr>
          <w:sz w:val="24"/>
          <w:szCs w:val="24"/>
          <w:lang w:eastAsia="x-none"/>
        </w:rPr>
        <w:t xml:space="preserve"> года до дня окончания подачи </w:t>
      </w:r>
      <w:r w:rsidR="005C6744" w:rsidRPr="00DB3435">
        <w:rPr>
          <w:sz w:val="24"/>
          <w:szCs w:val="24"/>
          <w:lang w:eastAsia="x-none"/>
        </w:rPr>
        <w:t>З</w:t>
      </w:r>
      <w:r w:rsidRPr="00DB3435">
        <w:rPr>
          <w:sz w:val="24"/>
          <w:szCs w:val="24"/>
          <w:lang w:eastAsia="x-none"/>
        </w:rPr>
        <w:t>аявки фактов поставки Участниками контрафактной и/или фальсифицированной продукции</w:t>
      </w:r>
      <w:r w:rsidR="00FE5B2B" w:rsidRPr="00DB3435">
        <w:rPr>
          <w:sz w:val="24"/>
          <w:szCs w:val="24"/>
          <w:vertAlign w:val="superscript"/>
          <w:lang w:eastAsia="x-none"/>
        </w:rPr>
        <w:footnoteReference w:id="4"/>
      </w:r>
      <w:r w:rsidRPr="00DB3435">
        <w:rPr>
          <w:sz w:val="24"/>
          <w:szCs w:val="24"/>
          <w:lang w:eastAsia="x-none"/>
        </w:rPr>
        <w:t xml:space="preserve"> в компании Группы Газпром энергохолдинг</w:t>
      </w:r>
      <w:r w:rsidR="00FE5B2B" w:rsidRPr="00DB3435">
        <w:rPr>
          <w:rStyle w:val="ab"/>
          <w:sz w:val="24"/>
          <w:szCs w:val="24"/>
          <w:lang w:eastAsia="x-none"/>
        </w:rPr>
        <w:footnoteReference w:id="5"/>
      </w:r>
      <w:r w:rsidRPr="00DB3435">
        <w:rPr>
          <w:sz w:val="24"/>
          <w:szCs w:val="24"/>
          <w:lang w:eastAsia="x-none"/>
        </w:rPr>
        <w:t>;</w:t>
      </w:r>
    </w:p>
    <w:p w:rsidR="00D30238" w:rsidRPr="00DB3435" w:rsidRDefault="00D30238" w:rsidP="00DB3435">
      <w:pPr>
        <w:numPr>
          <w:ilvl w:val="0"/>
          <w:numId w:val="21"/>
        </w:numPr>
        <w:tabs>
          <w:tab w:val="left" w:pos="426"/>
          <w:tab w:val="left" w:pos="567"/>
          <w:tab w:val="left" w:pos="851"/>
        </w:tabs>
        <w:ind w:left="0" w:firstLine="709"/>
        <w:jc w:val="both"/>
        <w:rPr>
          <w:sz w:val="24"/>
          <w:szCs w:val="24"/>
          <w:lang w:eastAsia="x-none"/>
        </w:rPr>
      </w:pPr>
      <w:r w:rsidRPr="00DB3435">
        <w:rPr>
          <w:sz w:val="24"/>
          <w:szCs w:val="24"/>
          <w:lang w:eastAsia="x-none"/>
        </w:rPr>
        <w:t xml:space="preserve">отсутствие у Участников за последние </w:t>
      </w:r>
      <w:r w:rsidR="00574D41" w:rsidRPr="00DB3435">
        <w:rPr>
          <w:sz w:val="24"/>
          <w:szCs w:val="24"/>
          <w:lang w:eastAsia="x-none"/>
        </w:rPr>
        <w:t>3 (</w:t>
      </w:r>
      <w:r w:rsidR="007E5126" w:rsidRPr="00DB3435">
        <w:rPr>
          <w:sz w:val="24"/>
          <w:szCs w:val="24"/>
          <w:lang w:eastAsia="x-none"/>
        </w:rPr>
        <w:t>три</w:t>
      </w:r>
      <w:r w:rsidR="00574D41" w:rsidRPr="00DB3435">
        <w:rPr>
          <w:sz w:val="24"/>
          <w:szCs w:val="24"/>
          <w:lang w:eastAsia="x-none"/>
        </w:rPr>
        <w:t>)</w:t>
      </w:r>
      <w:r w:rsidRPr="00DB3435">
        <w:rPr>
          <w:sz w:val="24"/>
          <w:szCs w:val="24"/>
          <w:lang w:eastAsia="x-none"/>
        </w:rPr>
        <w:t xml:space="preserve"> года до дня окончания подачи </w:t>
      </w:r>
      <w:r w:rsidR="005C6744" w:rsidRPr="00DB3435">
        <w:rPr>
          <w:sz w:val="24"/>
          <w:szCs w:val="24"/>
          <w:lang w:eastAsia="x-none"/>
        </w:rPr>
        <w:t>З</w:t>
      </w:r>
      <w:r w:rsidRPr="00DB3435">
        <w:rPr>
          <w:sz w:val="24"/>
          <w:szCs w:val="24"/>
          <w:lang w:eastAsia="x-none"/>
        </w:rPr>
        <w:t>аявки фактов поставки товаров, выполнения работ, оказания услуг ненадлежащего качества для компаний Группы Газпром энергохолдинг</w:t>
      </w:r>
      <w:r w:rsidR="00FE5B2B" w:rsidRPr="00DB3435">
        <w:rPr>
          <w:rStyle w:val="ab"/>
          <w:sz w:val="24"/>
          <w:szCs w:val="24"/>
          <w:lang w:eastAsia="x-none"/>
        </w:rPr>
        <w:footnoteReference w:id="6"/>
      </w:r>
      <w:r w:rsidRPr="00DB3435">
        <w:rPr>
          <w:sz w:val="24"/>
          <w:szCs w:val="24"/>
          <w:lang w:eastAsia="x-none"/>
        </w:rPr>
        <w:t>;</w:t>
      </w:r>
    </w:p>
    <w:p w:rsidR="00D30238" w:rsidRPr="00DB3435" w:rsidRDefault="00D30238" w:rsidP="00DB3435">
      <w:pPr>
        <w:numPr>
          <w:ilvl w:val="0"/>
          <w:numId w:val="21"/>
        </w:numPr>
        <w:tabs>
          <w:tab w:val="left" w:pos="426"/>
          <w:tab w:val="left" w:pos="567"/>
          <w:tab w:val="left" w:pos="851"/>
        </w:tabs>
        <w:ind w:left="0" w:firstLine="709"/>
        <w:jc w:val="both"/>
        <w:rPr>
          <w:sz w:val="24"/>
          <w:szCs w:val="24"/>
          <w:lang w:eastAsia="x-none"/>
        </w:rPr>
      </w:pPr>
      <w:r w:rsidRPr="00DB3435">
        <w:rPr>
          <w:sz w:val="24"/>
          <w:szCs w:val="24"/>
          <w:lang w:eastAsia="x-none"/>
        </w:rPr>
        <w:lastRenderedPageBreak/>
        <w:t xml:space="preserve">отсутствие за последние </w:t>
      </w:r>
      <w:r w:rsidR="00574D41" w:rsidRPr="00DB3435">
        <w:rPr>
          <w:sz w:val="24"/>
          <w:szCs w:val="24"/>
          <w:lang w:eastAsia="x-none"/>
        </w:rPr>
        <w:t>3 (</w:t>
      </w:r>
      <w:r w:rsidR="007E5126" w:rsidRPr="00DB3435">
        <w:rPr>
          <w:sz w:val="24"/>
          <w:szCs w:val="24"/>
          <w:lang w:eastAsia="x-none"/>
        </w:rPr>
        <w:t>три</w:t>
      </w:r>
      <w:r w:rsidR="00574D41" w:rsidRPr="00DB3435">
        <w:rPr>
          <w:sz w:val="24"/>
          <w:szCs w:val="24"/>
          <w:lang w:eastAsia="x-none"/>
        </w:rPr>
        <w:t>)</w:t>
      </w:r>
      <w:r w:rsidRPr="00DB3435">
        <w:rPr>
          <w:sz w:val="24"/>
          <w:szCs w:val="24"/>
          <w:lang w:eastAsia="x-none"/>
        </w:rPr>
        <w:t xml:space="preserve"> </w:t>
      </w:r>
      <w:r w:rsidR="005C6744" w:rsidRPr="00DB3435">
        <w:rPr>
          <w:sz w:val="24"/>
          <w:szCs w:val="24"/>
          <w:lang w:eastAsia="x-none"/>
        </w:rPr>
        <w:t>года до дня окончания подачи З</w:t>
      </w:r>
      <w:r w:rsidRPr="00DB3435">
        <w:rPr>
          <w:sz w:val="24"/>
          <w:szCs w:val="24"/>
          <w:lang w:eastAsia="x-none"/>
        </w:rPr>
        <w:t>аявки судебных актов, всту</w:t>
      </w:r>
      <w:r w:rsidR="00AC7DFE" w:rsidRPr="00DB3435">
        <w:rPr>
          <w:sz w:val="24"/>
          <w:szCs w:val="24"/>
          <w:lang w:eastAsia="x-none"/>
        </w:rPr>
        <w:t>пивших в законную силу</w:t>
      </w:r>
      <w:r w:rsidRPr="00DB3435">
        <w:rPr>
          <w:sz w:val="24"/>
          <w:szCs w:val="24"/>
          <w:lang w:eastAsia="x-none"/>
        </w:rPr>
        <w:t xml:space="preserve"> о признании обоснованными исковых требований организаций, входящих в компании Группы Газпром энергохолдинг</w:t>
      </w:r>
      <w:r w:rsidR="00FE5B2B" w:rsidRPr="00DB3435">
        <w:rPr>
          <w:rStyle w:val="ab"/>
          <w:sz w:val="24"/>
          <w:szCs w:val="24"/>
          <w:lang w:eastAsia="x-none"/>
        </w:rPr>
        <w:footnoteReference w:id="7"/>
      </w:r>
      <w:r w:rsidR="00E4614A" w:rsidRPr="00DB3435">
        <w:rPr>
          <w:sz w:val="24"/>
          <w:szCs w:val="24"/>
          <w:lang w:eastAsia="x-none"/>
        </w:rPr>
        <w:t>, в отношении Участников;</w:t>
      </w:r>
    </w:p>
    <w:p w:rsidR="00E4614A" w:rsidRPr="00DB3435" w:rsidRDefault="00574D41" w:rsidP="00DB3435">
      <w:pPr>
        <w:numPr>
          <w:ilvl w:val="0"/>
          <w:numId w:val="21"/>
        </w:numPr>
        <w:tabs>
          <w:tab w:val="left" w:pos="426"/>
          <w:tab w:val="left" w:pos="567"/>
          <w:tab w:val="left" w:pos="851"/>
        </w:tabs>
        <w:ind w:left="0" w:firstLine="709"/>
        <w:jc w:val="both"/>
        <w:rPr>
          <w:sz w:val="24"/>
          <w:szCs w:val="24"/>
          <w:lang w:eastAsia="x-none"/>
        </w:rPr>
      </w:pPr>
      <w:r w:rsidRPr="00DB3435">
        <w:rPr>
          <w:sz w:val="24"/>
          <w:szCs w:val="24"/>
        </w:rPr>
        <w:t>о</w:t>
      </w:r>
      <w:r w:rsidR="00E4614A" w:rsidRPr="00DB3435">
        <w:rPr>
          <w:sz w:val="24"/>
          <w:szCs w:val="24"/>
        </w:rPr>
        <w:t>тсутствие у Участника – физического лица либо у Руководителя</w:t>
      </w:r>
      <w:r w:rsidR="00174A00" w:rsidRPr="00DB3435">
        <w:rPr>
          <w:sz w:val="24"/>
          <w:szCs w:val="24"/>
        </w:rPr>
        <w:t xml:space="preserve"> Участника</w:t>
      </w:r>
      <w:r w:rsidR="00E4614A" w:rsidRPr="00DB3435">
        <w:rPr>
          <w:sz w:val="24"/>
          <w:szCs w:val="24"/>
        </w:rPr>
        <w:t>,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наказания в виде дисквалификации.</w:t>
      </w:r>
    </w:p>
    <w:p w:rsidR="00D1536B" w:rsidRPr="00DB3435" w:rsidRDefault="007C1B03" w:rsidP="00DB3435">
      <w:pPr>
        <w:pStyle w:val="af9"/>
        <w:numPr>
          <w:ilvl w:val="2"/>
          <w:numId w:val="3"/>
        </w:numPr>
        <w:tabs>
          <w:tab w:val="left" w:pos="567"/>
          <w:tab w:val="left" w:pos="851"/>
        </w:tabs>
        <w:spacing w:line="240" w:lineRule="auto"/>
        <w:ind w:left="0" w:firstLine="709"/>
        <w:rPr>
          <w:sz w:val="24"/>
          <w:szCs w:val="24"/>
          <w:lang w:val="ru-RU"/>
        </w:rPr>
      </w:pPr>
      <w:r w:rsidRPr="00DB3435">
        <w:rPr>
          <w:sz w:val="24"/>
          <w:szCs w:val="24"/>
        </w:rPr>
        <w:t xml:space="preserve">Установленные к </w:t>
      </w:r>
      <w:r w:rsidRPr="00DB3435">
        <w:rPr>
          <w:sz w:val="24"/>
          <w:szCs w:val="24"/>
          <w:lang w:val="ru-RU"/>
        </w:rPr>
        <w:t>У</w:t>
      </w:r>
      <w:r w:rsidR="00D1536B" w:rsidRPr="00DB3435">
        <w:rPr>
          <w:sz w:val="24"/>
          <w:szCs w:val="24"/>
        </w:rPr>
        <w:t>частникам требования, предъ</w:t>
      </w:r>
      <w:r w:rsidRPr="00DB3435">
        <w:rPr>
          <w:sz w:val="24"/>
          <w:szCs w:val="24"/>
        </w:rPr>
        <w:t xml:space="preserve">являются в равной мере ко всем </w:t>
      </w:r>
      <w:r w:rsidRPr="00DB3435">
        <w:rPr>
          <w:sz w:val="24"/>
          <w:szCs w:val="24"/>
          <w:lang w:val="ru-RU"/>
        </w:rPr>
        <w:t>У</w:t>
      </w:r>
      <w:r w:rsidR="00D1536B" w:rsidRPr="00DB3435">
        <w:rPr>
          <w:sz w:val="24"/>
          <w:szCs w:val="24"/>
        </w:rPr>
        <w:t>частникам</w:t>
      </w:r>
      <w:r w:rsidR="00A053C4" w:rsidRPr="00DB3435">
        <w:rPr>
          <w:sz w:val="24"/>
          <w:szCs w:val="24"/>
        </w:rPr>
        <w:t xml:space="preserve"> субподрядчикам (соисполнителям)</w:t>
      </w:r>
      <w:r w:rsidR="00D1536B" w:rsidRPr="00DB3435">
        <w:rPr>
          <w:sz w:val="24"/>
          <w:szCs w:val="24"/>
        </w:rPr>
        <w:t>.</w:t>
      </w:r>
      <w:r w:rsidR="002C4195" w:rsidRPr="00DB3435">
        <w:rPr>
          <w:sz w:val="24"/>
          <w:szCs w:val="24"/>
          <w:lang w:val="ru-RU"/>
        </w:rPr>
        <w:t xml:space="preserve"> </w:t>
      </w:r>
    </w:p>
    <w:p w:rsidR="00574D41" w:rsidRPr="00DB3435" w:rsidRDefault="00574D41" w:rsidP="00DB3435">
      <w:pPr>
        <w:pStyle w:val="a"/>
        <w:numPr>
          <w:ilvl w:val="0"/>
          <w:numId w:val="0"/>
        </w:numPr>
        <w:tabs>
          <w:tab w:val="left" w:pos="567"/>
          <w:tab w:val="left" w:pos="851"/>
        </w:tabs>
        <w:spacing w:after="0"/>
        <w:ind w:firstLine="709"/>
        <w:rPr>
          <w:sz w:val="24"/>
          <w:szCs w:val="24"/>
        </w:rPr>
      </w:pPr>
      <w:r w:rsidRPr="00DB3435">
        <w:rPr>
          <w:sz w:val="24"/>
          <w:szCs w:val="24"/>
        </w:rPr>
        <w:t xml:space="preserve">Условия </w:t>
      </w:r>
      <w:r w:rsidR="000F34B2" w:rsidRPr="00DB3435">
        <w:rPr>
          <w:sz w:val="24"/>
          <w:szCs w:val="24"/>
        </w:rPr>
        <w:t>Запроса предложений</w:t>
      </w:r>
      <w:r w:rsidR="00391BF1" w:rsidRPr="00DB3435">
        <w:rPr>
          <w:sz w:val="24"/>
          <w:szCs w:val="24"/>
        </w:rPr>
        <w:t xml:space="preserve"> предусматривают предоставление 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p w:rsidR="00E170B8" w:rsidRPr="00DB3435" w:rsidRDefault="00574D41" w:rsidP="00DB3435">
      <w:pPr>
        <w:pStyle w:val="a"/>
        <w:numPr>
          <w:ilvl w:val="0"/>
          <w:numId w:val="0"/>
        </w:numPr>
        <w:tabs>
          <w:tab w:val="left" w:pos="567"/>
          <w:tab w:val="left" w:pos="851"/>
        </w:tabs>
        <w:spacing w:after="0"/>
        <w:ind w:firstLine="709"/>
        <w:rPr>
          <w:sz w:val="24"/>
          <w:szCs w:val="24"/>
        </w:rPr>
      </w:pPr>
      <w:r w:rsidRPr="00DB3435">
        <w:rPr>
          <w:sz w:val="24"/>
          <w:szCs w:val="24"/>
        </w:rPr>
        <w:t xml:space="preserve">        </w:t>
      </w:r>
      <w:r w:rsidR="00391BF1" w:rsidRPr="00DB3435">
        <w:rPr>
          <w:sz w:val="24"/>
          <w:szCs w:val="24"/>
        </w:rPr>
        <w:t>Приоритет предоставляется в порядке и на условиях, установленных Постановлением Правительства Российской Федерации от 16</w:t>
      </w:r>
      <w:r w:rsidRPr="00DB3435">
        <w:rPr>
          <w:sz w:val="24"/>
          <w:szCs w:val="24"/>
        </w:rPr>
        <w:t>.09.</w:t>
      </w:r>
      <w:r w:rsidR="00391BF1" w:rsidRPr="00DB3435">
        <w:rPr>
          <w:sz w:val="24"/>
          <w:szCs w:val="24"/>
        </w:rPr>
        <w:t>2016 № 925 в соответствии с Федеральным законом от 18</w:t>
      </w:r>
      <w:r w:rsidRPr="00DB3435">
        <w:rPr>
          <w:sz w:val="24"/>
          <w:szCs w:val="24"/>
        </w:rPr>
        <w:t>.07.</w:t>
      </w:r>
      <w:r w:rsidR="00391BF1" w:rsidRPr="00DB3435">
        <w:rPr>
          <w:sz w:val="24"/>
          <w:szCs w:val="24"/>
        </w:rPr>
        <w:t>2011 № 223-ФЗ «О закупках товаров, работ, услуг отдельными видами юридических лиц»</w:t>
      </w:r>
      <w:r w:rsidR="00BD3AE1" w:rsidRPr="00DB3435">
        <w:rPr>
          <w:sz w:val="24"/>
          <w:szCs w:val="24"/>
        </w:rPr>
        <w:t xml:space="preserve">. </w:t>
      </w:r>
      <w:r w:rsidR="002D2853" w:rsidRPr="00DB3435">
        <w:rPr>
          <w:sz w:val="24"/>
          <w:szCs w:val="24"/>
        </w:rPr>
        <w:t xml:space="preserve">При осуществлении </w:t>
      </w:r>
      <w:r w:rsidR="000F34B2" w:rsidRPr="00DB3435">
        <w:rPr>
          <w:sz w:val="24"/>
          <w:szCs w:val="24"/>
        </w:rPr>
        <w:t>Запроса предложений</w:t>
      </w:r>
      <w:r w:rsidR="002D2853" w:rsidRPr="00DB3435">
        <w:rPr>
          <w:sz w:val="24"/>
          <w:szCs w:val="24"/>
        </w:rPr>
        <w:t xml:space="preserve">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(далее </w:t>
      </w:r>
      <w:r w:rsidR="005C6744" w:rsidRPr="00DB3435">
        <w:rPr>
          <w:sz w:val="24"/>
          <w:szCs w:val="24"/>
        </w:rPr>
        <w:t>-</w:t>
      </w:r>
      <w:r w:rsidR="002D2853" w:rsidRPr="00DB3435">
        <w:rPr>
          <w:sz w:val="24"/>
          <w:szCs w:val="24"/>
        </w:rPr>
        <w:t xml:space="preserve"> Приоритет)</w:t>
      </w:r>
      <w:r w:rsidR="00E170B8" w:rsidRPr="00DB3435">
        <w:rPr>
          <w:sz w:val="24"/>
          <w:szCs w:val="24"/>
        </w:rPr>
        <w:t>.</w:t>
      </w:r>
      <w:r w:rsidR="002D2853" w:rsidRPr="00DB3435">
        <w:rPr>
          <w:rStyle w:val="ab"/>
          <w:sz w:val="24"/>
          <w:szCs w:val="24"/>
        </w:rPr>
        <w:footnoteReference w:id="8"/>
      </w:r>
    </w:p>
    <w:p w:rsidR="00A053C4" w:rsidRPr="00DB3435" w:rsidRDefault="00A053C4" w:rsidP="00DB3435">
      <w:pPr>
        <w:pStyle w:val="af8"/>
        <w:tabs>
          <w:tab w:val="left" w:pos="567"/>
          <w:tab w:val="left" w:pos="851"/>
        </w:tabs>
        <w:spacing w:line="240" w:lineRule="auto"/>
        <w:ind w:firstLine="709"/>
        <w:rPr>
          <w:sz w:val="24"/>
          <w:szCs w:val="24"/>
        </w:rPr>
      </w:pPr>
    </w:p>
    <w:p w:rsidR="00D1536B" w:rsidRPr="00DB3435" w:rsidRDefault="00D1536B"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70" w:name="_Toc147423588"/>
      <w:bookmarkStart w:id="71" w:name="_Toc147640125"/>
      <w:bookmarkStart w:id="72" w:name="_Toc151958775"/>
      <w:bookmarkStart w:id="73" w:name="_Toc152129171"/>
      <w:bookmarkStart w:id="74" w:name="_Toc421181421"/>
      <w:bookmarkStart w:id="75" w:name="_Toc443573581"/>
      <w:bookmarkStart w:id="76" w:name="_Toc536196967"/>
      <w:bookmarkStart w:id="77" w:name="_Toc536525151"/>
      <w:bookmarkStart w:id="78" w:name="_Toc353812"/>
      <w:r w:rsidRPr="00DB3435">
        <w:rPr>
          <w:sz w:val="24"/>
          <w:szCs w:val="24"/>
        </w:rPr>
        <w:t>Требования к субпо</w:t>
      </w:r>
      <w:bookmarkEnd w:id="70"/>
      <w:bookmarkEnd w:id="71"/>
      <w:bookmarkEnd w:id="72"/>
      <w:bookmarkEnd w:id="73"/>
      <w:r w:rsidRPr="00DB3435">
        <w:rPr>
          <w:sz w:val="24"/>
          <w:szCs w:val="24"/>
        </w:rPr>
        <w:t>дрядчикам (соисполнителям)</w:t>
      </w:r>
      <w:bookmarkEnd w:id="74"/>
      <w:bookmarkEnd w:id="75"/>
      <w:bookmarkEnd w:id="76"/>
      <w:bookmarkEnd w:id="77"/>
      <w:bookmarkEnd w:id="78"/>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Объем субподрядных работ (услуг)</w:t>
      </w:r>
      <w:r w:rsidR="000A7398" w:rsidRPr="00DB3435">
        <w:rPr>
          <w:sz w:val="24"/>
          <w:szCs w:val="24"/>
          <w:lang w:val="ru-RU"/>
        </w:rPr>
        <w:t xml:space="preserve"> указан в</w:t>
      </w:r>
      <w:r w:rsidR="005C6744" w:rsidRPr="00DB3435">
        <w:rPr>
          <w:sz w:val="24"/>
          <w:szCs w:val="24"/>
          <w:lang w:val="ru-RU"/>
        </w:rPr>
        <w:t xml:space="preserve"> </w:t>
      </w:r>
      <w:r w:rsidR="00672E6B" w:rsidRPr="00DB3435">
        <w:rPr>
          <w:sz w:val="24"/>
          <w:szCs w:val="24"/>
          <w:lang w:val="ru-RU"/>
        </w:rPr>
        <w:t>Т</w:t>
      </w:r>
      <w:r w:rsidRPr="00DB3435">
        <w:rPr>
          <w:sz w:val="24"/>
          <w:szCs w:val="24"/>
          <w:lang w:val="ru-RU"/>
        </w:rPr>
        <w:t>ехническ</w:t>
      </w:r>
      <w:r w:rsidR="000A7398" w:rsidRPr="00DB3435">
        <w:rPr>
          <w:sz w:val="24"/>
          <w:szCs w:val="24"/>
          <w:lang w:val="ru-RU"/>
        </w:rPr>
        <w:t>ом</w:t>
      </w:r>
      <w:r w:rsidRPr="00DB3435">
        <w:rPr>
          <w:sz w:val="24"/>
          <w:szCs w:val="24"/>
          <w:lang w:val="ru-RU"/>
        </w:rPr>
        <w:t xml:space="preserve"> задани</w:t>
      </w:r>
      <w:r w:rsidR="000A7398" w:rsidRPr="00DB3435">
        <w:rPr>
          <w:sz w:val="24"/>
          <w:szCs w:val="24"/>
          <w:lang w:val="ru-RU"/>
        </w:rPr>
        <w:t>и</w:t>
      </w:r>
      <w:r w:rsidRPr="00DB3435">
        <w:rPr>
          <w:sz w:val="24"/>
          <w:szCs w:val="24"/>
          <w:lang w:val="ru-RU"/>
        </w:rPr>
        <w:t xml:space="preserve"> </w:t>
      </w:r>
      <w:r w:rsidR="000A7398" w:rsidRPr="00DB3435">
        <w:rPr>
          <w:sz w:val="24"/>
          <w:szCs w:val="24"/>
          <w:lang w:val="ru-RU"/>
        </w:rPr>
        <w:t>(</w:t>
      </w:r>
      <w:r w:rsidR="002975AF" w:rsidRPr="00DB3435">
        <w:rPr>
          <w:sz w:val="24"/>
          <w:szCs w:val="24"/>
          <w:lang w:val="ru-RU"/>
        </w:rPr>
        <w:t>раздел 8</w:t>
      </w:r>
      <w:r w:rsidR="002D6054" w:rsidRPr="00DB3435">
        <w:rPr>
          <w:sz w:val="24"/>
          <w:szCs w:val="24"/>
          <w:lang w:val="ru-RU"/>
        </w:rPr>
        <w:t xml:space="preserve"> Документации</w:t>
      </w:r>
      <w:r w:rsidRPr="00DB3435">
        <w:rPr>
          <w:sz w:val="24"/>
          <w:szCs w:val="24"/>
          <w:lang w:val="ru-RU"/>
        </w:rPr>
        <w:t>)</w:t>
      </w:r>
      <w:r w:rsidR="003D4449" w:rsidRPr="00DB3435">
        <w:rPr>
          <w:sz w:val="24"/>
          <w:szCs w:val="24"/>
          <w:lang w:val="ru-RU"/>
        </w:rPr>
        <w:t xml:space="preserve"> или проекте договора (раздел 6 Документации). В случае отсутствия требований к объему субподрядных работ (услуг) в Техническом задании (раздел 8 Документации) или проекте договора (раздел 6 Документации), считается, что объем  субподрядных работ (услуг) не ограничен и не установлен</w:t>
      </w:r>
      <w:r w:rsidRPr="00DB3435">
        <w:rPr>
          <w:sz w:val="24"/>
          <w:szCs w:val="24"/>
          <w:lang w:val="ru-RU"/>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Участники могут привлекать субподрядчиков (соисполнителей) при условии соблюдения требований к субподрядчикам (соисполнителям), установленных </w:t>
      </w:r>
      <w:r w:rsidR="00152062" w:rsidRPr="00DB3435">
        <w:rPr>
          <w:sz w:val="24"/>
          <w:szCs w:val="24"/>
          <w:lang w:val="ru-RU"/>
        </w:rPr>
        <w:t>Документацией</w:t>
      </w:r>
      <w:r w:rsidRPr="00DB3435">
        <w:rPr>
          <w:sz w:val="24"/>
          <w:szCs w:val="24"/>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Требования</w:t>
      </w:r>
      <w:r w:rsidRPr="00DB3435">
        <w:rPr>
          <w:sz w:val="24"/>
          <w:szCs w:val="24"/>
        </w:rPr>
        <w:t xml:space="preserve"> к </w:t>
      </w:r>
      <w:r w:rsidR="007C1B03" w:rsidRPr="00DB3435">
        <w:rPr>
          <w:sz w:val="24"/>
          <w:szCs w:val="24"/>
          <w:lang w:val="ru-RU"/>
        </w:rPr>
        <w:t>У</w:t>
      </w:r>
      <w:r w:rsidRPr="00DB3435">
        <w:rPr>
          <w:sz w:val="24"/>
          <w:szCs w:val="24"/>
        </w:rPr>
        <w:t xml:space="preserve">частникам </w:t>
      </w:r>
      <w:r w:rsidRPr="00DB3435">
        <w:rPr>
          <w:sz w:val="24"/>
          <w:szCs w:val="24"/>
          <w:lang w:val="ru-RU"/>
        </w:rPr>
        <w:t>(п. 1.</w:t>
      </w:r>
      <w:r w:rsidR="00A300AA" w:rsidRPr="00DB3435">
        <w:rPr>
          <w:sz w:val="24"/>
          <w:szCs w:val="24"/>
          <w:lang w:val="ru-RU"/>
        </w:rPr>
        <w:t>4</w:t>
      </w:r>
      <w:r w:rsidR="002D6054" w:rsidRPr="00DB3435">
        <w:rPr>
          <w:sz w:val="24"/>
          <w:szCs w:val="24"/>
          <w:lang w:val="ru-RU"/>
        </w:rPr>
        <w:t xml:space="preserve"> Документации</w:t>
      </w:r>
      <w:r w:rsidRPr="00DB3435">
        <w:rPr>
          <w:sz w:val="24"/>
          <w:szCs w:val="24"/>
          <w:lang w:val="ru-RU"/>
        </w:rPr>
        <w:t xml:space="preserve">) </w:t>
      </w:r>
      <w:r w:rsidRPr="00DB3435">
        <w:rPr>
          <w:sz w:val="24"/>
          <w:szCs w:val="24"/>
        </w:rPr>
        <w:t xml:space="preserve">также установлены к </w:t>
      </w:r>
      <w:r w:rsidRPr="00DB3435">
        <w:rPr>
          <w:sz w:val="24"/>
          <w:szCs w:val="24"/>
          <w:lang w:val="ru-RU"/>
        </w:rPr>
        <w:t>субподрядчикам</w:t>
      </w:r>
      <w:r w:rsidRPr="00DB3435">
        <w:rPr>
          <w:sz w:val="24"/>
          <w:szCs w:val="24"/>
        </w:rPr>
        <w:t xml:space="preserve"> (</w:t>
      </w:r>
      <w:r w:rsidRPr="00DB3435">
        <w:rPr>
          <w:sz w:val="24"/>
          <w:szCs w:val="24"/>
          <w:lang w:val="ru-RU"/>
        </w:rPr>
        <w:t>соисполнителям</w:t>
      </w:r>
      <w:r w:rsidRPr="00DB3435">
        <w:rPr>
          <w:sz w:val="24"/>
          <w:szCs w:val="24"/>
        </w:rPr>
        <w:t xml:space="preserve">), привлекаемым </w:t>
      </w:r>
      <w:r w:rsidR="007C1B03" w:rsidRPr="00DB3435">
        <w:rPr>
          <w:sz w:val="24"/>
          <w:szCs w:val="24"/>
          <w:lang w:val="ru-RU"/>
        </w:rPr>
        <w:t>У</w:t>
      </w:r>
      <w:r w:rsidRPr="00DB3435">
        <w:rPr>
          <w:sz w:val="24"/>
          <w:szCs w:val="24"/>
        </w:rPr>
        <w:t>частником для исполнения договора</w:t>
      </w:r>
      <w:r w:rsidRPr="00DB3435">
        <w:rPr>
          <w:sz w:val="24"/>
          <w:szCs w:val="24"/>
          <w:lang w:val="ru-RU"/>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У</w:t>
      </w:r>
      <w:r w:rsidRPr="00DB3435">
        <w:rPr>
          <w:sz w:val="24"/>
          <w:szCs w:val="24"/>
        </w:rPr>
        <w:t xml:space="preserve">частник должен представить в составе своей </w:t>
      </w:r>
      <w:r w:rsidR="00152062" w:rsidRPr="00DB3435">
        <w:rPr>
          <w:sz w:val="24"/>
          <w:szCs w:val="24"/>
          <w:lang w:val="ru-RU"/>
        </w:rPr>
        <w:t>Заявки</w:t>
      </w:r>
      <w:r w:rsidRPr="00DB3435">
        <w:rPr>
          <w:sz w:val="24"/>
          <w:szCs w:val="24"/>
        </w:rPr>
        <w:t xml:space="preserve"> документы, подтверждающие соответствие предложенного субподрядчика (соисполнителя) требованиям, предъявляемым к </w:t>
      </w:r>
      <w:r w:rsidR="007C1B03" w:rsidRPr="00DB3435">
        <w:rPr>
          <w:sz w:val="24"/>
          <w:szCs w:val="24"/>
          <w:lang w:val="ru-RU"/>
        </w:rPr>
        <w:t>У</w:t>
      </w:r>
      <w:r w:rsidRPr="00DB3435">
        <w:rPr>
          <w:sz w:val="24"/>
          <w:szCs w:val="24"/>
        </w:rPr>
        <w:t>частникам</w:t>
      </w:r>
      <w:r w:rsidR="0038463E" w:rsidRPr="00DB3435">
        <w:rPr>
          <w:sz w:val="24"/>
          <w:szCs w:val="24"/>
          <w:lang w:val="ru-RU"/>
        </w:rPr>
        <w:t>, в том числе до</w:t>
      </w:r>
      <w:r w:rsidR="005C6744" w:rsidRPr="00DB3435">
        <w:rPr>
          <w:sz w:val="24"/>
          <w:szCs w:val="24"/>
          <w:lang w:val="ru-RU"/>
        </w:rPr>
        <w:t xml:space="preserve">кументы, указанные в форме </w:t>
      </w:r>
      <w:r w:rsidR="0009211C" w:rsidRPr="00DB3435">
        <w:rPr>
          <w:sz w:val="24"/>
          <w:szCs w:val="24"/>
          <w:lang w:val="ru-RU"/>
        </w:rPr>
        <w:t>7.4.</w:t>
      </w:r>
      <w:r w:rsidR="005C6744" w:rsidRPr="00DB3435">
        <w:rPr>
          <w:sz w:val="24"/>
          <w:szCs w:val="24"/>
          <w:lang w:val="ru-RU"/>
        </w:rPr>
        <w:t>8</w:t>
      </w:r>
      <w:r w:rsidR="0038463E" w:rsidRPr="00DB3435">
        <w:rPr>
          <w:sz w:val="24"/>
          <w:szCs w:val="24"/>
          <w:lang w:val="ru-RU"/>
        </w:rPr>
        <w:t xml:space="preserve"> Документации</w:t>
      </w:r>
      <w:r w:rsidRPr="00DB3435">
        <w:rPr>
          <w:sz w:val="24"/>
          <w:szCs w:val="24"/>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Установленные к привлекаемым для исполнения договора </w:t>
      </w:r>
      <w:r w:rsidRPr="00DB3435">
        <w:rPr>
          <w:sz w:val="24"/>
          <w:szCs w:val="24"/>
          <w:lang w:val="ru-RU"/>
        </w:rPr>
        <w:t>субподрядчикам</w:t>
      </w:r>
      <w:r w:rsidRPr="00DB3435">
        <w:rPr>
          <w:sz w:val="24"/>
          <w:szCs w:val="24"/>
        </w:rPr>
        <w:t xml:space="preserve"> (с</w:t>
      </w:r>
      <w:r w:rsidRPr="00DB3435">
        <w:rPr>
          <w:sz w:val="24"/>
          <w:szCs w:val="24"/>
          <w:lang w:val="ru-RU"/>
        </w:rPr>
        <w:t>оисполнителям</w:t>
      </w:r>
      <w:r w:rsidRPr="00DB3435">
        <w:rPr>
          <w:sz w:val="24"/>
          <w:szCs w:val="24"/>
        </w:rPr>
        <w:t>)</w:t>
      </w:r>
      <w:r w:rsidRPr="00DB3435">
        <w:rPr>
          <w:sz w:val="24"/>
          <w:szCs w:val="24"/>
          <w:lang w:val="ru-RU"/>
        </w:rPr>
        <w:t xml:space="preserve"> требования</w:t>
      </w:r>
      <w:r w:rsidRPr="00DB3435">
        <w:rPr>
          <w:sz w:val="24"/>
          <w:szCs w:val="24"/>
        </w:rPr>
        <w:t xml:space="preserve">, предъявляются в равной мере ко всем </w:t>
      </w:r>
      <w:r w:rsidRPr="00DB3435">
        <w:rPr>
          <w:sz w:val="24"/>
          <w:szCs w:val="24"/>
          <w:lang w:val="ru-RU"/>
        </w:rPr>
        <w:t>субподрядчикам</w:t>
      </w:r>
      <w:r w:rsidRPr="00DB3435">
        <w:rPr>
          <w:sz w:val="24"/>
          <w:szCs w:val="24"/>
        </w:rPr>
        <w:t xml:space="preserve"> (</w:t>
      </w:r>
      <w:r w:rsidRPr="00DB3435">
        <w:rPr>
          <w:sz w:val="24"/>
          <w:szCs w:val="24"/>
          <w:lang w:val="ru-RU"/>
        </w:rPr>
        <w:t>соисполнителям</w:t>
      </w:r>
      <w:r w:rsidRPr="00DB3435">
        <w:rPr>
          <w:sz w:val="24"/>
          <w:szCs w:val="24"/>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Участник должен включить в свою </w:t>
      </w:r>
      <w:r w:rsidR="00152062" w:rsidRPr="00DB3435">
        <w:rPr>
          <w:sz w:val="24"/>
          <w:szCs w:val="24"/>
          <w:lang w:val="ru-RU"/>
        </w:rPr>
        <w:t>Заявку</w:t>
      </w:r>
      <w:r w:rsidRPr="00DB3435">
        <w:rPr>
          <w:sz w:val="24"/>
          <w:szCs w:val="24"/>
        </w:rPr>
        <w:t xml:space="preserve"> подробные сведения обо всем объеме работ (услуг), который он предполагает закупить по субдоговорам, указав процент субдоговора к объему закупки, и привести подробную информацию о своих субподрядчиках (соисполнителях), которых он предполагает нанять для выполнения договора.</w:t>
      </w:r>
    </w:p>
    <w:p w:rsidR="00155952" w:rsidRPr="00DB3435" w:rsidRDefault="00155952"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Участник должен представить в составе своей </w:t>
      </w:r>
      <w:r w:rsidR="00152062" w:rsidRPr="00DB3435">
        <w:rPr>
          <w:sz w:val="24"/>
          <w:szCs w:val="24"/>
          <w:lang w:val="ru-RU"/>
        </w:rPr>
        <w:t>Заявки</w:t>
      </w:r>
      <w:r w:rsidRPr="00DB3435">
        <w:rPr>
          <w:sz w:val="24"/>
          <w:szCs w:val="24"/>
        </w:rPr>
        <w:t xml:space="preserve"> заполненную </w:t>
      </w:r>
      <w:r w:rsidRPr="00DB3435">
        <w:rPr>
          <w:sz w:val="24"/>
          <w:szCs w:val="24"/>
          <w:lang w:val="ru-RU"/>
        </w:rPr>
        <w:t xml:space="preserve">в соответствии с п. </w:t>
      </w:r>
      <w:r w:rsidR="0009211C" w:rsidRPr="00DB3435">
        <w:rPr>
          <w:sz w:val="24"/>
          <w:szCs w:val="24"/>
          <w:lang w:val="ru-RU"/>
        </w:rPr>
        <w:t>7.4.</w:t>
      </w:r>
      <w:r w:rsidR="00FF52A2" w:rsidRPr="00DB3435">
        <w:rPr>
          <w:sz w:val="24"/>
          <w:szCs w:val="24"/>
          <w:lang w:val="ru-RU"/>
        </w:rPr>
        <w:t>4</w:t>
      </w:r>
      <w:r w:rsidRPr="00DB3435">
        <w:rPr>
          <w:sz w:val="24"/>
          <w:szCs w:val="24"/>
          <w:lang w:val="ru-RU"/>
        </w:rPr>
        <w:t xml:space="preserve"> Документации </w:t>
      </w:r>
      <w:r w:rsidRPr="00DB3435">
        <w:rPr>
          <w:sz w:val="24"/>
          <w:szCs w:val="24"/>
        </w:rPr>
        <w:t>форму «Информация о субподрядчике»</w:t>
      </w:r>
      <w:r w:rsidRPr="00DB3435">
        <w:rPr>
          <w:sz w:val="24"/>
          <w:szCs w:val="24"/>
          <w:lang w:val="ru-RU"/>
        </w:rPr>
        <w:t>.</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Участник должен представить в составе своей </w:t>
      </w:r>
      <w:r w:rsidR="002A6831" w:rsidRPr="00DB3435">
        <w:rPr>
          <w:sz w:val="24"/>
          <w:szCs w:val="24"/>
          <w:lang w:val="ru-RU"/>
        </w:rPr>
        <w:t>З</w:t>
      </w:r>
      <w:r w:rsidRPr="00DB3435">
        <w:rPr>
          <w:sz w:val="24"/>
          <w:szCs w:val="24"/>
          <w:lang w:val="ru-RU"/>
        </w:rPr>
        <w:t>аявки</w:t>
      </w:r>
      <w:r w:rsidRPr="00DB3435">
        <w:rPr>
          <w:sz w:val="24"/>
          <w:szCs w:val="24"/>
        </w:rPr>
        <w:t xml:space="preserve"> письма субподрядчиков, (соисполнителей)</w:t>
      </w:r>
      <w:r w:rsidR="00AC7DFE" w:rsidRPr="00DB3435">
        <w:rPr>
          <w:sz w:val="24"/>
          <w:szCs w:val="24"/>
          <w:lang w:val="ru-RU"/>
        </w:rPr>
        <w:t>,</w:t>
      </w:r>
      <w:r w:rsidRPr="00DB3435">
        <w:rPr>
          <w:sz w:val="24"/>
          <w:szCs w:val="24"/>
        </w:rPr>
        <w:t xml:space="preserve"> в которых указывается:</w:t>
      </w:r>
    </w:p>
    <w:p w:rsidR="00D1536B" w:rsidRPr="00DB3435" w:rsidRDefault="00D1536B" w:rsidP="00DB3435">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lastRenderedPageBreak/>
        <w:t xml:space="preserve">что субподрядчик (соисполнитель) информирован о том, что </w:t>
      </w:r>
      <w:r w:rsidR="007C1B03" w:rsidRPr="00DB3435">
        <w:rPr>
          <w:sz w:val="24"/>
          <w:szCs w:val="24"/>
          <w:lang w:val="ru-RU"/>
        </w:rPr>
        <w:t>У</w:t>
      </w:r>
      <w:r w:rsidRPr="00DB3435">
        <w:rPr>
          <w:sz w:val="24"/>
          <w:szCs w:val="24"/>
          <w:lang w:val="ru-RU"/>
        </w:rPr>
        <w:t xml:space="preserve">частник предлагает его </w:t>
      </w:r>
      <w:r w:rsidR="0097141E" w:rsidRPr="00DB3435">
        <w:rPr>
          <w:sz w:val="24"/>
          <w:szCs w:val="24"/>
          <w:lang w:val="ru-RU"/>
        </w:rPr>
        <w:t xml:space="preserve">привлечь </w:t>
      </w:r>
      <w:r w:rsidRPr="00DB3435">
        <w:rPr>
          <w:sz w:val="24"/>
          <w:szCs w:val="24"/>
          <w:lang w:val="ru-RU"/>
        </w:rPr>
        <w:t>в качестве субподрядчика (соисполнителя);</w:t>
      </w:r>
    </w:p>
    <w:p w:rsidR="00D1536B" w:rsidRPr="00DB3435" w:rsidRDefault="00D1536B" w:rsidP="00DB3435">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что в случае признания </w:t>
      </w:r>
      <w:r w:rsidR="002A6831" w:rsidRPr="00DB3435">
        <w:rPr>
          <w:sz w:val="24"/>
          <w:szCs w:val="24"/>
          <w:lang w:val="ru-RU"/>
        </w:rPr>
        <w:t>З</w:t>
      </w:r>
      <w:r w:rsidRPr="00DB3435">
        <w:rPr>
          <w:sz w:val="24"/>
          <w:szCs w:val="24"/>
          <w:lang w:val="ru-RU"/>
        </w:rPr>
        <w:t xml:space="preserve">аявки </w:t>
      </w:r>
      <w:r w:rsidR="007C1B03" w:rsidRPr="00DB3435">
        <w:rPr>
          <w:sz w:val="24"/>
          <w:szCs w:val="24"/>
          <w:lang w:val="ru-RU"/>
        </w:rPr>
        <w:t>У</w:t>
      </w:r>
      <w:r w:rsidRPr="00DB3435">
        <w:rPr>
          <w:sz w:val="24"/>
          <w:szCs w:val="24"/>
          <w:lang w:val="ru-RU"/>
        </w:rPr>
        <w:t xml:space="preserve">частника лучшей, субподрядчик (соисполнитель) готов обеспечить поставку товара, выполнение необходимых работ (оказания услуг), указанных в </w:t>
      </w:r>
      <w:r w:rsidR="002A6831" w:rsidRPr="00DB3435">
        <w:rPr>
          <w:sz w:val="24"/>
          <w:szCs w:val="24"/>
          <w:lang w:val="ru-RU"/>
        </w:rPr>
        <w:t>З</w:t>
      </w:r>
      <w:r w:rsidRPr="00DB3435">
        <w:rPr>
          <w:sz w:val="24"/>
          <w:szCs w:val="24"/>
          <w:lang w:val="ru-RU"/>
        </w:rPr>
        <w:t>аявке, в указанные сроки;</w:t>
      </w:r>
    </w:p>
    <w:p w:rsidR="00D1536B" w:rsidRPr="00DB3435" w:rsidRDefault="00D1536B" w:rsidP="00DB3435">
      <w:pPr>
        <w:pStyle w:val="afb"/>
        <w:numPr>
          <w:ilvl w:val="0"/>
          <w:numId w:val="22"/>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что условия будущего договора между </w:t>
      </w:r>
      <w:r w:rsidR="007C1B03" w:rsidRPr="00DB3435">
        <w:rPr>
          <w:sz w:val="24"/>
          <w:szCs w:val="24"/>
          <w:lang w:val="ru-RU"/>
        </w:rPr>
        <w:t>У</w:t>
      </w:r>
      <w:r w:rsidRPr="00DB3435">
        <w:rPr>
          <w:sz w:val="24"/>
          <w:szCs w:val="24"/>
          <w:lang w:val="ru-RU"/>
        </w:rPr>
        <w:t>частником и субподрядчиком (соисполнителем) согласованы.</w:t>
      </w:r>
    </w:p>
    <w:p w:rsidR="007A3CE7" w:rsidRPr="00DB3435" w:rsidRDefault="007A3CE7" w:rsidP="00DB3435">
      <w:pPr>
        <w:pStyle w:val="afb"/>
        <w:tabs>
          <w:tab w:val="left" w:pos="567"/>
          <w:tab w:val="left" w:pos="851"/>
          <w:tab w:val="left" w:pos="1134"/>
        </w:tabs>
        <w:spacing w:line="240" w:lineRule="auto"/>
        <w:ind w:firstLine="709"/>
        <w:rPr>
          <w:sz w:val="24"/>
          <w:szCs w:val="24"/>
          <w:lang w:val="ru-RU"/>
        </w:rPr>
      </w:pPr>
    </w:p>
    <w:p w:rsidR="00D1536B" w:rsidRPr="00DB3435" w:rsidRDefault="00D1536B"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79" w:name="_Ref93267180"/>
      <w:bookmarkStart w:id="80" w:name="_Toc96326212"/>
      <w:bookmarkStart w:id="81" w:name="_Toc96670150"/>
      <w:bookmarkStart w:id="82" w:name="_Toc421181422"/>
      <w:bookmarkStart w:id="83" w:name="_Toc443573582"/>
      <w:bookmarkStart w:id="84" w:name="_Toc536196968"/>
      <w:bookmarkStart w:id="85" w:name="_Toc536525152"/>
      <w:bookmarkStart w:id="86" w:name="_Toc353813"/>
      <w:bookmarkStart w:id="87" w:name="_Ref93136493"/>
      <w:r w:rsidRPr="00DB3435">
        <w:rPr>
          <w:sz w:val="24"/>
          <w:szCs w:val="24"/>
        </w:rPr>
        <w:t xml:space="preserve">Участие в </w:t>
      </w:r>
      <w:r w:rsidR="000F34B2" w:rsidRPr="00DB3435">
        <w:rPr>
          <w:sz w:val="24"/>
          <w:szCs w:val="24"/>
        </w:rPr>
        <w:t>Запросе предложений</w:t>
      </w:r>
      <w:r w:rsidRPr="00DB3435">
        <w:rPr>
          <w:sz w:val="24"/>
          <w:szCs w:val="24"/>
        </w:rPr>
        <w:t xml:space="preserve"> коллективных </w:t>
      </w:r>
      <w:r w:rsidR="007C1B03" w:rsidRPr="00DB3435">
        <w:rPr>
          <w:sz w:val="24"/>
          <w:szCs w:val="24"/>
        </w:rPr>
        <w:t>У</w:t>
      </w:r>
      <w:r w:rsidRPr="00DB3435">
        <w:rPr>
          <w:sz w:val="24"/>
          <w:szCs w:val="24"/>
        </w:rPr>
        <w:t>частников</w:t>
      </w:r>
      <w:bookmarkEnd w:id="79"/>
      <w:bookmarkEnd w:id="80"/>
      <w:bookmarkEnd w:id="81"/>
      <w:bookmarkEnd w:id="82"/>
      <w:bookmarkEnd w:id="83"/>
      <w:bookmarkEnd w:id="84"/>
      <w:bookmarkEnd w:id="85"/>
      <w:bookmarkEnd w:id="86"/>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Если </w:t>
      </w:r>
      <w:r w:rsidR="001D2EF4" w:rsidRPr="00DB3435">
        <w:rPr>
          <w:sz w:val="24"/>
          <w:szCs w:val="24"/>
          <w:lang w:val="ru-RU"/>
        </w:rPr>
        <w:t>Заявка</w:t>
      </w:r>
      <w:r w:rsidRPr="00DB3435">
        <w:rPr>
          <w:sz w:val="24"/>
          <w:szCs w:val="24"/>
        </w:rPr>
        <w:t xml:space="preserve"> подается коллективным </w:t>
      </w:r>
      <w:r w:rsidR="007C1B03" w:rsidRPr="00DB3435">
        <w:rPr>
          <w:sz w:val="24"/>
          <w:szCs w:val="24"/>
          <w:lang w:val="ru-RU"/>
        </w:rPr>
        <w:t>У</w:t>
      </w:r>
      <w:r w:rsidRPr="00DB3435">
        <w:rPr>
          <w:sz w:val="24"/>
          <w:szCs w:val="24"/>
        </w:rPr>
        <w:t>частником, дополнительно должны быть выполнены нижеприведенные требования.</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Кажд</w:t>
      </w:r>
      <w:r w:rsidR="003B4EBD" w:rsidRPr="00DB3435">
        <w:rPr>
          <w:sz w:val="24"/>
          <w:szCs w:val="24"/>
          <w:lang w:val="ru-RU"/>
        </w:rPr>
        <w:t>ый коллективный участник</w:t>
      </w:r>
      <w:r w:rsidRPr="00DB3435">
        <w:rPr>
          <w:sz w:val="24"/>
          <w:szCs w:val="24"/>
        </w:rPr>
        <w:t xml:space="preserve"> </w:t>
      </w:r>
      <w:r w:rsidR="003B4EBD" w:rsidRPr="00DB3435">
        <w:rPr>
          <w:sz w:val="24"/>
          <w:szCs w:val="24"/>
          <w:lang w:val="ru-RU"/>
        </w:rPr>
        <w:t>должен</w:t>
      </w:r>
      <w:r w:rsidRPr="00DB3435">
        <w:rPr>
          <w:sz w:val="24"/>
          <w:szCs w:val="24"/>
        </w:rPr>
        <w:t xml:space="preserve"> отвечать требованиям </w:t>
      </w:r>
      <w:r w:rsidR="002142B0" w:rsidRPr="00DB3435">
        <w:rPr>
          <w:sz w:val="24"/>
          <w:szCs w:val="24"/>
          <w:lang w:val="ru-RU"/>
        </w:rPr>
        <w:t>п. 1.</w:t>
      </w:r>
      <w:r w:rsidR="0097141E" w:rsidRPr="00DB3435">
        <w:rPr>
          <w:sz w:val="24"/>
          <w:szCs w:val="24"/>
          <w:lang w:val="ru-RU"/>
        </w:rPr>
        <w:t>4 и</w:t>
      </w:r>
      <w:r w:rsidR="00A300AA" w:rsidRPr="00DB3435">
        <w:rPr>
          <w:sz w:val="24"/>
          <w:szCs w:val="24"/>
          <w:lang w:val="ru-RU"/>
        </w:rPr>
        <w:t xml:space="preserve"> п.</w:t>
      </w:r>
      <w:r w:rsidR="00573EC3" w:rsidRPr="00DB3435">
        <w:rPr>
          <w:sz w:val="24"/>
          <w:szCs w:val="24"/>
          <w:lang w:val="ru-RU"/>
        </w:rPr>
        <w:t xml:space="preserve"> </w:t>
      </w:r>
      <w:r w:rsidR="00A300AA" w:rsidRPr="00DB3435">
        <w:rPr>
          <w:sz w:val="24"/>
          <w:szCs w:val="24"/>
          <w:lang w:val="ru-RU"/>
        </w:rPr>
        <w:t>1.5</w:t>
      </w:r>
      <w:r w:rsidR="002D6054" w:rsidRPr="00DB3435">
        <w:rPr>
          <w:sz w:val="24"/>
          <w:szCs w:val="24"/>
          <w:lang w:val="ru-RU"/>
        </w:rPr>
        <w:t xml:space="preserve"> Документации</w:t>
      </w:r>
      <w:r w:rsidRPr="00DB3435">
        <w:rPr>
          <w:sz w:val="24"/>
          <w:szCs w:val="24"/>
        </w:rPr>
        <w:t>.</w:t>
      </w:r>
    </w:p>
    <w:p w:rsidR="00D1536B" w:rsidRPr="00DB3435" w:rsidRDefault="00991B61"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Организации, представляющие коллективного Участника, заключают между собой договор простого товарищества (иное согл</w:t>
      </w:r>
      <w:r w:rsidR="007B1669" w:rsidRPr="00DB3435">
        <w:rPr>
          <w:sz w:val="24"/>
          <w:szCs w:val="24"/>
        </w:rPr>
        <w:t xml:space="preserve">ашение, позволяющее объединить </w:t>
      </w:r>
      <w:r w:rsidRPr="00DB3435">
        <w:rPr>
          <w:sz w:val="24"/>
          <w:szCs w:val="24"/>
        </w:rPr>
        <w:t>юридических и/или</w:t>
      </w:r>
      <w:r w:rsidR="002D6054" w:rsidRPr="00DB3435">
        <w:rPr>
          <w:sz w:val="24"/>
          <w:szCs w:val="24"/>
          <w:lang w:val="ru-RU"/>
        </w:rPr>
        <w:t xml:space="preserve"> индивидуальных предпринимателей для исполнения договора поставки</w:t>
      </w:r>
      <w:r w:rsidRPr="00DB3435">
        <w:rPr>
          <w:sz w:val="24"/>
          <w:szCs w:val="24"/>
        </w:rPr>
        <w:t>) соответствующий нормам Гражданского кодекса Российской Федерации и отвечающий следующим требованиям</w:t>
      </w:r>
      <w:r w:rsidR="00D1536B" w:rsidRPr="00DB3435">
        <w:rPr>
          <w:sz w:val="24"/>
          <w:szCs w:val="24"/>
        </w:rPr>
        <w:t>:</w:t>
      </w:r>
    </w:p>
    <w:p w:rsidR="00D1536B" w:rsidRPr="00DB3435" w:rsidRDefault="0097141E"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В</w:t>
      </w:r>
      <w:r w:rsidR="00D1536B" w:rsidRPr="00DB3435">
        <w:rPr>
          <w:sz w:val="24"/>
          <w:szCs w:val="24"/>
        </w:rPr>
        <w:t xml:space="preserve"> </w:t>
      </w:r>
      <w:r w:rsidR="00D1536B" w:rsidRPr="00DB3435">
        <w:rPr>
          <w:sz w:val="24"/>
          <w:szCs w:val="24"/>
          <w:lang w:val="ru-RU"/>
        </w:rPr>
        <w:t>договоре</w:t>
      </w:r>
      <w:r w:rsidR="00D1536B" w:rsidRPr="00DB3435">
        <w:rPr>
          <w:sz w:val="24"/>
          <w:szCs w:val="24"/>
        </w:rPr>
        <w:t xml:space="preserve"> </w:t>
      </w:r>
      <w:r w:rsidR="002D6054" w:rsidRPr="00DB3435">
        <w:rPr>
          <w:sz w:val="24"/>
          <w:szCs w:val="24"/>
          <w:lang w:val="ru-RU"/>
        </w:rPr>
        <w:t xml:space="preserve">или соглашении </w:t>
      </w:r>
      <w:r w:rsidR="00D1536B" w:rsidRPr="00DB3435">
        <w:rPr>
          <w:sz w:val="24"/>
          <w:szCs w:val="24"/>
        </w:rPr>
        <w:t xml:space="preserve">должны быть четко определены права и обязанности сторон как в рамках участия в </w:t>
      </w:r>
      <w:r w:rsidR="000F34B2" w:rsidRPr="00DB3435">
        <w:rPr>
          <w:sz w:val="24"/>
          <w:szCs w:val="24"/>
          <w:lang w:val="ru-RU"/>
        </w:rPr>
        <w:t>Запросе предложений</w:t>
      </w:r>
      <w:r w:rsidR="00D1536B" w:rsidRPr="00DB3435">
        <w:rPr>
          <w:sz w:val="24"/>
          <w:szCs w:val="24"/>
        </w:rPr>
        <w:t>, так и в рамках исполнения договора</w:t>
      </w:r>
      <w:r w:rsidR="00C95C88" w:rsidRPr="00DB3435">
        <w:rPr>
          <w:sz w:val="24"/>
          <w:szCs w:val="24"/>
          <w:lang w:val="ru-RU"/>
        </w:rPr>
        <w:t>.</w:t>
      </w:r>
    </w:p>
    <w:p w:rsidR="00D1536B" w:rsidRPr="00DB3435" w:rsidRDefault="0097141E"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В</w:t>
      </w:r>
      <w:r w:rsidR="00D1536B" w:rsidRPr="00DB3435">
        <w:rPr>
          <w:sz w:val="24"/>
          <w:szCs w:val="24"/>
        </w:rPr>
        <w:t xml:space="preserve"> </w:t>
      </w:r>
      <w:r w:rsidR="00D1536B" w:rsidRPr="00DB3435">
        <w:rPr>
          <w:sz w:val="24"/>
          <w:szCs w:val="24"/>
          <w:lang w:val="ru-RU"/>
        </w:rPr>
        <w:t>договоре</w:t>
      </w:r>
      <w:r w:rsidR="00D1536B" w:rsidRPr="00DB3435">
        <w:rPr>
          <w:sz w:val="24"/>
          <w:szCs w:val="24"/>
        </w:rPr>
        <w:t xml:space="preserve"> </w:t>
      </w:r>
      <w:r w:rsidR="002D6054" w:rsidRPr="00DB3435">
        <w:rPr>
          <w:sz w:val="24"/>
          <w:szCs w:val="24"/>
          <w:lang w:val="ru-RU"/>
        </w:rPr>
        <w:t xml:space="preserve">или соглашении </w:t>
      </w:r>
      <w:r w:rsidR="00D1536B" w:rsidRPr="00DB3435">
        <w:rPr>
          <w:sz w:val="24"/>
          <w:szCs w:val="24"/>
        </w:rPr>
        <w:t>должно быть приведено четкое распределение номенклатуры, объемов, стоимости и сроков выполнения работ, оказания усл</w:t>
      </w:r>
      <w:r w:rsidR="007C1B03" w:rsidRPr="00DB3435">
        <w:rPr>
          <w:sz w:val="24"/>
          <w:szCs w:val="24"/>
        </w:rPr>
        <w:t xml:space="preserve">уг между членами коллективного </w:t>
      </w:r>
      <w:r w:rsidR="007C1B03" w:rsidRPr="00DB3435">
        <w:rPr>
          <w:sz w:val="24"/>
          <w:szCs w:val="24"/>
          <w:lang w:val="ru-RU"/>
        </w:rPr>
        <w:t>У</w:t>
      </w:r>
      <w:r w:rsidR="00D1536B" w:rsidRPr="00DB3435">
        <w:rPr>
          <w:sz w:val="24"/>
          <w:szCs w:val="24"/>
        </w:rPr>
        <w:t>частника</w:t>
      </w:r>
      <w:r w:rsidR="00C95C88" w:rsidRPr="00DB3435">
        <w:rPr>
          <w:sz w:val="24"/>
          <w:szCs w:val="24"/>
          <w:lang w:val="ru-RU"/>
        </w:rPr>
        <w:t>.</w:t>
      </w:r>
    </w:p>
    <w:p w:rsidR="00D1536B" w:rsidRPr="00DB3435" w:rsidRDefault="0097141E"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В</w:t>
      </w:r>
      <w:r w:rsidR="00D1536B" w:rsidRPr="00DB3435">
        <w:rPr>
          <w:sz w:val="24"/>
          <w:szCs w:val="24"/>
        </w:rPr>
        <w:t xml:space="preserve"> </w:t>
      </w:r>
      <w:r w:rsidR="00D1536B" w:rsidRPr="00DB3435">
        <w:rPr>
          <w:sz w:val="24"/>
          <w:szCs w:val="24"/>
          <w:lang w:val="ru-RU"/>
        </w:rPr>
        <w:t>договоре</w:t>
      </w:r>
      <w:r w:rsidR="00D1536B" w:rsidRPr="00DB3435">
        <w:rPr>
          <w:sz w:val="24"/>
          <w:szCs w:val="24"/>
        </w:rPr>
        <w:t xml:space="preserve"> </w:t>
      </w:r>
      <w:r w:rsidR="002D6054" w:rsidRPr="00DB3435">
        <w:rPr>
          <w:sz w:val="24"/>
          <w:szCs w:val="24"/>
          <w:lang w:val="ru-RU"/>
        </w:rPr>
        <w:t xml:space="preserve">или соглашении </w:t>
      </w:r>
      <w:r w:rsidR="00D1536B" w:rsidRPr="00DB3435">
        <w:rPr>
          <w:sz w:val="24"/>
          <w:szCs w:val="24"/>
        </w:rPr>
        <w:t xml:space="preserve">должен быть определен лидер, который в дальнейшем представляет интересы </w:t>
      </w:r>
      <w:r w:rsidR="002D6054" w:rsidRPr="00DB3435">
        <w:rPr>
          <w:sz w:val="24"/>
          <w:szCs w:val="24"/>
          <w:lang w:val="ru-RU"/>
        </w:rPr>
        <w:t>каждого</w:t>
      </w:r>
      <w:r w:rsidR="00D1536B" w:rsidRPr="00DB3435">
        <w:rPr>
          <w:sz w:val="24"/>
          <w:szCs w:val="24"/>
        </w:rPr>
        <w:t xml:space="preserve"> </w:t>
      </w:r>
      <w:r w:rsidR="000A7398" w:rsidRPr="00DB3435">
        <w:rPr>
          <w:sz w:val="24"/>
          <w:szCs w:val="24"/>
          <w:lang w:val="ru-RU"/>
        </w:rPr>
        <w:t>лиц</w:t>
      </w:r>
      <w:r w:rsidR="002D6054" w:rsidRPr="00DB3435">
        <w:rPr>
          <w:sz w:val="24"/>
          <w:szCs w:val="24"/>
          <w:lang w:val="ru-RU"/>
        </w:rPr>
        <w:t>а</w:t>
      </w:r>
      <w:r w:rsidR="002D6054" w:rsidRPr="00DB3435">
        <w:rPr>
          <w:sz w:val="24"/>
          <w:szCs w:val="24"/>
        </w:rPr>
        <w:t>, входящ</w:t>
      </w:r>
      <w:r w:rsidR="002D6054" w:rsidRPr="00DB3435">
        <w:rPr>
          <w:sz w:val="24"/>
          <w:szCs w:val="24"/>
          <w:lang w:val="ru-RU"/>
        </w:rPr>
        <w:t>его</w:t>
      </w:r>
      <w:r w:rsidR="00D1536B" w:rsidRPr="00DB3435">
        <w:rPr>
          <w:sz w:val="24"/>
          <w:szCs w:val="24"/>
        </w:rPr>
        <w:t xml:space="preserve"> в </w:t>
      </w:r>
      <w:r w:rsidR="00D1536B" w:rsidRPr="00DB3435">
        <w:rPr>
          <w:sz w:val="24"/>
          <w:szCs w:val="24"/>
          <w:lang w:val="ru-RU"/>
        </w:rPr>
        <w:t xml:space="preserve">состав </w:t>
      </w:r>
      <w:r w:rsidR="00D1536B" w:rsidRPr="00DB3435">
        <w:rPr>
          <w:sz w:val="24"/>
          <w:szCs w:val="24"/>
        </w:rPr>
        <w:t xml:space="preserve">коллективного </w:t>
      </w:r>
      <w:r w:rsidR="007C1B03" w:rsidRPr="00DB3435">
        <w:rPr>
          <w:sz w:val="24"/>
          <w:szCs w:val="24"/>
          <w:lang w:val="ru-RU"/>
        </w:rPr>
        <w:t>У</w:t>
      </w:r>
      <w:r w:rsidR="00D1536B" w:rsidRPr="00DB3435">
        <w:rPr>
          <w:sz w:val="24"/>
          <w:szCs w:val="24"/>
        </w:rPr>
        <w:t xml:space="preserve">частника, во взаимоотношениях с </w:t>
      </w:r>
      <w:r w:rsidR="00A216F9" w:rsidRPr="00DB3435">
        <w:rPr>
          <w:sz w:val="24"/>
          <w:szCs w:val="24"/>
          <w:lang w:val="ru-RU"/>
        </w:rPr>
        <w:t>Организатором</w:t>
      </w:r>
      <w:r w:rsidR="00FF5BC2" w:rsidRPr="00DB3435">
        <w:rPr>
          <w:sz w:val="24"/>
          <w:szCs w:val="24"/>
          <w:lang w:val="ru-RU"/>
        </w:rPr>
        <w:t>, Заказчиком</w:t>
      </w:r>
      <w:r w:rsidR="00E76AD8" w:rsidRPr="00DB3435">
        <w:rPr>
          <w:sz w:val="24"/>
          <w:szCs w:val="24"/>
          <w:lang w:val="ru-RU"/>
        </w:rPr>
        <w:t xml:space="preserve">, </w:t>
      </w:r>
      <w:r w:rsidR="00D1536B" w:rsidRPr="00DB3435">
        <w:rPr>
          <w:sz w:val="24"/>
          <w:szCs w:val="24"/>
        </w:rPr>
        <w:t xml:space="preserve">в том числе подает </w:t>
      </w:r>
      <w:r w:rsidR="001D2EF4" w:rsidRPr="00DB3435">
        <w:rPr>
          <w:sz w:val="24"/>
          <w:szCs w:val="24"/>
          <w:lang w:val="ru-RU"/>
        </w:rPr>
        <w:t>Заявку</w:t>
      </w:r>
      <w:r w:rsidR="00D1536B" w:rsidRPr="00DB3435">
        <w:rPr>
          <w:sz w:val="24"/>
          <w:szCs w:val="24"/>
        </w:rPr>
        <w:t xml:space="preserve"> от имени коллективного</w:t>
      </w:r>
      <w:r w:rsidR="007C1B03" w:rsidRPr="00DB3435">
        <w:rPr>
          <w:sz w:val="24"/>
          <w:szCs w:val="24"/>
        </w:rPr>
        <w:t xml:space="preserve"> </w:t>
      </w:r>
      <w:r w:rsidR="007C1B03" w:rsidRPr="00DB3435">
        <w:rPr>
          <w:sz w:val="24"/>
          <w:szCs w:val="24"/>
          <w:lang w:val="ru-RU"/>
        </w:rPr>
        <w:t>У</w:t>
      </w:r>
      <w:r w:rsidR="00A216F9" w:rsidRPr="00DB3435">
        <w:rPr>
          <w:sz w:val="24"/>
          <w:szCs w:val="24"/>
        </w:rPr>
        <w:t xml:space="preserve">частника, направляет в адрес </w:t>
      </w:r>
      <w:r w:rsidR="00A216F9" w:rsidRPr="00DB3435">
        <w:rPr>
          <w:sz w:val="24"/>
          <w:szCs w:val="24"/>
          <w:lang w:val="ru-RU"/>
        </w:rPr>
        <w:t>Организатора</w:t>
      </w:r>
      <w:r w:rsidR="00FF5BC2" w:rsidRPr="00DB3435">
        <w:rPr>
          <w:sz w:val="24"/>
          <w:szCs w:val="24"/>
          <w:lang w:val="ru-RU"/>
        </w:rPr>
        <w:t>, Заказчика</w:t>
      </w:r>
      <w:r w:rsidR="00D1536B" w:rsidRPr="00DB3435">
        <w:rPr>
          <w:sz w:val="24"/>
          <w:szCs w:val="24"/>
        </w:rPr>
        <w:t xml:space="preserve"> разъяснения положений </w:t>
      </w:r>
      <w:r w:rsidR="001D2EF4" w:rsidRPr="00DB3435">
        <w:rPr>
          <w:sz w:val="24"/>
          <w:szCs w:val="24"/>
          <w:lang w:val="ru-RU"/>
        </w:rPr>
        <w:t>Заявки</w:t>
      </w:r>
      <w:r w:rsidR="00D1536B" w:rsidRPr="00DB3435">
        <w:rPr>
          <w:sz w:val="24"/>
          <w:szCs w:val="24"/>
        </w:rPr>
        <w:t xml:space="preserve"> и т.д.</w:t>
      </w:r>
    </w:p>
    <w:p w:rsidR="00D1536B" w:rsidRPr="00DB3435" w:rsidRDefault="00573EC3"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В</w:t>
      </w:r>
      <w:r w:rsidR="00D1536B" w:rsidRPr="00DB3435">
        <w:rPr>
          <w:sz w:val="24"/>
          <w:szCs w:val="24"/>
        </w:rPr>
        <w:t xml:space="preserve"> </w:t>
      </w:r>
      <w:r w:rsidR="00D1536B" w:rsidRPr="00DB3435">
        <w:rPr>
          <w:sz w:val="24"/>
          <w:szCs w:val="24"/>
          <w:lang w:val="ru-RU"/>
        </w:rPr>
        <w:t>договоре</w:t>
      </w:r>
      <w:r w:rsidR="00D1536B" w:rsidRPr="00DB3435">
        <w:rPr>
          <w:sz w:val="24"/>
          <w:szCs w:val="24"/>
        </w:rPr>
        <w:t xml:space="preserve"> </w:t>
      </w:r>
      <w:r w:rsidR="002D6054" w:rsidRPr="00DB3435">
        <w:rPr>
          <w:sz w:val="24"/>
          <w:szCs w:val="24"/>
          <w:lang w:val="ru-RU"/>
        </w:rPr>
        <w:t xml:space="preserve">или соглашении </w:t>
      </w:r>
      <w:r w:rsidR="00D1536B" w:rsidRPr="00DB3435">
        <w:rPr>
          <w:sz w:val="24"/>
          <w:szCs w:val="24"/>
        </w:rPr>
        <w:t xml:space="preserve">должна быть установлена субсидиарная ответственность каждой организации по обязательствам, связанным с участием в </w:t>
      </w:r>
      <w:r w:rsidR="000F34B2" w:rsidRPr="00DB3435">
        <w:rPr>
          <w:sz w:val="24"/>
          <w:szCs w:val="24"/>
          <w:lang w:val="ru-RU"/>
        </w:rPr>
        <w:t>Запросе предложений</w:t>
      </w:r>
      <w:r w:rsidR="00D1536B" w:rsidRPr="00DB3435">
        <w:rPr>
          <w:sz w:val="24"/>
          <w:szCs w:val="24"/>
        </w:rPr>
        <w:t>, и солидарная ответственность за своевременное и полное исполнение договора</w:t>
      </w:r>
      <w:r w:rsidR="00C95C88" w:rsidRPr="00DB3435">
        <w:rPr>
          <w:sz w:val="24"/>
          <w:szCs w:val="24"/>
          <w:lang w:val="ru-RU"/>
        </w:rPr>
        <w:t>.</w:t>
      </w:r>
    </w:p>
    <w:p w:rsidR="00D1536B" w:rsidRPr="00DB3435" w:rsidRDefault="00573EC3" w:rsidP="00DB3435">
      <w:pPr>
        <w:pStyle w:val="af9"/>
        <w:numPr>
          <w:ilvl w:val="3"/>
          <w:numId w:val="3"/>
        </w:numPr>
        <w:tabs>
          <w:tab w:val="left" w:pos="567"/>
          <w:tab w:val="left" w:pos="851"/>
          <w:tab w:val="left" w:pos="1560"/>
        </w:tabs>
        <w:spacing w:line="240" w:lineRule="auto"/>
        <w:ind w:left="0" w:firstLine="709"/>
        <w:rPr>
          <w:sz w:val="24"/>
          <w:szCs w:val="24"/>
        </w:rPr>
      </w:pPr>
      <w:r w:rsidRPr="00DB3435">
        <w:rPr>
          <w:sz w:val="24"/>
          <w:szCs w:val="24"/>
          <w:lang w:val="ru-RU"/>
        </w:rPr>
        <w:t xml:space="preserve"> </w:t>
      </w:r>
      <w:r w:rsidR="00C95C88" w:rsidRPr="00DB3435">
        <w:rPr>
          <w:sz w:val="24"/>
          <w:szCs w:val="24"/>
          <w:lang w:val="ru-RU"/>
        </w:rPr>
        <w:t>Д</w:t>
      </w:r>
      <w:r w:rsidR="00D1536B" w:rsidRPr="00DB3435">
        <w:rPr>
          <w:sz w:val="24"/>
          <w:szCs w:val="24"/>
          <w:lang w:val="ru-RU"/>
        </w:rPr>
        <w:t>оговор</w:t>
      </w:r>
      <w:r w:rsidR="00D1536B" w:rsidRPr="00DB3435">
        <w:rPr>
          <w:sz w:val="24"/>
          <w:szCs w:val="24"/>
        </w:rPr>
        <w:t xml:space="preserve"> </w:t>
      </w:r>
      <w:r w:rsidR="002D6054" w:rsidRPr="00DB3435">
        <w:rPr>
          <w:sz w:val="24"/>
          <w:szCs w:val="24"/>
          <w:lang w:val="ru-RU"/>
        </w:rPr>
        <w:t xml:space="preserve">или соглашение </w:t>
      </w:r>
      <w:r w:rsidR="00D1536B" w:rsidRPr="00DB3435">
        <w:rPr>
          <w:sz w:val="24"/>
          <w:szCs w:val="24"/>
        </w:rPr>
        <w:t>долж</w:t>
      </w:r>
      <w:r w:rsidR="00D1536B" w:rsidRPr="00DB3435">
        <w:rPr>
          <w:sz w:val="24"/>
          <w:szCs w:val="24"/>
          <w:lang w:val="ru-RU"/>
        </w:rPr>
        <w:t>ен</w:t>
      </w:r>
      <w:r w:rsidR="00D1536B" w:rsidRPr="00DB3435">
        <w:rPr>
          <w:sz w:val="24"/>
          <w:szCs w:val="24"/>
        </w:rPr>
        <w:t xml:space="preserve"> предусм</w:t>
      </w:r>
      <w:r w:rsidR="00D1536B" w:rsidRPr="00DB3435">
        <w:rPr>
          <w:sz w:val="24"/>
          <w:szCs w:val="24"/>
          <w:lang w:val="ru-RU"/>
        </w:rPr>
        <w:t>атривать</w:t>
      </w:r>
      <w:r w:rsidR="00D1536B" w:rsidRPr="00DB3435">
        <w:rPr>
          <w:sz w:val="24"/>
          <w:szCs w:val="24"/>
        </w:rPr>
        <w:t>, что все операции по выполнению договора в целом, включая платежи, совершаются исключительно</w:t>
      </w:r>
      <w:r w:rsidR="00FB526C" w:rsidRPr="00DB3435">
        <w:rPr>
          <w:sz w:val="24"/>
          <w:szCs w:val="24"/>
        </w:rPr>
        <w:t xml:space="preserve"> с лидером, однако, по желанию </w:t>
      </w:r>
      <w:r w:rsidR="00FB526C" w:rsidRPr="00DB3435">
        <w:rPr>
          <w:sz w:val="24"/>
          <w:szCs w:val="24"/>
          <w:lang w:val="ru-RU"/>
        </w:rPr>
        <w:t>Организатора</w:t>
      </w:r>
      <w:r w:rsidR="00FF5BC2" w:rsidRPr="00DB3435">
        <w:rPr>
          <w:sz w:val="24"/>
          <w:szCs w:val="24"/>
          <w:lang w:val="ru-RU"/>
        </w:rPr>
        <w:t xml:space="preserve">, Заказчика </w:t>
      </w:r>
      <w:r w:rsidR="00D1536B" w:rsidRPr="00DB3435">
        <w:rPr>
          <w:sz w:val="24"/>
          <w:szCs w:val="24"/>
        </w:rPr>
        <w:t>или по инициативе лид</w:t>
      </w:r>
      <w:r w:rsidR="007C1B03" w:rsidRPr="00DB3435">
        <w:rPr>
          <w:sz w:val="24"/>
          <w:szCs w:val="24"/>
        </w:rPr>
        <w:t xml:space="preserve">ера коллективного </w:t>
      </w:r>
      <w:r w:rsidR="007C1B03" w:rsidRPr="00DB3435">
        <w:rPr>
          <w:sz w:val="24"/>
          <w:szCs w:val="24"/>
          <w:lang w:val="ru-RU"/>
        </w:rPr>
        <w:t>У</w:t>
      </w:r>
      <w:r w:rsidR="00D1536B" w:rsidRPr="00DB3435">
        <w:rPr>
          <w:sz w:val="24"/>
          <w:szCs w:val="24"/>
        </w:rPr>
        <w:t xml:space="preserve">частника, при условии получения согласования </w:t>
      </w:r>
      <w:r w:rsidR="00FB526C" w:rsidRPr="00DB3435">
        <w:rPr>
          <w:sz w:val="24"/>
          <w:szCs w:val="24"/>
          <w:lang w:val="ru-RU"/>
        </w:rPr>
        <w:t>Организатора</w:t>
      </w:r>
      <w:r w:rsidR="00FF5BC2" w:rsidRPr="00DB3435">
        <w:rPr>
          <w:sz w:val="24"/>
          <w:szCs w:val="24"/>
          <w:lang w:val="ru-RU"/>
        </w:rPr>
        <w:t xml:space="preserve"> или Заказчика</w:t>
      </w:r>
      <w:r w:rsidR="00E76AD8" w:rsidRPr="00DB3435">
        <w:rPr>
          <w:sz w:val="24"/>
          <w:szCs w:val="24"/>
          <w:lang w:val="ru-RU"/>
        </w:rPr>
        <w:t xml:space="preserve">, </w:t>
      </w:r>
      <w:r w:rsidR="00D1536B" w:rsidRPr="00DB3435">
        <w:rPr>
          <w:sz w:val="24"/>
          <w:szCs w:val="24"/>
        </w:rPr>
        <w:t>данная схема может быть изменена</w:t>
      </w:r>
      <w:r w:rsidR="00D1536B" w:rsidRPr="00DB3435">
        <w:rPr>
          <w:sz w:val="24"/>
          <w:szCs w:val="24"/>
          <w:lang w:val="ru-RU"/>
        </w:rPr>
        <w:t>.</w:t>
      </w:r>
    </w:p>
    <w:p w:rsidR="00573EC3"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Договор</w:t>
      </w:r>
      <w:r w:rsidRPr="00DB3435">
        <w:rPr>
          <w:sz w:val="24"/>
          <w:szCs w:val="24"/>
        </w:rPr>
        <w:t xml:space="preserve"> </w:t>
      </w:r>
      <w:r w:rsidR="00D2315D" w:rsidRPr="00DB3435">
        <w:rPr>
          <w:sz w:val="24"/>
          <w:szCs w:val="24"/>
          <w:lang w:val="ru-RU"/>
        </w:rPr>
        <w:t xml:space="preserve">или соглашение </w:t>
      </w:r>
      <w:r w:rsidRPr="00DB3435">
        <w:rPr>
          <w:sz w:val="24"/>
          <w:szCs w:val="24"/>
        </w:rPr>
        <w:t xml:space="preserve">о создании коллективного </w:t>
      </w:r>
      <w:r w:rsidR="007C1B03" w:rsidRPr="00DB3435">
        <w:rPr>
          <w:sz w:val="24"/>
          <w:szCs w:val="24"/>
          <w:lang w:val="ru-RU"/>
        </w:rPr>
        <w:t>У</w:t>
      </w:r>
      <w:r w:rsidRPr="00DB3435">
        <w:rPr>
          <w:sz w:val="24"/>
          <w:szCs w:val="24"/>
        </w:rPr>
        <w:t xml:space="preserve">частника не </w:t>
      </w:r>
      <w:r w:rsidRPr="00DB3435">
        <w:rPr>
          <w:sz w:val="24"/>
          <w:szCs w:val="24"/>
          <w:lang w:val="ru-RU"/>
        </w:rPr>
        <w:t>должен</w:t>
      </w:r>
      <w:r w:rsidRPr="00DB3435">
        <w:rPr>
          <w:sz w:val="24"/>
          <w:szCs w:val="24"/>
        </w:rPr>
        <w:t xml:space="preserve"> изменяться без одобрения </w:t>
      </w:r>
      <w:r w:rsidR="00FB526C" w:rsidRPr="00DB3435">
        <w:rPr>
          <w:sz w:val="24"/>
          <w:szCs w:val="24"/>
          <w:lang w:val="ru-RU"/>
        </w:rPr>
        <w:t>Организатора</w:t>
      </w:r>
      <w:r w:rsidR="00FF5BC2" w:rsidRPr="00DB3435">
        <w:rPr>
          <w:sz w:val="24"/>
          <w:szCs w:val="24"/>
          <w:lang w:val="ru-RU"/>
        </w:rPr>
        <w:t>, Заказчика</w:t>
      </w:r>
      <w:r w:rsidR="009656DA" w:rsidRPr="00DB3435">
        <w:rPr>
          <w:sz w:val="24"/>
          <w:szCs w:val="24"/>
          <w:lang w:val="ru-RU"/>
        </w:rPr>
        <w:t>.</w:t>
      </w:r>
      <w:r w:rsidRPr="00DB3435">
        <w:rPr>
          <w:sz w:val="24"/>
          <w:szCs w:val="24"/>
        </w:rPr>
        <w:t xml:space="preserve"> </w:t>
      </w:r>
    </w:p>
    <w:p w:rsidR="00D1536B" w:rsidRPr="00DB3435" w:rsidRDefault="00D1536B" w:rsidP="00DB3435">
      <w:pPr>
        <w:pStyle w:val="af8"/>
        <w:tabs>
          <w:tab w:val="left" w:pos="567"/>
          <w:tab w:val="left" w:pos="851"/>
        </w:tabs>
        <w:spacing w:line="240" w:lineRule="auto"/>
        <w:ind w:firstLine="709"/>
        <w:rPr>
          <w:sz w:val="24"/>
          <w:szCs w:val="24"/>
        </w:rPr>
      </w:pPr>
      <w:r w:rsidRPr="00DB3435">
        <w:rPr>
          <w:sz w:val="24"/>
          <w:szCs w:val="24"/>
        </w:rPr>
        <w:t>Организатор</w:t>
      </w:r>
      <w:r w:rsidR="00FF5BC2" w:rsidRPr="00DB3435">
        <w:rPr>
          <w:sz w:val="24"/>
          <w:szCs w:val="24"/>
          <w:lang w:val="ru-RU"/>
        </w:rPr>
        <w:t>, Заказчик</w:t>
      </w:r>
      <w:r w:rsidR="00642528" w:rsidRPr="00DB3435">
        <w:rPr>
          <w:sz w:val="24"/>
          <w:szCs w:val="24"/>
          <w:lang w:val="ru-RU"/>
        </w:rPr>
        <w:t xml:space="preserve"> </w:t>
      </w:r>
      <w:r w:rsidRPr="00DB3435">
        <w:rPr>
          <w:sz w:val="24"/>
          <w:szCs w:val="24"/>
        </w:rPr>
        <w:t>мо</w:t>
      </w:r>
      <w:r w:rsidR="009656DA" w:rsidRPr="00DB3435">
        <w:rPr>
          <w:sz w:val="24"/>
          <w:szCs w:val="24"/>
        </w:rPr>
        <w:t>жет</w:t>
      </w:r>
      <w:r w:rsidRPr="00DB3435">
        <w:rPr>
          <w:sz w:val="24"/>
          <w:szCs w:val="24"/>
        </w:rPr>
        <w:t xml:space="preserve"> по своему усмотрению дисквалифиц</w:t>
      </w:r>
      <w:r w:rsidR="007C1B03" w:rsidRPr="00DB3435">
        <w:rPr>
          <w:sz w:val="24"/>
          <w:szCs w:val="24"/>
        </w:rPr>
        <w:t xml:space="preserve">ировать любого коллективного </w:t>
      </w:r>
      <w:r w:rsidR="007C1B03" w:rsidRPr="00DB3435">
        <w:rPr>
          <w:sz w:val="24"/>
          <w:szCs w:val="24"/>
          <w:lang w:val="ru-RU"/>
        </w:rPr>
        <w:t>У</w:t>
      </w:r>
      <w:r w:rsidRPr="00DB3435">
        <w:rPr>
          <w:sz w:val="24"/>
          <w:szCs w:val="24"/>
        </w:rPr>
        <w:t xml:space="preserve">частника, который внес такие изменения без одобрения </w:t>
      </w:r>
      <w:r w:rsidR="00FB526C" w:rsidRPr="00DB3435">
        <w:rPr>
          <w:sz w:val="24"/>
          <w:szCs w:val="24"/>
          <w:lang w:val="ru-RU"/>
        </w:rPr>
        <w:t>Организатора</w:t>
      </w:r>
      <w:r w:rsidR="00FF5BC2" w:rsidRPr="00DB3435">
        <w:rPr>
          <w:sz w:val="24"/>
          <w:szCs w:val="24"/>
          <w:lang w:val="ru-RU"/>
        </w:rPr>
        <w:t>, Заказчика</w:t>
      </w:r>
      <w:r w:rsidR="009656DA" w:rsidRPr="00DB3435">
        <w:rPr>
          <w:sz w:val="24"/>
          <w:szCs w:val="24"/>
          <w:lang w:val="ru-RU"/>
        </w:rPr>
        <w:t>.</w:t>
      </w:r>
    </w:p>
    <w:p w:rsidR="00D1536B" w:rsidRPr="00DB3435" w:rsidRDefault="00D1536B" w:rsidP="00DB3435">
      <w:pPr>
        <w:pStyle w:val="af8"/>
        <w:numPr>
          <w:ilvl w:val="2"/>
          <w:numId w:val="3"/>
        </w:numPr>
        <w:tabs>
          <w:tab w:val="left" w:pos="567"/>
          <w:tab w:val="left" w:pos="851"/>
        </w:tabs>
        <w:spacing w:line="240" w:lineRule="auto"/>
        <w:ind w:left="0" w:firstLine="709"/>
        <w:rPr>
          <w:b/>
          <w:sz w:val="24"/>
          <w:szCs w:val="24"/>
        </w:rPr>
      </w:pPr>
      <w:r w:rsidRPr="00DB3435">
        <w:rPr>
          <w:b/>
          <w:sz w:val="24"/>
          <w:szCs w:val="24"/>
        </w:rPr>
        <w:t xml:space="preserve">Любая организация может входить только в одного коллективного </w:t>
      </w:r>
      <w:r w:rsidR="007C1B03" w:rsidRPr="00DB3435">
        <w:rPr>
          <w:b/>
          <w:sz w:val="24"/>
          <w:szCs w:val="24"/>
          <w:lang w:val="ru-RU"/>
        </w:rPr>
        <w:t>У</w:t>
      </w:r>
      <w:r w:rsidRPr="00DB3435">
        <w:rPr>
          <w:b/>
          <w:sz w:val="24"/>
          <w:szCs w:val="24"/>
        </w:rPr>
        <w:t xml:space="preserve">частника и не имеет права принимать участие в данном </w:t>
      </w:r>
      <w:r w:rsidR="000F34B2" w:rsidRPr="00DB3435">
        <w:rPr>
          <w:b/>
          <w:sz w:val="24"/>
          <w:szCs w:val="24"/>
          <w:lang w:val="ru-RU"/>
        </w:rPr>
        <w:t>Запросе предложений</w:t>
      </w:r>
      <w:r w:rsidRPr="00DB3435">
        <w:rPr>
          <w:b/>
          <w:sz w:val="24"/>
          <w:szCs w:val="24"/>
        </w:rPr>
        <w:t xml:space="preserve"> самостоятельно.</w:t>
      </w:r>
    </w:p>
    <w:p w:rsidR="00D1536B" w:rsidRPr="00DB3435" w:rsidRDefault="00D2315D" w:rsidP="00DB3435">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В соответствии с п</w:t>
      </w:r>
      <w:r w:rsidR="00573EC3" w:rsidRPr="00DB3435">
        <w:rPr>
          <w:sz w:val="24"/>
          <w:szCs w:val="24"/>
          <w:lang w:val="ru-RU"/>
        </w:rPr>
        <w:t>.п</w:t>
      </w:r>
      <w:r w:rsidRPr="00DB3435">
        <w:rPr>
          <w:sz w:val="24"/>
          <w:szCs w:val="24"/>
          <w:lang w:val="ru-RU"/>
        </w:rPr>
        <w:t>. 1.5.3 – 1.5.5 Документации</w:t>
      </w:r>
      <w:r w:rsidR="007C1B03" w:rsidRPr="00DB3435">
        <w:rPr>
          <w:sz w:val="24"/>
          <w:szCs w:val="24"/>
        </w:rPr>
        <w:t xml:space="preserve"> коллективный </w:t>
      </w:r>
      <w:r w:rsidR="007C1B03" w:rsidRPr="00DB3435">
        <w:rPr>
          <w:sz w:val="24"/>
          <w:szCs w:val="24"/>
          <w:lang w:val="ru-RU"/>
        </w:rPr>
        <w:t>У</w:t>
      </w:r>
      <w:r w:rsidR="00D1536B" w:rsidRPr="00DB3435">
        <w:rPr>
          <w:sz w:val="24"/>
          <w:szCs w:val="24"/>
        </w:rPr>
        <w:t xml:space="preserve">частник готовит </w:t>
      </w:r>
      <w:r w:rsidR="001D2EF4" w:rsidRPr="00DB3435">
        <w:rPr>
          <w:sz w:val="24"/>
          <w:szCs w:val="24"/>
          <w:lang w:val="ru-RU"/>
        </w:rPr>
        <w:t>Заявку</w:t>
      </w:r>
      <w:r w:rsidR="00D1536B" w:rsidRPr="00DB3435">
        <w:rPr>
          <w:sz w:val="24"/>
          <w:szCs w:val="24"/>
        </w:rPr>
        <w:t xml:space="preserve"> с учетом следующих дополнительных требований:</w:t>
      </w:r>
    </w:p>
    <w:p w:rsidR="00D1536B" w:rsidRPr="00DB3435" w:rsidRDefault="00573EC3" w:rsidP="00DB3435">
      <w:pPr>
        <w:pStyle w:val="af9"/>
        <w:numPr>
          <w:ilvl w:val="3"/>
          <w:numId w:val="3"/>
        </w:numPr>
        <w:tabs>
          <w:tab w:val="left" w:pos="567"/>
          <w:tab w:val="left" w:pos="851"/>
        </w:tabs>
        <w:spacing w:line="240" w:lineRule="auto"/>
        <w:ind w:left="0" w:firstLine="709"/>
        <w:rPr>
          <w:sz w:val="24"/>
          <w:szCs w:val="24"/>
        </w:rPr>
      </w:pPr>
      <w:r w:rsidRPr="00DB3435">
        <w:rPr>
          <w:sz w:val="24"/>
          <w:szCs w:val="24"/>
          <w:lang w:val="ru-RU"/>
        </w:rPr>
        <w:t xml:space="preserve"> </w:t>
      </w:r>
      <w:r w:rsidR="001D2EF4" w:rsidRPr="00DB3435">
        <w:rPr>
          <w:sz w:val="24"/>
          <w:szCs w:val="24"/>
          <w:lang w:val="ru-RU"/>
        </w:rPr>
        <w:t>Заявка</w:t>
      </w:r>
      <w:r w:rsidR="00D1536B" w:rsidRPr="00DB3435">
        <w:rPr>
          <w:sz w:val="24"/>
          <w:szCs w:val="24"/>
        </w:rPr>
        <w:t xml:space="preserve"> должна включать сведения, подтверждающие соответств</w:t>
      </w:r>
      <w:r w:rsidR="007C1B03" w:rsidRPr="00DB3435">
        <w:rPr>
          <w:sz w:val="24"/>
          <w:szCs w:val="24"/>
        </w:rPr>
        <w:t xml:space="preserve">ие каждого члена коллективного </w:t>
      </w:r>
      <w:r w:rsidR="007C1B03" w:rsidRPr="00DB3435">
        <w:rPr>
          <w:sz w:val="24"/>
          <w:szCs w:val="24"/>
          <w:lang w:val="ru-RU"/>
        </w:rPr>
        <w:t>У</w:t>
      </w:r>
      <w:r w:rsidR="00D1536B" w:rsidRPr="00DB3435">
        <w:rPr>
          <w:sz w:val="24"/>
          <w:szCs w:val="24"/>
        </w:rPr>
        <w:t xml:space="preserve">частника установленным </w:t>
      </w:r>
      <w:r w:rsidR="00494E0F" w:rsidRPr="00DB3435">
        <w:rPr>
          <w:sz w:val="24"/>
          <w:szCs w:val="24"/>
          <w:lang w:val="ru-RU"/>
        </w:rPr>
        <w:t xml:space="preserve">Документацией </w:t>
      </w:r>
      <w:r w:rsidR="00D1536B" w:rsidRPr="00DB3435">
        <w:rPr>
          <w:sz w:val="24"/>
          <w:szCs w:val="24"/>
        </w:rPr>
        <w:t>требованиям</w:t>
      </w:r>
      <w:r w:rsidR="00494E0F" w:rsidRPr="00DB3435">
        <w:rPr>
          <w:sz w:val="24"/>
          <w:szCs w:val="24"/>
          <w:lang w:val="ru-RU"/>
        </w:rPr>
        <w:t xml:space="preserve"> к участникам (соисполнителям, субподрядчикам).</w:t>
      </w:r>
    </w:p>
    <w:p w:rsidR="00D1536B" w:rsidRPr="00DB3435" w:rsidRDefault="00573EC3" w:rsidP="00DB3435">
      <w:pPr>
        <w:pStyle w:val="af9"/>
        <w:numPr>
          <w:ilvl w:val="3"/>
          <w:numId w:val="3"/>
        </w:numPr>
        <w:tabs>
          <w:tab w:val="left" w:pos="567"/>
          <w:tab w:val="left" w:pos="851"/>
        </w:tabs>
        <w:spacing w:line="240" w:lineRule="auto"/>
        <w:ind w:left="0" w:firstLine="709"/>
        <w:rPr>
          <w:sz w:val="24"/>
          <w:szCs w:val="24"/>
        </w:rPr>
      </w:pPr>
      <w:r w:rsidRPr="00DB3435">
        <w:rPr>
          <w:sz w:val="24"/>
          <w:szCs w:val="24"/>
          <w:lang w:val="ru-RU"/>
        </w:rPr>
        <w:t xml:space="preserve"> </w:t>
      </w:r>
      <w:r w:rsidR="001D2EF4" w:rsidRPr="00DB3435">
        <w:rPr>
          <w:sz w:val="24"/>
          <w:szCs w:val="24"/>
          <w:lang w:val="ru-RU"/>
        </w:rPr>
        <w:t>Заявка</w:t>
      </w:r>
      <w:r w:rsidR="00D1536B" w:rsidRPr="00DB3435">
        <w:rPr>
          <w:sz w:val="24"/>
          <w:szCs w:val="24"/>
        </w:rPr>
        <w:t xml:space="preserve"> подготавливается и подается лидером от своего имени со ссылкой на то, что он предс</w:t>
      </w:r>
      <w:r w:rsidR="007C1B03" w:rsidRPr="00DB3435">
        <w:rPr>
          <w:sz w:val="24"/>
          <w:szCs w:val="24"/>
        </w:rPr>
        <w:t xml:space="preserve">тавляет интересы коллективного </w:t>
      </w:r>
      <w:r w:rsidR="007C1B03" w:rsidRPr="00DB3435">
        <w:rPr>
          <w:sz w:val="24"/>
          <w:szCs w:val="24"/>
          <w:lang w:val="ru-RU"/>
        </w:rPr>
        <w:t>У</w:t>
      </w:r>
      <w:r w:rsidR="00D1536B" w:rsidRPr="00DB3435">
        <w:rPr>
          <w:sz w:val="24"/>
          <w:szCs w:val="24"/>
        </w:rPr>
        <w:t>частника</w:t>
      </w:r>
      <w:r w:rsidR="00C95C88" w:rsidRPr="00DB3435">
        <w:rPr>
          <w:sz w:val="24"/>
          <w:szCs w:val="24"/>
          <w:lang w:val="ru-RU"/>
        </w:rPr>
        <w:t>.</w:t>
      </w:r>
    </w:p>
    <w:p w:rsidR="00D1536B" w:rsidRPr="00DB3435" w:rsidRDefault="00573EC3" w:rsidP="00DB3435">
      <w:pPr>
        <w:pStyle w:val="af9"/>
        <w:numPr>
          <w:ilvl w:val="3"/>
          <w:numId w:val="3"/>
        </w:numPr>
        <w:tabs>
          <w:tab w:val="left" w:pos="567"/>
          <w:tab w:val="left" w:pos="851"/>
        </w:tabs>
        <w:spacing w:line="240" w:lineRule="auto"/>
        <w:ind w:left="0" w:firstLine="709"/>
        <w:rPr>
          <w:sz w:val="24"/>
          <w:szCs w:val="24"/>
        </w:rPr>
      </w:pPr>
      <w:r w:rsidRPr="00DB3435">
        <w:rPr>
          <w:sz w:val="24"/>
          <w:szCs w:val="24"/>
          <w:lang w:val="ru-RU"/>
        </w:rPr>
        <w:t xml:space="preserve"> </w:t>
      </w:r>
      <w:r w:rsidR="00F55A32" w:rsidRPr="00DB3435">
        <w:rPr>
          <w:sz w:val="24"/>
          <w:szCs w:val="24"/>
          <w:lang w:val="ru-RU"/>
        </w:rPr>
        <w:t>В</w:t>
      </w:r>
      <w:r w:rsidR="00D1536B" w:rsidRPr="00DB3435">
        <w:rPr>
          <w:sz w:val="24"/>
          <w:szCs w:val="24"/>
        </w:rPr>
        <w:t xml:space="preserve"> состав </w:t>
      </w:r>
      <w:r w:rsidR="001D2EF4" w:rsidRPr="00DB3435">
        <w:rPr>
          <w:sz w:val="24"/>
          <w:szCs w:val="24"/>
          <w:lang w:val="ru-RU"/>
        </w:rPr>
        <w:t>Заявки</w:t>
      </w:r>
      <w:r w:rsidR="00D1536B" w:rsidRPr="00DB3435">
        <w:rPr>
          <w:sz w:val="24"/>
          <w:szCs w:val="24"/>
        </w:rPr>
        <w:t xml:space="preserve"> дополнительно включается </w:t>
      </w:r>
      <w:r w:rsidRPr="00DB3435">
        <w:rPr>
          <w:sz w:val="24"/>
          <w:szCs w:val="24"/>
          <w:lang w:val="ru-RU"/>
        </w:rPr>
        <w:t xml:space="preserve">надлежащем образом </w:t>
      </w:r>
      <w:r w:rsidR="00D1536B" w:rsidRPr="00DB3435">
        <w:rPr>
          <w:sz w:val="24"/>
          <w:szCs w:val="24"/>
        </w:rPr>
        <w:t>заверенная копия соглашения между организациям</w:t>
      </w:r>
      <w:r w:rsidR="007C1B03" w:rsidRPr="00DB3435">
        <w:rPr>
          <w:sz w:val="24"/>
          <w:szCs w:val="24"/>
        </w:rPr>
        <w:t xml:space="preserve">и, составляющими коллективного </w:t>
      </w:r>
      <w:r w:rsidR="007C1B03" w:rsidRPr="00DB3435">
        <w:rPr>
          <w:sz w:val="24"/>
          <w:szCs w:val="24"/>
          <w:lang w:val="ru-RU"/>
        </w:rPr>
        <w:t>У</w:t>
      </w:r>
      <w:r w:rsidR="00D1536B" w:rsidRPr="00DB3435">
        <w:rPr>
          <w:sz w:val="24"/>
          <w:szCs w:val="24"/>
        </w:rPr>
        <w:t>частника</w:t>
      </w:r>
      <w:r w:rsidR="00C95C88" w:rsidRPr="00DB3435">
        <w:rPr>
          <w:sz w:val="24"/>
          <w:szCs w:val="24"/>
          <w:lang w:val="ru-RU"/>
        </w:rPr>
        <w:t>.</w:t>
      </w:r>
    </w:p>
    <w:p w:rsidR="00767FD4" w:rsidRPr="00DB3435" w:rsidRDefault="00573EC3" w:rsidP="00DB3435">
      <w:pPr>
        <w:pStyle w:val="af9"/>
        <w:numPr>
          <w:ilvl w:val="3"/>
          <w:numId w:val="3"/>
        </w:numPr>
        <w:tabs>
          <w:tab w:val="left" w:pos="567"/>
          <w:tab w:val="left" w:pos="851"/>
        </w:tabs>
        <w:spacing w:line="240" w:lineRule="auto"/>
        <w:ind w:left="0" w:firstLine="709"/>
        <w:rPr>
          <w:sz w:val="24"/>
          <w:szCs w:val="24"/>
        </w:rPr>
      </w:pPr>
      <w:r w:rsidRPr="00DB3435">
        <w:rPr>
          <w:sz w:val="24"/>
          <w:szCs w:val="24"/>
          <w:lang w:val="ru-RU"/>
        </w:rPr>
        <w:t xml:space="preserve"> </w:t>
      </w:r>
      <w:r w:rsidR="001D2EF4" w:rsidRPr="00DB3435">
        <w:rPr>
          <w:sz w:val="24"/>
          <w:szCs w:val="24"/>
          <w:lang w:val="ru-RU"/>
        </w:rPr>
        <w:t>Заявка</w:t>
      </w:r>
      <w:r w:rsidR="00D1536B" w:rsidRPr="00DB3435">
        <w:rPr>
          <w:sz w:val="24"/>
          <w:szCs w:val="24"/>
        </w:rPr>
        <w:t xml:space="preserve"> дополнительно должна включать сведения о распределении номенклатуры, объемов, стоимости и сроков выполнения работ, оказания усл</w:t>
      </w:r>
      <w:r w:rsidR="007C1B03" w:rsidRPr="00DB3435">
        <w:rPr>
          <w:sz w:val="24"/>
          <w:szCs w:val="24"/>
        </w:rPr>
        <w:t xml:space="preserve">уг между членами коллективного </w:t>
      </w:r>
      <w:r w:rsidR="007C1B03" w:rsidRPr="00DB3435">
        <w:rPr>
          <w:sz w:val="24"/>
          <w:szCs w:val="24"/>
          <w:lang w:val="ru-RU"/>
        </w:rPr>
        <w:t>У</w:t>
      </w:r>
      <w:r w:rsidR="00D1536B" w:rsidRPr="00DB3435">
        <w:rPr>
          <w:sz w:val="24"/>
          <w:szCs w:val="24"/>
        </w:rPr>
        <w:t>частника (в произвольной форме).</w:t>
      </w:r>
    </w:p>
    <w:p w:rsidR="00A26712" w:rsidRPr="00DB3435" w:rsidRDefault="00767FD4" w:rsidP="00DB3435">
      <w:pPr>
        <w:numPr>
          <w:ilvl w:val="2"/>
          <w:numId w:val="3"/>
        </w:numPr>
        <w:tabs>
          <w:tab w:val="num" w:pos="0"/>
          <w:tab w:val="left" w:pos="567"/>
          <w:tab w:val="num" w:pos="709"/>
          <w:tab w:val="left" w:pos="851"/>
          <w:tab w:val="num" w:pos="1276"/>
          <w:tab w:val="num" w:pos="1713"/>
        </w:tabs>
        <w:ind w:left="0" w:firstLine="709"/>
        <w:jc w:val="both"/>
        <w:rPr>
          <w:i/>
          <w:color w:val="FF0000"/>
          <w:sz w:val="24"/>
          <w:szCs w:val="24"/>
        </w:rPr>
      </w:pPr>
      <w:r w:rsidRPr="00DB3435">
        <w:rPr>
          <w:sz w:val="24"/>
          <w:szCs w:val="24"/>
        </w:rPr>
        <w:t>При оценке количественных параметров деятельност</w:t>
      </w:r>
      <w:r w:rsidR="00A26712" w:rsidRPr="00DB3435">
        <w:rPr>
          <w:sz w:val="24"/>
          <w:szCs w:val="24"/>
        </w:rPr>
        <w:t>и лиц,</w:t>
      </w:r>
      <w:r w:rsidR="004E6A94" w:rsidRPr="00DB3435">
        <w:rPr>
          <w:sz w:val="24"/>
          <w:szCs w:val="24"/>
        </w:rPr>
        <w:t xml:space="preserve"> в том числе лицензии, членство в СРО и т.д., </w:t>
      </w:r>
      <w:r w:rsidR="00A26712" w:rsidRPr="00DB3435">
        <w:rPr>
          <w:sz w:val="24"/>
          <w:szCs w:val="24"/>
        </w:rPr>
        <w:t xml:space="preserve">входящих в коллективного </w:t>
      </w:r>
      <w:r w:rsidRPr="00DB3435">
        <w:rPr>
          <w:sz w:val="24"/>
          <w:szCs w:val="24"/>
        </w:rPr>
        <w:t xml:space="preserve">участника, </w:t>
      </w:r>
      <w:r w:rsidR="00573EC3" w:rsidRPr="00DB3435">
        <w:rPr>
          <w:sz w:val="24"/>
          <w:szCs w:val="24"/>
        </w:rPr>
        <w:t>данные</w:t>
      </w:r>
      <w:r w:rsidRPr="00DB3435">
        <w:rPr>
          <w:sz w:val="24"/>
          <w:szCs w:val="24"/>
        </w:rPr>
        <w:t xml:space="preserve"> параметры</w:t>
      </w:r>
      <w:r w:rsidRPr="00DB3435">
        <w:rPr>
          <w:i/>
          <w:sz w:val="24"/>
          <w:szCs w:val="24"/>
        </w:rPr>
        <w:t xml:space="preserve"> </w:t>
      </w:r>
      <w:r w:rsidRPr="00DB3435">
        <w:rPr>
          <w:sz w:val="24"/>
          <w:szCs w:val="24"/>
        </w:rPr>
        <w:t>суммируются.</w:t>
      </w:r>
      <w:r w:rsidR="004E6A94" w:rsidRPr="00DB3435">
        <w:rPr>
          <w:i/>
          <w:sz w:val="24"/>
          <w:szCs w:val="24"/>
        </w:rPr>
        <w:t xml:space="preserve"> </w:t>
      </w:r>
    </w:p>
    <w:p w:rsidR="00A26712" w:rsidRDefault="00A26712" w:rsidP="00DB3435">
      <w:pPr>
        <w:numPr>
          <w:ilvl w:val="2"/>
          <w:numId w:val="3"/>
        </w:numPr>
        <w:tabs>
          <w:tab w:val="left" w:pos="567"/>
          <w:tab w:val="num" w:pos="709"/>
          <w:tab w:val="left" w:pos="851"/>
          <w:tab w:val="num" w:pos="1276"/>
          <w:tab w:val="num" w:pos="1713"/>
        </w:tabs>
        <w:ind w:left="0" w:firstLine="709"/>
        <w:jc w:val="both"/>
        <w:rPr>
          <w:sz w:val="24"/>
          <w:szCs w:val="24"/>
        </w:rPr>
      </w:pPr>
      <w:r w:rsidRPr="00DB3435">
        <w:rPr>
          <w:sz w:val="24"/>
          <w:szCs w:val="24"/>
        </w:rPr>
        <w:lastRenderedPageBreak/>
        <w:t xml:space="preserve">В случае подачи Заявки несколькими юридическими лицами и/или физическими лицами, в том числе индивидуальными предпринимателями, выступающими на стороне одного Участника (далее – Группа лиц), требованиям, указанным в </w:t>
      </w:r>
      <w:r w:rsidR="006A5701" w:rsidRPr="00DB3435">
        <w:rPr>
          <w:sz w:val="24"/>
          <w:szCs w:val="24"/>
        </w:rPr>
        <w:t>п.п.</w:t>
      </w:r>
      <w:r w:rsidRPr="00DB3435">
        <w:rPr>
          <w:sz w:val="24"/>
          <w:szCs w:val="24"/>
        </w:rPr>
        <w:t xml:space="preserve"> 1.5.1-1.5.5 Документации, должна в совокупности отвечать такая Группа лиц, а не отдельно взятое лицо. Требования о соответствии каждого лица, входящего в такую группу лиц требованиям, предъявляемым Организатором, определены в </w:t>
      </w:r>
      <w:r w:rsidR="002975AF" w:rsidRPr="00DB3435">
        <w:rPr>
          <w:sz w:val="24"/>
          <w:szCs w:val="24"/>
        </w:rPr>
        <w:t>разделе 8</w:t>
      </w:r>
      <w:r w:rsidRPr="00DB3435">
        <w:rPr>
          <w:sz w:val="24"/>
          <w:szCs w:val="24"/>
        </w:rPr>
        <w:t xml:space="preserve"> Документации</w:t>
      </w:r>
      <w:r w:rsidR="001B3965" w:rsidRPr="00DB3435">
        <w:rPr>
          <w:sz w:val="24"/>
          <w:szCs w:val="24"/>
        </w:rPr>
        <w:t xml:space="preserve">, </w:t>
      </w:r>
      <w:r w:rsidR="00A053C4" w:rsidRPr="00DB3435">
        <w:rPr>
          <w:sz w:val="24"/>
          <w:szCs w:val="24"/>
        </w:rPr>
        <w:t xml:space="preserve"> </w:t>
      </w:r>
      <w:r w:rsidR="00A300AA" w:rsidRPr="00DB3435">
        <w:rPr>
          <w:sz w:val="24"/>
          <w:szCs w:val="24"/>
        </w:rPr>
        <w:t>а также</w:t>
      </w:r>
      <w:r w:rsidR="00A053C4" w:rsidRPr="00DB3435">
        <w:rPr>
          <w:sz w:val="24"/>
          <w:szCs w:val="24"/>
        </w:rPr>
        <w:t xml:space="preserve"> </w:t>
      </w:r>
      <w:r w:rsidR="00A300AA" w:rsidRPr="00DB3435">
        <w:rPr>
          <w:sz w:val="24"/>
          <w:szCs w:val="24"/>
        </w:rPr>
        <w:t>п.</w:t>
      </w:r>
      <w:r w:rsidR="00573EC3" w:rsidRPr="00DB3435">
        <w:rPr>
          <w:sz w:val="24"/>
          <w:szCs w:val="24"/>
        </w:rPr>
        <w:t xml:space="preserve"> </w:t>
      </w:r>
      <w:r w:rsidR="00A053C4" w:rsidRPr="00DB3435">
        <w:rPr>
          <w:sz w:val="24"/>
          <w:szCs w:val="24"/>
        </w:rPr>
        <w:t xml:space="preserve">1.4 и </w:t>
      </w:r>
      <w:r w:rsidR="00A300AA" w:rsidRPr="00DB3435">
        <w:rPr>
          <w:sz w:val="24"/>
          <w:szCs w:val="24"/>
        </w:rPr>
        <w:t>п.</w:t>
      </w:r>
      <w:r w:rsidR="00573EC3" w:rsidRPr="00DB3435">
        <w:rPr>
          <w:sz w:val="24"/>
          <w:szCs w:val="24"/>
        </w:rPr>
        <w:t xml:space="preserve"> </w:t>
      </w:r>
      <w:r w:rsidR="00A053C4" w:rsidRPr="00DB3435">
        <w:rPr>
          <w:sz w:val="24"/>
          <w:szCs w:val="24"/>
        </w:rPr>
        <w:t>1.5</w:t>
      </w:r>
      <w:r w:rsidR="00573EC3" w:rsidRPr="00DB3435">
        <w:rPr>
          <w:sz w:val="24"/>
          <w:szCs w:val="24"/>
        </w:rPr>
        <w:t xml:space="preserve"> </w:t>
      </w:r>
      <w:r w:rsidR="00A053C4" w:rsidRPr="00DB3435">
        <w:rPr>
          <w:sz w:val="24"/>
          <w:szCs w:val="24"/>
        </w:rPr>
        <w:t>Документации</w:t>
      </w:r>
      <w:r w:rsidRPr="00DB3435">
        <w:rPr>
          <w:sz w:val="24"/>
          <w:szCs w:val="24"/>
        </w:rPr>
        <w:t>.</w:t>
      </w:r>
    </w:p>
    <w:p w:rsidR="001D3EFF" w:rsidRPr="00DB3435" w:rsidRDefault="001D3EFF" w:rsidP="001D3EFF">
      <w:pPr>
        <w:tabs>
          <w:tab w:val="left" w:pos="567"/>
          <w:tab w:val="left" w:pos="851"/>
          <w:tab w:val="num" w:pos="1276"/>
          <w:tab w:val="num" w:pos="1713"/>
        </w:tabs>
        <w:ind w:left="709"/>
        <w:jc w:val="both"/>
        <w:rPr>
          <w:sz w:val="24"/>
          <w:szCs w:val="24"/>
        </w:rPr>
      </w:pPr>
    </w:p>
    <w:p w:rsidR="00D1536B" w:rsidRPr="00DB3435" w:rsidRDefault="00D1536B"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88" w:name="_Toc421181423"/>
      <w:bookmarkStart w:id="89" w:name="_Toc443573583"/>
      <w:bookmarkStart w:id="90" w:name="_Toc536196969"/>
      <w:bookmarkStart w:id="91" w:name="_Toc536525153"/>
      <w:bookmarkStart w:id="92" w:name="_Toc353814"/>
      <w:bookmarkEnd w:id="87"/>
      <w:r w:rsidRPr="00DB3435">
        <w:rPr>
          <w:sz w:val="24"/>
          <w:szCs w:val="24"/>
        </w:rPr>
        <w:t xml:space="preserve">Официальный источник информации о </w:t>
      </w:r>
      <w:bookmarkEnd w:id="88"/>
      <w:bookmarkEnd w:id="89"/>
      <w:bookmarkEnd w:id="90"/>
      <w:r w:rsidR="000F34B2" w:rsidRPr="00DB3435">
        <w:rPr>
          <w:sz w:val="24"/>
          <w:szCs w:val="24"/>
        </w:rPr>
        <w:t>Запросе предложений</w:t>
      </w:r>
      <w:bookmarkEnd w:id="91"/>
      <w:bookmarkEnd w:id="92"/>
      <w:r w:rsidRPr="00DB3435">
        <w:rPr>
          <w:sz w:val="24"/>
          <w:szCs w:val="24"/>
        </w:rPr>
        <w:t xml:space="preserve"> </w:t>
      </w:r>
    </w:p>
    <w:p w:rsidR="00D1536B" w:rsidRPr="00DB3435" w:rsidRDefault="00A8418E" w:rsidP="001D3EFF">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 xml:space="preserve">В </w:t>
      </w:r>
      <w:r w:rsidR="00F87326" w:rsidRPr="00DB3435">
        <w:rPr>
          <w:sz w:val="24"/>
          <w:szCs w:val="24"/>
          <w:lang w:val="ru-RU"/>
        </w:rPr>
        <w:t>ЕИС</w:t>
      </w:r>
      <w:r w:rsidRPr="00DB3435">
        <w:rPr>
          <w:sz w:val="24"/>
          <w:szCs w:val="24"/>
          <w:lang w:val="ru-RU"/>
        </w:rPr>
        <w:t xml:space="preserve"> </w:t>
      </w:r>
      <w:r w:rsidR="00D1536B" w:rsidRPr="00DB3435">
        <w:rPr>
          <w:sz w:val="24"/>
          <w:szCs w:val="24"/>
        </w:rPr>
        <w:t xml:space="preserve">в </w:t>
      </w:r>
      <w:r w:rsidR="00D1536B" w:rsidRPr="00DB3435">
        <w:rPr>
          <w:sz w:val="24"/>
          <w:szCs w:val="24"/>
          <w:lang w:val="ru-RU"/>
        </w:rPr>
        <w:t xml:space="preserve">установленные </w:t>
      </w:r>
      <w:r w:rsidR="00D2315D" w:rsidRPr="00DB3435">
        <w:rPr>
          <w:sz w:val="24"/>
          <w:szCs w:val="24"/>
          <w:lang w:val="ru-RU"/>
        </w:rPr>
        <w:t xml:space="preserve">действующим законодательством Российской Федерации </w:t>
      </w:r>
      <w:r w:rsidR="00D1536B" w:rsidRPr="00DB3435">
        <w:rPr>
          <w:sz w:val="24"/>
          <w:szCs w:val="24"/>
        </w:rPr>
        <w:t xml:space="preserve">сроки размещаются: </w:t>
      </w:r>
      <w:r w:rsidR="000810BB" w:rsidRPr="00DB3435">
        <w:rPr>
          <w:sz w:val="24"/>
          <w:szCs w:val="24"/>
          <w:lang w:val="ru-RU"/>
        </w:rPr>
        <w:t>Извещение</w:t>
      </w:r>
      <w:r w:rsidR="00D1536B" w:rsidRPr="00DB3435">
        <w:rPr>
          <w:sz w:val="24"/>
          <w:szCs w:val="24"/>
        </w:rPr>
        <w:t xml:space="preserve">, </w:t>
      </w:r>
      <w:r w:rsidR="000810BB" w:rsidRPr="00DB3435">
        <w:rPr>
          <w:sz w:val="24"/>
          <w:szCs w:val="24"/>
          <w:lang w:val="ru-RU"/>
        </w:rPr>
        <w:t>Документация</w:t>
      </w:r>
      <w:r w:rsidR="00D1536B" w:rsidRPr="00DB3435">
        <w:rPr>
          <w:sz w:val="24"/>
          <w:szCs w:val="24"/>
        </w:rPr>
        <w:t xml:space="preserve">, изменения, вносимые в </w:t>
      </w:r>
      <w:r w:rsidR="00D1536B" w:rsidRPr="00DB3435">
        <w:rPr>
          <w:sz w:val="24"/>
          <w:szCs w:val="24"/>
          <w:lang w:val="ru-RU"/>
        </w:rPr>
        <w:t xml:space="preserve">такие </w:t>
      </w:r>
      <w:r w:rsidR="000810BB" w:rsidRPr="00DB3435">
        <w:rPr>
          <w:sz w:val="24"/>
          <w:szCs w:val="24"/>
          <w:lang w:val="ru-RU"/>
        </w:rPr>
        <w:t>Извещение</w:t>
      </w:r>
      <w:r w:rsidR="00D1536B" w:rsidRPr="00DB3435">
        <w:rPr>
          <w:sz w:val="24"/>
          <w:szCs w:val="24"/>
        </w:rPr>
        <w:t xml:space="preserve"> и </w:t>
      </w:r>
      <w:r w:rsidR="000810BB" w:rsidRPr="00DB3435">
        <w:rPr>
          <w:sz w:val="24"/>
          <w:szCs w:val="24"/>
          <w:lang w:val="ru-RU"/>
        </w:rPr>
        <w:t>Документацию</w:t>
      </w:r>
      <w:r w:rsidR="00936641" w:rsidRPr="00DB3435">
        <w:rPr>
          <w:sz w:val="24"/>
          <w:szCs w:val="24"/>
        </w:rPr>
        <w:t xml:space="preserve">, разъяснения такой </w:t>
      </w:r>
      <w:r w:rsidR="001104C2" w:rsidRPr="00DB3435">
        <w:rPr>
          <w:sz w:val="24"/>
          <w:szCs w:val="24"/>
          <w:lang w:val="ru-RU"/>
        </w:rPr>
        <w:t>Документации</w:t>
      </w:r>
      <w:r w:rsidR="00D1536B" w:rsidRPr="00DB3435">
        <w:rPr>
          <w:sz w:val="24"/>
          <w:szCs w:val="24"/>
          <w:lang w:val="ru-RU"/>
        </w:rPr>
        <w:t>,</w:t>
      </w:r>
      <w:r w:rsidR="00D1536B" w:rsidRPr="00DB3435">
        <w:rPr>
          <w:sz w:val="24"/>
          <w:szCs w:val="24"/>
        </w:rPr>
        <w:t xml:space="preserve"> протоколы, составленные в ходе закупки, а также иная информация, предусмотренная </w:t>
      </w:r>
      <w:r w:rsidR="00D1536B" w:rsidRPr="00DB3435">
        <w:rPr>
          <w:sz w:val="24"/>
          <w:szCs w:val="24"/>
          <w:lang w:val="ru-RU"/>
        </w:rPr>
        <w:t>Положением</w:t>
      </w:r>
      <w:r w:rsidR="005C6744" w:rsidRPr="00DB3435">
        <w:rPr>
          <w:sz w:val="24"/>
          <w:szCs w:val="24"/>
          <w:lang w:val="ru-RU"/>
        </w:rPr>
        <w:t xml:space="preserve"> </w:t>
      </w:r>
      <w:r w:rsidR="001F5BF0" w:rsidRPr="00DB3435">
        <w:rPr>
          <w:sz w:val="24"/>
          <w:szCs w:val="24"/>
        </w:rPr>
        <w:t xml:space="preserve">к размещению </w:t>
      </w:r>
      <w:r w:rsidRPr="00DB3435">
        <w:rPr>
          <w:sz w:val="24"/>
          <w:szCs w:val="24"/>
          <w:lang w:val="ru-RU"/>
        </w:rPr>
        <w:t xml:space="preserve">в </w:t>
      </w:r>
      <w:r w:rsidR="00F87326" w:rsidRPr="00DB3435">
        <w:rPr>
          <w:sz w:val="24"/>
          <w:szCs w:val="24"/>
          <w:lang w:val="ru-RU"/>
        </w:rPr>
        <w:t>ЕИС</w:t>
      </w:r>
      <w:r w:rsidR="00D1536B" w:rsidRPr="00DB3435">
        <w:rPr>
          <w:sz w:val="24"/>
          <w:szCs w:val="24"/>
        </w:rPr>
        <w:t xml:space="preserve">. При этом, </w:t>
      </w:r>
      <w:r w:rsidRPr="00DB3435">
        <w:rPr>
          <w:sz w:val="24"/>
          <w:szCs w:val="24"/>
          <w:lang w:val="ru-RU"/>
        </w:rPr>
        <w:t xml:space="preserve">в </w:t>
      </w:r>
      <w:r w:rsidR="00F87326" w:rsidRPr="00DB3435">
        <w:rPr>
          <w:sz w:val="24"/>
          <w:szCs w:val="24"/>
          <w:lang w:val="ru-RU"/>
        </w:rPr>
        <w:t>ЕИС</w:t>
      </w:r>
      <w:r w:rsidR="00D1536B" w:rsidRPr="00DB3435">
        <w:rPr>
          <w:sz w:val="24"/>
          <w:szCs w:val="24"/>
          <w:lang w:val="ru-RU"/>
        </w:rPr>
        <w:t xml:space="preserve"> осуществляется </w:t>
      </w:r>
      <w:r w:rsidR="00D1536B" w:rsidRPr="00DB3435">
        <w:rPr>
          <w:sz w:val="24"/>
          <w:szCs w:val="24"/>
        </w:rPr>
        <w:t>официальная публикация данной информации</w:t>
      </w:r>
      <w:r w:rsidR="00D1536B" w:rsidRPr="00DB3435">
        <w:rPr>
          <w:sz w:val="24"/>
          <w:szCs w:val="24"/>
          <w:lang w:val="ru-RU"/>
        </w:rPr>
        <w:t>, иные</w:t>
      </w:r>
      <w:r w:rsidR="00D1536B" w:rsidRPr="00DB3435">
        <w:rPr>
          <w:sz w:val="24"/>
          <w:szCs w:val="24"/>
        </w:rPr>
        <w:t xml:space="preserve"> публикации указанных документов </w:t>
      </w:r>
      <w:r w:rsidR="000A7398" w:rsidRPr="00DB3435">
        <w:rPr>
          <w:sz w:val="24"/>
          <w:szCs w:val="24"/>
          <w:lang w:val="ru-RU"/>
        </w:rPr>
        <w:t>не имеют каких-либо юридических последствий</w:t>
      </w:r>
      <w:r w:rsidR="00B961F2" w:rsidRPr="00DB3435">
        <w:rPr>
          <w:sz w:val="24"/>
          <w:szCs w:val="24"/>
          <w:lang w:val="ru-RU"/>
        </w:rPr>
        <w:t xml:space="preserve"> </w:t>
      </w:r>
      <w:r w:rsidR="00F24CCC" w:rsidRPr="00DB3435">
        <w:rPr>
          <w:sz w:val="24"/>
          <w:szCs w:val="24"/>
          <w:lang w:val="ru-RU"/>
        </w:rPr>
        <w:t>для Заказчика (Организатора)</w:t>
      </w:r>
      <w:r w:rsidR="00D1536B" w:rsidRPr="00DB3435">
        <w:rPr>
          <w:sz w:val="24"/>
          <w:szCs w:val="24"/>
        </w:rPr>
        <w:t>.</w:t>
      </w:r>
    </w:p>
    <w:p w:rsidR="00D1536B" w:rsidRPr="001D3EFF" w:rsidRDefault="00D1536B" w:rsidP="001D3EFF">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У</w:t>
      </w:r>
      <w:r w:rsidRPr="00DB3435">
        <w:rPr>
          <w:sz w:val="24"/>
          <w:szCs w:val="24"/>
        </w:rPr>
        <w:t xml:space="preserve">частники самостоятельно должны отслеживать опубликованные </w:t>
      </w:r>
      <w:r w:rsidR="00A8418E" w:rsidRPr="00DB3435">
        <w:rPr>
          <w:sz w:val="24"/>
          <w:szCs w:val="24"/>
          <w:lang w:val="ru-RU"/>
        </w:rPr>
        <w:t xml:space="preserve">в </w:t>
      </w:r>
      <w:r w:rsidR="00F87326" w:rsidRPr="00DB3435">
        <w:rPr>
          <w:sz w:val="24"/>
          <w:szCs w:val="24"/>
          <w:lang w:val="ru-RU"/>
        </w:rPr>
        <w:t>ЕИС</w:t>
      </w:r>
      <w:r w:rsidRPr="00DB3435">
        <w:rPr>
          <w:sz w:val="24"/>
          <w:szCs w:val="24"/>
        </w:rPr>
        <w:t xml:space="preserve"> разъяснения и изм</w:t>
      </w:r>
      <w:r w:rsidR="00936641" w:rsidRPr="00DB3435">
        <w:rPr>
          <w:sz w:val="24"/>
          <w:szCs w:val="24"/>
        </w:rPr>
        <w:t xml:space="preserve">енения </w:t>
      </w:r>
      <w:r w:rsidR="001104C2" w:rsidRPr="00DB3435">
        <w:rPr>
          <w:sz w:val="24"/>
          <w:szCs w:val="24"/>
          <w:lang w:val="ru-RU"/>
        </w:rPr>
        <w:t>Документации</w:t>
      </w:r>
      <w:r w:rsidRPr="00DB3435">
        <w:rPr>
          <w:sz w:val="24"/>
          <w:szCs w:val="24"/>
        </w:rPr>
        <w:t xml:space="preserve">, информацию о принятых в ходе </w:t>
      </w:r>
      <w:r w:rsidR="000F34B2" w:rsidRPr="00DB3435">
        <w:rPr>
          <w:sz w:val="24"/>
          <w:szCs w:val="24"/>
          <w:lang w:val="ru-RU"/>
        </w:rPr>
        <w:t>Запроса предложений</w:t>
      </w:r>
      <w:r w:rsidRPr="00DB3435">
        <w:rPr>
          <w:sz w:val="24"/>
          <w:szCs w:val="24"/>
        </w:rPr>
        <w:t xml:space="preserve"> реш</w:t>
      </w:r>
      <w:r w:rsidR="00FB526C" w:rsidRPr="00DB3435">
        <w:rPr>
          <w:sz w:val="24"/>
          <w:szCs w:val="24"/>
        </w:rPr>
        <w:t xml:space="preserve">ениях </w:t>
      </w:r>
      <w:r w:rsidR="00005C15" w:rsidRPr="00DB3435">
        <w:rPr>
          <w:sz w:val="24"/>
          <w:szCs w:val="24"/>
          <w:lang w:val="ru-RU"/>
        </w:rPr>
        <w:t xml:space="preserve">Комиссии и </w:t>
      </w:r>
      <w:r w:rsidR="00FB526C" w:rsidRPr="00DB3435">
        <w:rPr>
          <w:sz w:val="24"/>
          <w:szCs w:val="24"/>
          <w:lang w:val="ru-RU"/>
        </w:rPr>
        <w:t>Организатора</w:t>
      </w:r>
      <w:r w:rsidR="00ED2D5F" w:rsidRPr="00DB3435">
        <w:rPr>
          <w:sz w:val="24"/>
          <w:szCs w:val="24"/>
          <w:lang w:val="ru-RU"/>
        </w:rPr>
        <w:t>, Заказчика</w:t>
      </w:r>
      <w:r w:rsidR="008255C7" w:rsidRPr="00DB3435">
        <w:rPr>
          <w:sz w:val="24"/>
          <w:szCs w:val="24"/>
          <w:lang w:val="ru-RU"/>
        </w:rPr>
        <w:t>.</w:t>
      </w:r>
    </w:p>
    <w:p w:rsidR="001D3EFF" w:rsidRPr="00DB3435" w:rsidRDefault="001D3EFF" w:rsidP="001D3EFF">
      <w:pPr>
        <w:pStyle w:val="af8"/>
        <w:tabs>
          <w:tab w:val="left" w:pos="567"/>
          <w:tab w:val="left" w:pos="851"/>
        </w:tabs>
        <w:spacing w:line="240" w:lineRule="auto"/>
        <w:ind w:left="709"/>
        <w:rPr>
          <w:sz w:val="24"/>
          <w:szCs w:val="24"/>
        </w:rPr>
      </w:pPr>
    </w:p>
    <w:p w:rsidR="00D1536B" w:rsidRPr="00DB3435" w:rsidRDefault="000F34B2" w:rsidP="001D3EFF">
      <w:pPr>
        <w:pStyle w:val="22"/>
        <w:numPr>
          <w:ilvl w:val="1"/>
          <w:numId w:val="3"/>
        </w:numPr>
        <w:tabs>
          <w:tab w:val="clear" w:pos="6947"/>
          <w:tab w:val="left" w:pos="567"/>
          <w:tab w:val="left" w:pos="851"/>
          <w:tab w:val="num" w:pos="1134"/>
        </w:tabs>
        <w:spacing w:before="0" w:after="0"/>
        <w:ind w:left="0" w:firstLine="709"/>
        <w:jc w:val="both"/>
        <w:rPr>
          <w:sz w:val="24"/>
          <w:szCs w:val="24"/>
        </w:rPr>
      </w:pPr>
      <w:bookmarkStart w:id="93" w:name="_Toc397347717"/>
      <w:bookmarkStart w:id="94" w:name="_Toc361666577"/>
      <w:bookmarkStart w:id="95" w:name="_Toc355095489"/>
      <w:bookmarkStart w:id="96" w:name="_Toc347829570"/>
      <w:bookmarkStart w:id="97" w:name="_Toc346800414"/>
      <w:bookmarkStart w:id="98" w:name="_Toc307408435"/>
      <w:bookmarkStart w:id="99" w:name="_Toc287621339"/>
      <w:bookmarkStart w:id="100" w:name="_Toc284244585"/>
      <w:bookmarkStart w:id="101" w:name="_Toc261358375"/>
      <w:bookmarkStart w:id="102" w:name="_Toc257183248"/>
      <w:bookmarkStart w:id="103" w:name="_Toc250987720"/>
      <w:bookmarkStart w:id="104" w:name="_Toc233006033"/>
      <w:bookmarkStart w:id="105" w:name="_Toc233003661"/>
      <w:bookmarkStart w:id="106" w:name="_Toc421181424"/>
      <w:bookmarkStart w:id="107" w:name="_Toc443573584"/>
      <w:bookmarkStart w:id="108" w:name="_Toc536196970"/>
      <w:bookmarkStart w:id="109" w:name="_Toc536525154"/>
      <w:bookmarkStart w:id="110" w:name="_Toc353815"/>
      <w:bookmarkStart w:id="111" w:name="_Hlt43989939"/>
      <w:bookmarkStart w:id="112" w:name="_Hlt44138965"/>
      <w:r w:rsidRPr="00DB3435">
        <w:rPr>
          <w:sz w:val="24"/>
          <w:szCs w:val="24"/>
        </w:rPr>
        <w:t>Запрос предложений</w:t>
      </w:r>
      <w:r w:rsidR="00D1536B" w:rsidRPr="00DB3435">
        <w:rPr>
          <w:sz w:val="24"/>
          <w:szCs w:val="24"/>
        </w:rPr>
        <w:t xml:space="preserve"> с раз</w:t>
      </w:r>
      <w:r w:rsidR="00A111BC" w:rsidRPr="00DB3435">
        <w:rPr>
          <w:sz w:val="24"/>
          <w:szCs w:val="24"/>
        </w:rPr>
        <w:t>бивкой</w:t>
      </w:r>
      <w:r w:rsidR="00D1536B" w:rsidRPr="00DB3435">
        <w:rPr>
          <w:sz w:val="24"/>
          <w:szCs w:val="24"/>
        </w:rPr>
        <w:t xml:space="preserve"> на лоты</w:t>
      </w:r>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p>
    <w:p w:rsidR="00D1536B" w:rsidRPr="00DB3435" w:rsidRDefault="00D1536B" w:rsidP="001D3EFF">
      <w:pPr>
        <w:pStyle w:val="af8"/>
        <w:numPr>
          <w:ilvl w:val="2"/>
          <w:numId w:val="3"/>
        </w:numPr>
        <w:tabs>
          <w:tab w:val="left" w:pos="567"/>
          <w:tab w:val="left" w:pos="851"/>
        </w:tabs>
        <w:spacing w:line="240" w:lineRule="auto"/>
        <w:ind w:left="0" w:firstLine="709"/>
        <w:rPr>
          <w:sz w:val="24"/>
          <w:szCs w:val="24"/>
        </w:rPr>
      </w:pPr>
      <w:r w:rsidRPr="00DB3435">
        <w:rPr>
          <w:sz w:val="24"/>
          <w:szCs w:val="24"/>
          <w:lang w:val="ru-RU"/>
        </w:rPr>
        <w:t xml:space="preserve">В случае проведения </w:t>
      </w:r>
      <w:r w:rsidR="000F34B2" w:rsidRPr="00DB3435">
        <w:rPr>
          <w:sz w:val="24"/>
          <w:szCs w:val="24"/>
          <w:lang w:val="ru-RU"/>
        </w:rPr>
        <w:t>Запроса предложений</w:t>
      </w:r>
      <w:r w:rsidRPr="00DB3435">
        <w:rPr>
          <w:sz w:val="24"/>
          <w:szCs w:val="24"/>
          <w:lang w:val="ru-RU"/>
        </w:rPr>
        <w:t xml:space="preserve"> по лотам (в соответствии с </w:t>
      </w:r>
      <w:r w:rsidR="00E31811" w:rsidRPr="00DB3435">
        <w:rPr>
          <w:sz w:val="24"/>
          <w:szCs w:val="24"/>
          <w:lang w:val="ru-RU"/>
        </w:rPr>
        <w:t>И</w:t>
      </w:r>
      <w:r w:rsidR="007C1B03" w:rsidRPr="00DB3435">
        <w:rPr>
          <w:sz w:val="24"/>
          <w:szCs w:val="24"/>
          <w:lang w:val="ru-RU"/>
        </w:rPr>
        <w:t>звещением) У</w:t>
      </w:r>
      <w:r w:rsidRPr="00DB3435">
        <w:rPr>
          <w:sz w:val="24"/>
          <w:szCs w:val="24"/>
        </w:rPr>
        <w:t xml:space="preserve">частник может подать </w:t>
      </w:r>
      <w:r w:rsidR="002A6831" w:rsidRPr="00DB3435">
        <w:rPr>
          <w:sz w:val="24"/>
          <w:szCs w:val="24"/>
          <w:lang w:val="ru-RU"/>
        </w:rPr>
        <w:t>З</w:t>
      </w:r>
      <w:r w:rsidRPr="00DB3435">
        <w:rPr>
          <w:sz w:val="24"/>
          <w:szCs w:val="24"/>
          <w:lang w:val="ru-RU"/>
        </w:rPr>
        <w:t>аявку</w:t>
      </w:r>
      <w:r w:rsidRPr="00DB3435">
        <w:rPr>
          <w:sz w:val="24"/>
          <w:szCs w:val="24"/>
        </w:rPr>
        <w:t xml:space="preserve"> на любой лот, любые несколько лотов или все лоты по собственному выбору. При этом не допускается разби</w:t>
      </w:r>
      <w:r w:rsidR="00A111BC" w:rsidRPr="00DB3435">
        <w:rPr>
          <w:sz w:val="24"/>
          <w:szCs w:val="24"/>
          <w:lang w:val="ru-RU"/>
        </w:rPr>
        <w:t>вка</w:t>
      </w:r>
      <w:r w:rsidRPr="00DB3435">
        <w:rPr>
          <w:sz w:val="24"/>
          <w:szCs w:val="24"/>
        </w:rPr>
        <w:t xml:space="preserve"> отдельного лота на части, то есть подача </w:t>
      </w:r>
      <w:r w:rsidR="002A6831" w:rsidRPr="00DB3435">
        <w:rPr>
          <w:sz w:val="24"/>
          <w:szCs w:val="24"/>
          <w:lang w:val="ru-RU"/>
        </w:rPr>
        <w:t>З</w:t>
      </w:r>
      <w:r w:rsidRPr="00DB3435">
        <w:rPr>
          <w:sz w:val="24"/>
          <w:szCs w:val="24"/>
          <w:lang w:val="ru-RU"/>
        </w:rPr>
        <w:t>аявки</w:t>
      </w:r>
      <w:r w:rsidRPr="00DB3435">
        <w:rPr>
          <w:sz w:val="24"/>
          <w:szCs w:val="24"/>
        </w:rPr>
        <w:t xml:space="preserve"> на часть лота по отдельным его позициям или на часть объема лота.</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В случае подачи </w:t>
      </w:r>
      <w:r w:rsidR="002A6831" w:rsidRPr="00DB3435">
        <w:rPr>
          <w:sz w:val="24"/>
          <w:szCs w:val="24"/>
          <w:lang w:val="ru-RU"/>
        </w:rPr>
        <w:t>З</w:t>
      </w:r>
      <w:r w:rsidRPr="00DB3435">
        <w:rPr>
          <w:sz w:val="24"/>
          <w:szCs w:val="24"/>
          <w:lang w:val="ru-RU"/>
        </w:rPr>
        <w:t>аявки</w:t>
      </w:r>
      <w:r w:rsidRPr="00DB3435">
        <w:rPr>
          <w:sz w:val="24"/>
          <w:szCs w:val="24"/>
        </w:rPr>
        <w:t xml:space="preserve"> на несколько лотов </w:t>
      </w:r>
      <w:r w:rsidRPr="00DB3435">
        <w:rPr>
          <w:sz w:val="24"/>
          <w:szCs w:val="24"/>
          <w:lang w:val="ru-RU"/>
        </w:rPr>
        <w:t xml:space="preserve">в обязательном порядке </w:t>
      </w:r>
      <w:r w:rsidRPr="00DB3435">
        <w:rPr>
          <w:sz w:val="24"/>
          <w:szCs w:val="24"/>
        </w:rPr>
        <w:t>должны быть соблюдены следующие требования:</w:t>
      </w:r>
    </w:p>
    <w:p w:rsidR="00D1536B" w:rsidRPr="00DB3435" w:rsidRDefault="00D1536B" w:rsidP="00DB3435">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письмо о подаче </w:t>
      </w:r>
      <w:r w:rsidR="00D97A41" w:rsidRPr="00DB3435">
        <w:rPr>
          <w:sz w:val="24"/>
          <w:szCs w:val="24"/>
          <w:lang w:val="ru-RU"/>
        </w:rPr>
        <w:t xml:space="preserve"> Заявки - </w:t>
      </w:r>
      <w:r w:rsidRPr="00DB3435">
        <w:rPr>
          <w:sz w:val="24"/>
          <w:szCs w:val="24"/>
          <w:lang w:val="ru-RU"/>
        </w:rPr>
        <w:t>оферты (Форма 1</w:t>
      </w:r>
      <w:r w:rsidR="004D4C50" w:rsidRPr="00DB3435">
        <w:rPr>
          <w:sz w:val="24"/>
          <w:szCs w:val="24"/>
          <w:lang w:val="ru-RU"/>
        </w:rPr>
        <w:t xml:space="preserve"> раздела 7</w:t>
      </w:r>
      <w:r w:rsidR="009C7BDB" w:rsidRPr="00DB3435">
        <w:rPr>
          <w:sz w:val="24"/>
          <w:szCs w:val="24"/>
          <w:lang w:val="ru-RU"/>
        </w:rPr>
        <w:t xml:space="preserve"> Документации</w:t>
      </w:r>
      <w:r w:rsidRPr="00DB3435">
        <w:rPr>
          <w:sz w:val="24"/>
          <w:szCs w:val="24"/>
          <w:lang w:val="ru-RU"/>
        </w:rPr>
        <w:t>) должно содержать указание номера и названия каждого лота, а в качестве общей суммы – сумму по каждому из лотов</w:t>
      </w:r>
      <w:r w:rsidR="00C95C88" w:rsidRPr="00DB3435">
        <w:rPr>
          <w:sz w:val="24"/>
          <w:szCs w:val="24"/>
          <w:lang w:val="ru-RU"/>
        </w:rPr>
        <w:t>;</w:t>
      </w:r>
    </w:p>
    <w:p w:rsidR="00D1536B" w:rsidRPr="00DB3435" w:rsidRDefault="008379C4" w:rsidP="00DB3435">
      <w:pPr>
        <w:pStyle w:val="afb"/>
        <w:numPr>
          <w:ilvl w:val="0"/>
          <w:numId w:val="23"/>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первая, вторая части </w:t>
      </w:r>
      <w:r w:rsidR="00526EA7" w:rsidRPr="00DB3435">
        <w:rPr>
          <w:sz w:val="24"/>
          <w:szCs w:val="24"/>
          <w:lang w:val="ru-RU"/>
        </w:rPr>
        <w:t>Заявок</w:t>
      </w:r>
      <w:r w:rsidR="00D1536B" w:rsidRPr="00DB3435">
        <w:rPr>
          <w:sz w:val="24"/>
          <w:szCs w:val="24"/>
          <w:lang w:val="ru-RU"/>
        </w:rPr>
        <w:t xml:space="preserve"> и </w:t>
      </w:r>
      <w:r w:rsidR="00FB380D" w:rsidRPr="00DB3435">
        <w:rPr>
          <w:sz w:val="24"/>
          <w:szCs w:val="24"/>
          <w:lang w:val="ru-RU"/>
        </w:rPr>
        <w:t xml:space="preserve">ценовое </w:t>
      </w:r>
      <w:r w:rsidR="00D1536B" w:rsidRPr="00DB3435">
        <w:rPr>
          <w:sz w:val="24"/>
          <w:szCs w:val="24"/>
          <w:lang w:val="ru-RU"/>
        </w:rPr>
        <w:t>предложение должны быть подготовлены отдельно по каждому из лотов с указанием номера и названия лота.</w:t>
      </w:r>
    </w:p>
    <w:p w:rsidR="00D1536B" w:rsidRPr="00DB3435" w:rsidRDefault="00D1536B"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Рассмотрение и оценка </w:t>
      </w:r>
      <w:r w:rsidRPr="00DB3435">
        <w:rPr>
          <w:sz w:val="24"/>
          <w:szCs w:val="24"/>
          <w:lang w:val="ru-RU"/>
        </w:rPr>
        <w:t>заявок</w:t>
      </w:r>
      <w:r w:rsidRPr="00DB3435">
        <w:rPr>
          <w:sz w:val="24"/>
          <w:szCs w:val="24"/>
        </w:rPr>
        <w:t xml:space="preserve"> будет осуществляться раздельно и независимо по каждому из лотов.</w:t>
      </w:r>
      <w:bookmarkEnd w:id="111"/>
      <w:bookmarkEnd w:id="112"/>
      <w:r w:rsidR="005202E6" w:rsidRPr="00DB3435">
        <w:rPr>
          <w:sz w:val="24"/>
          <w:szCs w:val="24"/>
          <w:lang w:val="ru-RU"/>
        </w:rPr>
        <w:t xml:space="preserve"> По каждому лоту должен быть заключен отдельный договор.</w:t>
      </w:r>
    </w:p>
    <w:p w:rsidR="005202E6" w:rsidRPr="00DB3435" w:rsidRDefault="005202E6" w:rsidP="00DB3435">
      <w:pPr>
        <w:pStyle w:val="af8"/>
        <w:numPr>
          <w:ilvl w:val="2"/>
          <w:numId w:val="3"/>
        </w:numPr>
        <w:tabs>
          <w:tab w:val="left" w:pos="567"/>
          <w:tab w:val="left" w:pos="851"/>
        </w:tabs>
        <w:spacing w:line="240" w:lineRule="auto"/>
        <w:ind w:left="0" w:firstLine="709"/>
        <w:rPr>
          <w:sz w:val="24"/>
          <w:szCs w:val="24"/>
        </w:rPr>
      </w:pPr>
      <w:r w:rsidRPr="00DB3435">
        <w:rPr>
          <w:sz w:val="24"/>
          <w:szCs w:val="24"/>
        </w:rPr>
        <w:t xml:space="preserve">В случае если по нескольким лотам лучшими определены </w:t>
      </w:r>
      <w:r w:rsidR="0085389D" w:rsidRPr="00DB3435">
        <w:rPr>
          <w:sz w:val="24"/>
          <w:szCs w:val="24"/>
          <w:lang w:val="ru-RU"/>
        </w:rPr>
        <w:t>Заявки</w:t>
      </w:r>
      <w:r w:rsidRPr="00DB3435">
        <w:rPr>
          <w:sz w:val="24"/>
          <w:szCs w:val="24"/>
        </w:rPr>
        <w:t xml:space="preserve"> одного и того же </w:t>
      </w:r>
      <w:r w:rsidR="00A755AB" w:rsidRPr="00DB3435">
        <w:rPr>
          <w:sz w:val="24"/>
          <w:szCs w:val="24"/>
          <w:lang w:val="ru-RU"/>
        </w:rPr>
        <w:t>У</w:t>
      </w:r>
      <w:r w:rsidRPr="00DB3435">
        <w:rPr>
          <w:sz w:val="24"/>
          <w:szCs w:val="24"/>
        </w:rPr>
        <w:t xml:space="preserve">частника, с таким </w:t>
      </w:r>
      <w:r w:rsidR="00A755AB" w:rsidRPr="00DB3435">
        <w:rPr>
          <w:sz w:val="24"/>
          <w:szCs w:val="24"/>
          <w:lang w:val="ru-RU"/>
        </w:rPr>
        <w:t>У</w:t>
      </w:r>
      <w:r w:rsidRPr="00DB3435">
        <w:rPr>
          <w:sz w:val="24"/>
          <w:szCs w:val="24"/>
        </w:rPr>
        <w:t>частником по каждому лоту должен быть заключен отдельный договор</w:t>
      </w:r>
      <w:r w:rsidRPr="00DB3435">
        <w:rPr>
          <w:sz w:val="24"/>
          <w:szCs w:val="24"/>
          <w:lang w:val="ru-RU"/>
        </w:rPr>
        <w:t>.</w:t>
      </w:r>
    </w:p>
    <w:p w:rsidR="00AA0474" w:rsidRPr="00DB3435" w:rsidRDefault="00777807" w:rsidP="001D3EFF">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113" w:name="_Toc421181425"/>
      <w:bookmarkStart w:id="114" w:name="_Toc443573585"/>
      <w:bookmarkStart w:id="115" w:name="_Toc536196971"/>
      <w:bookmarkStart w:id="116" w:name="_Toc536525155"/>
      <w:bookmarkStart w:id="117" w:name="_Toc353816"/>
      <w:r w:rsidRPr="00DB3435">
        <w:rPr>
          <w:sz w:val="24"/>
          <w:szCs w:val="24"/>
        </w:rPr>
        <w:t>Претензионный порядок</w:t>
      </w:r>
      <w:bookmarkEnd w:id="113"/>
      <w:bookmarkEnd w:id="114"/>
      <w:bookmarkEnd w:id="115"/>
      <w:bookmarkEnd w:id="116"/>
      <w:bookmarkEnd w:id="117"/>
    </w:p>
    <w:p w:rsidR="007A3CE7" w:rsidRDefault="003D3A1A" w:rsidP="001D3EFF">
      <w:pPr>
        <w:pStyle w:val="a"/>
        <w:numPr>
          <w:ilvl w:val="0"/>
          <w:numId w:val="0"/>
        </w:numPr>
        <w:tabs>
          <w:tab w:val="left" w:pos="567"/>
          <w:tab w:val="left" w:pos="851"/>
          <w:tab w:val="num" w:pos="1276"/>
        </w:tabs>
        <w:spacing w:after="0"/>
        <w:ind w:firstLine="709"/>
        <w:rPr>
          <w:sz w:val="24"/>
          <w:szCs w:val="24"/>
        </w:rPr>
      </w:pPr>
      <w:bookmarkStart w:id="118" w:name="_Toc99807222"/>
      <w:bookmarkStart w:id="119" w:name="_Toc114916529"/>
      <w:bookmarkStart w:id="120" w:name="_Toc114916827"/>
      <w:bookmarkStart w:id="121" w:name="_Toc115241735"/>
      <w:bookmarkStart w:id="122" w:name="_Toc115242621"/>
      <w:bookmarkStart w:id="123" w:name="_Toc115243372"/>
      <w:bookmarkStart w:id="124" w:name="_Toc284927055"/>
      <w:r w:rsidRPr="00DB3435">
        <w:rPr>
          <w:sz w:val="24"/>
          <w:szCs w:val="24"/>
        </w:rPr>
        <w:t xml:space="preserve">1.9.1. </w:t>
      </w:r>
      <w:r w:rsidR="00EC546D" w:rsidRPr="00DB3435">
        <w:rPr>
          <w:sz w:val="24"/>
          <w:szCs w:val="24"/>
        </w:rPr>
        <w:t xml:space="preserve">Все споры и разногласия между </w:t>
      </w:r>
      <w:r w:rsidR="007C1B03" w:rsidRPr="00DB3435">
        <w:rPr>
          <w:sz w:val="24"/>
          <w:szCs w:val="24"/>
        </w:rPr>
        <w:t>У</w:t>
      </w:r>
      <w:r w:rsidR="00EC546D" w:rsidRPr="00DB3435">
        <w:rPr>
          <w:sz w:val="24"/>
          <w:szCs w:val="24"/>
        </w:rPr>
        <w:t xml:space="preserve">частником и </w:t>
      </w:r>
      <w:r w:rsidR="00FB526C" w:rsidRPr="00DB3435">
        <w:rPr>
          <w:sz w:val="24"/>
          <w:szCs w:val="24"/>
        </w:rPr>
        <w:t>О</w:t>
      </w:r>
      <w:r w:rsidR="00EC546D" w:rsidRPr="00DB3435">
        <w:rPr>
          <w:sz w:val="24"/>
          <w:szCs w:val="24"/>
        </w:rPr>
        <w:t xml:space="preserve">рганизатором подлежат урегулированию в претензионном порядке. </w:t>
      </w:r>
    </w:p>
    <w:p w:rsidR="001D3EFF" w:rsidRPr="00DB3435" w:rsidRDefault="001D3EFF" w:rsidP="001D3EFF">
      <w:pPr>
        <w:pStyle w:val="a"/>
        <w:numPr>
          <w:ilvl w:val="0"/>
          <w:numId w:val="0"/>
        </w:numPr>
        <w:tabs>
          <w:tab w:val="left" w:pos="567"/>
          <w:tab w:val="left" w:pos="851"/>
          <w:tab w:val="num" w:pos="1276"/>
        </w:tabs>
        <w:spacing w:after="0"/>
        <w:ind w:left="1430" w:hanging="720"/>
        <w:rPr>
          <w:sz w:val="24"/>
          <w:szCs w:val="24"/>
        </w:rPr>
      </w:pPr>
    </w:p>
    <w:p w:rsidR="00042489" w:rsidRPr="00DB3435" w:rsidRDefault="00C614A4" w:rsidP="001D3EFF">
      <w:pPr>
        <w:pStyle w:val="22"/>
        <w:numPr>
          <w:ilvl w:val="1"/>
          <w:numId w:val="3"/>
        </w:numPr>
        <w:tabs>
          <w:tab w:val="clear" w:pos="6947"/>
          <w:tab w:val="left" w:pos="567"/>
          <w:tab w:val="left" w:pos="851"/>
          <w:tab w:val="num" w:pos="1276"/>
        </w:tabs>
        <w:spacing w:before="0" w:after="0"/>
        <w:ind w:left="0" w:firstLine="709"/>
        <w:jc w:val="both"/>
        <w:rPr>
          <w:sz w:val="24"/>
          <w:szCs w:val="24"/>
        </w:rPr>
      </w:pPr>
      <w:bookmarkStart w:id="125" w:name="_Toc536196972"/>
      <w:bookmarkStart w:id="126" w:name="_Toc536525156"/>
      <w:bookmarkStart w:id="127" w:name="_Toc353817"/>
      <w:r w:rsidRPr="00DB3435">
        <w:rPr>
          <w:sz w:val="24"/>
          <w:szCs w:val="24"/>
        </w:rPr>
        <w:t xml:space="preserve">Требования к содержанию, форме, оформлению, составу, сроку действий заявки на участие в </w:t>
      </w:r>
      <w:bookmarkEnd w:id="125"/>
      <w:r w:rsidR="000F34B2" w:rsidRPr="00DB3435">
        <w:rPr>
          <w:sz w:val="24"/>
          <w:szCs w:val="24"/>
        </w:rPr>
        <w:t>Запросе предложений</w:t>
      </w:r>
      <w:bookmarkEnd w:id="126"/>
      <w:bookmarkEnd w:id="127"/>
    </w:p>
    <w:p w:rsidR="00C614A4" w:rsidRPr="00DB3435" w:rsidRDefault="00C614A4" w:rsidP="00DB3435">
      <w:pPr>
        <w:pStyle w:val="a"/>
        <w:numPr>
          <w:ilvl w:val="2"/>
          <w:numId w:val="3"/>
        </w:numPr>
        <w:tabs>
          <w:tab w:val="left" w:pos="567"/>
          <w:tab w:val="num" w:pos="742"/>
          <w:tab w:val="left" w:pos="851"/>
        </w:tabs>
        <w:spacing w:after="0"/>
        <w:ind w:left="0" w:firstLine="709"/>
        <w:rPr>
          <w:sz w:val="24"/>
          <w:szCs w:val="24"/>
        </w:rPr>
      </w:pPr>
      <w:bookmarkStart w:id="128" w:name="_Toc421181427"/>
      <w:bookmarkStart w:id="129" w:name="_Toc443573587"/>
      <w:bookmarkEnd w:id="118"/>
      <w:bookmarkEnd w:id="119"/>
      <w:bookmarkEnd w:id="120"/>
      <w:bookmarkEnd w:id="121"/>
      <w:bookmarkEnd w:id="122"/>
      <w:bookmarkEnd w:id="123"/>
      <w:bookmarkEnd w:id="124"/>
      <w:r w:rsidRPr="00DB3435">
        <w:rPr>
          <w:sz w:val="24"/>
          <w:szCs w:val="24"/>
        </w:rPr>
        <w:t>Требования к форме и оформлению Заявки.</w:t>
      </w:r>
    </w:p>
    <w:p w:rsidR="00C614A4" w:rsidRPr="00DB3435" w:rsidRDefault="00C614A4" w:rsidP="00DB3435">
      <w:pPr>
        <w:pStyle w:val="a0"/>
        <w:numPr>
          <w:ilvl w:val="3"/>
          <w:numId w:val="3"/>
        </w:numPr>
        <w:tabs>
          <w:tab w:val="clear" w:pos="1134"/>
          <w:tab w:val="left" w:pos="567"/>
          <w:tab w:val="left" w:pos="851"/>
        </w:tabs>
        <w:ind w:left="0" w:firstLine="709"/>
        <w:rPr>
          <w:color w:val="auto"/>
          <w:sz w:val="24"/>
          <w:szCs w:val="24"/>
        </w:rPr>
      </w:pPr>
      <w:r w:rsidRPr="00DB3435">
        <w:rPr>
          <w:color w:val="auto"/>
          <w:sz w:val="24"/>
          <w:szCs w:val="24"/>
        </w:rPr>
        <w:t>Заявка составляется в форме электронных документов, в том числе сформированных с помощью средств аппаратно-программного комплекса Электронной площадки и подписывается квалифицированной электронной подписью.</w:t>
      </w:r>
    </w:p>
    <w:p w:rsidR="00C614A4" w:rsidRPr="00DB3435" w:rsidRDefault="00C614A4" w:rsidP="00DB3435">
      <w:pPr>
        <w:pStyle w:val="a0"/>
        <w:numPr>
          <w:ilvl w:val="3"/>
          <w:numId w:val="3"/>
        </w:numPr>
        <w:tabs>
          <w:tab w:val="clear" w:pos="1134"/>
          <w:tab w:val="left" w:pos="567"/>
          <w:tab w:val="left" w:pos="851"/>
        </w:tabs>
        <w:ind w:left="0" w:firstLine="709"/>
        <w:rPr>
          <w:color w:val="auto"/>
          <w:sz w:val="24"/>
          <w:szCs w:val="24"/>
        </w:rPr>
      </w:pPr>
      <w:r w:rsidRPr="00DB3435">
        <w:rPr>
          <w:color w:val="auto"/>
          <w:sz w:val="24"/>
          <w:szCs w:val="24"/>
        </w:rPr>
        <w:t>Электронные образы документов должны быть отсканированы в отдельные файлы и размещены в отдельных папках.</w:t>
      </w:r>
      <w:r w:rsidR="000C2EAF" w:rsidRPr="00DB3435">
        <w:rPr>
          <w:color w:val="auto"/>
          <w:sz w:val="24"/>
          <w:szCs w:val="24"/>
        </w:rPr>
        <w:t xml:space="preserve"> Документы должны быть </w:t>
      </w:r>
      <w:r w:rsidR="003D3A1A" w:rsidRPr="00DB3435">
        <w:rPr>
          <w:color w:val="auto"/>
          <w:sz w:val="24"/>
          <w:szCs w:val="24"/>
        </w:rPr>
        <w:t>читаемыми</w:t>
      </w:r>
      <w:r w:rsidRPr="00DB3435">
        <w:rPr>
          <w:color w:val="auto"/>
          <w:sz w:val="24"/>
          <w:szCs w:val="24"/>
        </w:rPr>
        <w:t xml:space="preserve">. </w:t>
      </w:r>
    </w:p>
    <w:p w:rsidR="00C614A4" w:rsidRPr="00DB3435" w:rsidRDefault="00C614A4" w:rsidP="00DB3435">
      <w:pPr>
        <w:pStyle w:val="a0"/>
        <w:numPr>
          <w:ilvl w:val="3"/>
          <w:numId w:val="3"/>
        </w:numPr>
        <w:tabs>
          <w:tab w:val="clear" w:pos="1134"/>
          <w:tab w:val="num" w:pos="0"/>
          <w:tab w:val="left" w:pos="567"/>
          <w:tab w:val="left" w:pos="851"/>
        </w:tabs>
        <w:ind w:left="0" w:firstLine="709"/>
        <w:rPr>
          <w:i/>
          <w:color w:val="auto"/>
          <w:sz w:val="24"/>
          <w:szCs w:val="24"/>
        </w:rPr>
      </w:pPr>
      <w:r w:rsidRPr="00DB3435">
        <w:rPr>
          <w:color w:val="auto"/>
          <w:sz w:val="24"/>
          <w:szCs w:val="24"/>
        </w:rPr>
        <w:t>Участником создаются и используются электронные образы документов, полученные в результате сканирования документов в формате PDF.</w:t>
      </w:r>
      <w:r w:rsidR="000C2EAF" w:rsidRPr="00DB3435">
        <w:rPr>
          <w:color w:val="auto"/>
          <w:sz w:val="24"/>
          <w:szCs w:val="24"/>
        </w:rPr>
        <w:t xml:space="preserve"> </w:t>
      </w:r>
      <w:r w:rsidR="00344C66" w:rsidRPr="00DB3435">
        <w:rPr>
          <w:color w:val="auto"/>
          <w:sz w:val="24"/>
          <w:szCs w:val="24"/>
        </w:rPr>
        <w:t xml:space="preserve">За исключением формы </w:t>
      </w:r>
      <w:r w:rsidR="008021C1" w:rsidRPr="00DB3435">
        <w:rPr>
          <w:color w:val="auto"/>
          <w:sz w:val="24"/>
          <w:szCs w:val="24"/>
        </w:rPr>
        <w:t>ценового</w:t>
      </w:r>
      <w:r w:rsidR="000C2EAF" w:rsidRPr="00DB3435">
        <w:rPr>
          <w:color w:val="auto"/>
          <w:sz w:val="24"/>
          <w:szCs w:val="24"/>
        </w:rPr>
        <w:t xml:space="preserve"> предложения</w:t>
      </w:r>
      <w:r w:rsidR="00344C66" w:rsidRPr="00DB3435">
        <w:rPr>
          <w:color w:val="auto"/>
          <w:sz w:val="24"/>
          <w:szCs w:val="24"/>
        </w:rPr>
        <w:t>, которая до</w:t>
      </w:r>
      <w:r w:rsidR="00682DB7" w:rsidRPr="00DB3435">
        <w:rPr>
          <w:color w:val="auto"/>
          <w:sz w:val="24"/>
          <w:szCs w:val="24"/>
        </w:rPr>
        <w:t>лжна быть представлена в</w:t>
      </w:r>
      <w:r w:rsidR="000C2EAF" w:rsidRPr="00DB3435">
        <w:rPr>
          <w:color w:val="auto"/>
          <w:sz w:val="24"/>
          <w:szCs w:val="24"/>
        </w:rPr>
        <w:t xml:space="preserve"> двух</w:t>
      </w:r>
      <w:r w:rsidR="00682DB7" w:rsidRPr="00DB3435">
        <w:rPr>
          <w:color w:val="auto"/>
          <w:sz w:val="24"/>
          <w:szCs w:val="24"/>
        </w:rPr>
        <w:t xml:space="preserve"> форматах</w:t>
      </w:r>
      <w:r w:rsidR="000C2EAF" w:rsidRPr="00DB3435">
        <w:rPr>
          <w:color w:val="auto"/>
          <w:sz w:val="24"/>
          <w:szCs w:val="24"/>
        </w:rPr>
        <w:t>:</w:t>
      </w:r>
      <w:r w:rsidR="00682DB7" w:rsidRPr="00DB3435">
        <w:rPr>
          <w:color w:val="auto"/>
          <w:sz w:val="24"/>
          <w:szCs w:val="24"/>
        </w:rPr>
        <w:t xml:space="preserve"> </w:t>
      </w:r>
      <w:r w:rsidR="00682DB7" w:rsidRPr="00DB3435">
        <w:rPr>
          <w:color w:val="auto"/>
          <w:sz w:val="24"/>
          <w:szCs w:val="24"/>
          <w:lang w:val="en-US"/>
        </w:rPr>
        <w:t>PDF</w:t>
      </w:r>
      <w:r w:rsidR="00682DB7" w:rsidRPr="00DB3435">
        <w:rPr>
          <w:color w:val="auto"/>
          <w:sz w:val="24"/>
          <w:szCs w:val="24"/>
        </w:rPr>
        <w:t xml:space="preserve"> и </w:t>
      </w:r>
      <w:r w:rsidR="000C2EAF" w:rsidRPr="00DB3435">
        <w:rPr>
          <w:color w:val="auto"/>
          <w:sz w:val="24"/>
          <w:szCs w:val="24"/>
        </w:rPr>
        <w:t xml:space="preserve"> </w:t>
      </w:r>
      <w:r w:rsidR="000C2EAF" w:rsidRPr="00DB3435">
        <w:rPr>
          <w:color w:val="auto"/>
          <w:sz w:val="24"/>
          <w:szCs w:val="24"/>
          <w:lang w:val="en-US"/>
        </w:rPr>
        <w:t>EXCEL</w:t>
      </w:r>
      <w:r w:rsidR="00344C66" w:rsidRPr="00DB3435">
        <w:rPr>
          <w:color w:val="auto"/>
          <w:sz w:val="24"/>
          <w:szCs w:val="24"/>
        </w:rPr>
        <w:t>.</w:t>
      </w:r>
      <w:r w:rsidRPr="00DB3435">
        <w:rPr>
          <w:i/>
          <w:color w:val="auto"/>
          <w:sz w:val="24"/>
          <w:szCs w:val="24"/>
        </w:rPr>
        <w:t xml:space="preserve"> </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t>Сведения, содержащиеся в документах, сформированных с помощью средств аппаратно-программного комплекса Электронной площадки, и сведения, содержащиеся в файлах, приложенных к Заявке, должны совпадать, а в случае несовпадения приоритетными являются сведения, составленные с помощью средств аппаратно-программного комплекса Электронной площадки.</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lastRenderedPageBreak/>
        <w:t xml:space="preserve">Все документы, входящие в Заявку, должны быть подготовлены на официальном языке </w:t>
      </w:r>
      <w:r w:rsidR="000F34B2" w:rsidRPr="00DB3435">
        <w:rPr>
          <w:color w:val="auto"/>
          <w:sz w:val="24"/>
          <w:szCs w:val="24"/>
        </w:rPr>
        <w:t>Запроса предложений</w:t>
      </w:r>
      <w:r w:rsidRPr="00DB3435">
        <w:rPr>
          <w:color w:val="auto"/>
          <w:sz w:val="24"/>
          <w:szCs w:val="24"/>
        </w:rPr>
        <w:t xml:space="preserve"> (п. </w:t>
      </w:r>
      <w:r w:rsidR="00FB380D" w:rsidRPr="00DB3435">
        <w:rPr>
          <w:color w:val="auto"/>
          <w:sz w:val="24"/>
          <w:szCs w:val="24"/>
        </w:rPr>
        <w:t>1.12.1</w:t>
      </w:r>
      <w:r w:rsidR="003D3A1A" w:rsidRPr="00DB3435">
        <w:rPr>
          <w:color w:val="auto"/>
          <w:sz w:val="24"/>
          <w:szCs w:val="24"/>
        </w:rPr>
        <w:t xml:space="preserve"> Документации</w:t>
      </w:r>
      <w:r w:rsidRPr="00DB3435">
        <w:rPr>
          <w:color w:val="auto"/>
          <w:sz w:val="24"/>
          <w:szCs w:val="24"/>
        </w:rPr>
        <w:t>), за исключением тех документов, оригиналы которых выданы Участнику третьими лицами на ином языке. В этом случае документы, оригиналы которых выданы Участнику третьими лицами на ином языке,</w:t>
      </w:r>
      <w:r w:rsidRPr="00DB3435" w:rsidDel="00F85FF8">
        <w:rPr>
          <w:color w:val="auto"/>
          <w:sz w:val="24"/>
          <w:szCs w:val="24"/>
        </w:rPr>
        <w:t xml:space="preserve"> </w:t>
      </w:r>
      <w:r w:rsidRPr="00DB3435">
        <w:rPr>
          <w:color w:val="auto"/>
          <w:sz w:val="24"/>
          <w:szCs w:val="24"/>
        </w:rPr>
        <w:t xml:space="preserve">могут быть представлены на языке оригинала только при условии обязательного приложения к ним идентичного по содержанию нотариально заверенного перевода этих документов на официальный язык </w:t>
      </w:r>
      <w:r w:rsidR="000F34B2" w:rsidRPr="00DB3435">
        <w:rPr>
          <w:color w:val="auto"/>
          <w:sz w:val="24"/>
          <w:szCs w:val="24"/>
        </w:rPr>
        <w:t>Запроса предложений</w:t>
      </w:r>
      <w:r w:rsidRPr="00DB3435">
        <w:rPr>
          <w:color w:val="auto"/>
          <w:sz w:val="24"/>
          <w:szCs w:val="24"/>
        </w:rPr>
        <w:t xml:space="preserve"> (п. </w:t>
      </w:r>
      <w:r w:rsidR="00FB380D" w:rsidRPr="00DB3435">
        <w:rPr>
          <w:color w:val="auto"/>
          <w:sz w:val="24"/>
          <w:szCs w:val="24"/>
        </w:rPr>
        <w:t>1</w:t>
      </w:r>
      <w:r w:rsidRPr="00DB3435">
        <w:rPr>
          <w:color w:val="auto"/>
          <w:sz w:val="24"/>
          <w:szCs w:val="24"/>
        </w:rPr>
        <w:t>.</w:t>
      </w:r>
      <w:r w:rsidR="00FB380D" w:rsidRPr="00DB3435">
        <w:rPr>
          <w:color w:val="auto"/>
          <w:sz w:val="24"/>
          <w:szCs w:val="24"/>
        </w:rPr>
        <w:t>12</w:t>
      </w:r>
      <w:r w:rsidR="003D3A1A" w:rsidRPr="00DB3435">
        <w:rPr>
          <w:color w:val="auto"/>
          <w:sz w:val="24"/>
          <w:szCs w:val="24"/>
        </w:rPr>
        <w:t>.1 Документации</w:t>
      </w:r>
      <w:r w:rsidRPr="00DB3435">
        <w:rPr>
          <w:color w:val="auto"/>
          <w:sz w:val="24"/>
          <w:szCs w:val="24"/>
        </w:rPr>
        <w:t xml:space="preserve">). </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t xml:space="preserve">Все суммы денежных средств в документах, </w:t>
      </w:r>
      <w:r w:rsidR="003D3A1A" w:rsidRPr="00DB3435">
        <w:rPr>
          <w:color w:val="auto"/>
          <w:sz w:val="24"/>
          <w:szCs w:val="24"/>
        </w:rPr>
        <w:t xml:space="preserve">входящих в Заявку на участие в </w:t>
      </w:r>
      <w:r w:rsidR="000F34B2" w:rsidRPr="00DB3435">
        <w:rPr>
          <w:color w:val="auto"/>
          <w:sz w:val="24"/>
          <w:szCs w:val="24"/>
        </w:rPr>
        <w:t>Запросе предложений</w:t>
      </w:r>
      <w:r w:rsidRPr="00DB3435">
        <w:rPr>
          <w:color w:val="auto"/>
          <w:sz w:val="24"/>
          <w:szCs w:val="24"/>
        </w:rPr>
        <w:t xml:space="preserve">, должны быть выражены в валюте </w:t>
      </w:r>
      <w:r w:rsidR="000F34B2" w:rsidRPr="00DB3435">
        <w:rPr>
          <w:color w:val="auto"/>
          <w:sz w:val="24"/>
          <w:szCs w:val="24"/>
        </w:rPr>
        <w:t>Запроса предложений</w:t>
      </w:r>
      <w:r w:rsidRPr="00DB3435">
        <w:rPr>
          <w:color w:val="auto"/>
          <w:sz w:val="24"/>
          <w:szCs w:val="24"/>
        </w:rPr>
        <w:t xml:space="preserve">. Документы, оригиналы которых выданы Участнику третьими лицами, с выражением сумм денежных средств в иных валютах, могут быть представлены в валюте оригинала только при условии обязательного приложения к ним комментариев </w:t>
      </w:r>
      <w:r w:rsidR="003D3A1A" w:rsidRPr="00DB3435">
        <w:rPr>
          <w:color w:val="auto"/>
          <w:sz w:val="24"/>
          <w:szCs w:val="24"/>
        </w:rPr>
        <w:t xml:space="preserve">с переводом этих сумм в валюту </w:t>
      </w:r>
      <w:r w:rsidR="000F34B2" w:rsidRPr="00DB3435">
        <w:rPr>
          <w:color w:val="auto"/>
          <w:sz w:val="24"/>
          <w:szCs w:val="24"/>
        </w:rPr>
        <w:t>Запроса предложений</w:t>
      </w:r>
      <w:r w:rsidRPr="00DB3435">
        <w:rPr>
          <w:color w:val="auto"/>
          <w:sz w:val="24"/>
          <w:szCs w:val="24"/>
        </w:rPr>
        <w:t>,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C614A4" w:rsidRPr="00DB3435" w:rsidRDefault="00C614A4" w:rsidP="00DB3435">
      <w:pPr>
        <w:pStyle w:val="a0"/>
        <w:numPr>
          <w:ilvl w:val="3"/>
          <w:numId w:val="3"/>
        </w:numPr>
        <w:tabs>
          <w:tab w:val="clear" w:pos="1134"/>
          <w:tab w:val="left" w:pos="567"/>
          <w:tab w:val="left" w:pos="851"/>
        </w:tabs>
        <w:ind w:left="0" w:firstLine="709"/>
        <w:rPr>
          <w:color w:val="auto"/>
          <w:sz w:val="24"/>
          <w:szCs w:val="24"/>
        </w:rPr>
      </w:pPr>
      <w:r w:rsidRPr="00DB3435">
        <w:rPr>
          <w:color w:val="auto"/>
          <w:sz w:val="24"/>
          <w:szCs w:val="24"/>
        </w:rPr>
        <w:t>Заявка должна быть подписана Участником (Руководителем или Уполномоченным лицом Участника–юридического лица/индивидуального предпринимателя).</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t xml:space="preserve">В случае, если Заявка подается Группой лиц, такая Заявка должна быть подписана каждым из лиц, выступающих на стороне Участника, либо уполномоченным ими лицом и содержать документальное подтверждение полномочий такого лица на подписание Заявки и документов от их имени. </w:t>
      </w:r>
    </w:p>
    <w:p w:rsidR="00C614A4" w:rsidRPr="00DB3435" w:rsidRDefault="00C614A4" w:rsidP="00DB3435">
      <w:pPr>
        <w:pStyle w:val="a0"/>
        <w:numPr>
          <w:ilvl w:val="0"/>
          <w:numId w:val="0"/>
        </w:numPr>
        <w:tabs>
          <w:tab w:val="left" w:pos="567"/>
          <w:tab w:val="left" w:pos="851"/>
        </w:tabs>
        <w:ind w:firstLine="709"/>
        <w:rPr>
          <w:color w:val="auto"/>
          <w:sz w:val="24"/>
          <w:szCs w:val="24"/>
        </w:rPr>
      </w:pPr>
      <w:r w:rsidRPr="00DB3435">
        <w:rPr>
          <w:color w:val="auto"/>
          <w:sz w:val="24"/>
          <w:szCs w:val="24"/>
        </w:rPr>
        <w:t xml:space="preserve">В Заявке, подаваемой Группой лиц, должны быть поименованы все лица, которые выступают на стороне Участника. </w:t>
      </w:r>
    </w:p>
    <w:p w:rsidR="00C614A4" w:rsidRPr="00DB3435" w:rsidRDefault="00C614A4" w:rsidP="00DB3435">
      <w:pPr>
        <w:pStyle w:val="a0"/>
        <w:numPr>
          <w:ilvl w:val="0"/>
          <w:numId w:val="0"/>
        </w:numPr>
        <w:tabs>
          <w:tab w:val="left" w:pos="567"/>
          <w:tab w:val="left" w:pos="851"/>
        </w:tabs>
        <w:ind w:firstLine="709"/>
        <w:rPr>
          <w:color w:val="auto"/>
          <w:sz w:val="24"/>
          <w:szCs w:val="24"/>
        </w:rPr>
      </w:pPr>
      <w:r w:rsidRPr="00DB3435">
        <w:rPr>
          <w:color w:val="auto"/>
          <w:sz w:val="24"/>
          <w:szCs w:val="24"/>
        </w:rPr>
        <w:t>Заявка должна содержать документальное подтверждение полномочий определенного в заявке лица на подписание договора с Заказчиком от имени таких лиц на случай, если по результатам конкурентной закупки победителем определен Участник, на стороне которого выступало несколько лиц</w:t>
      </w:r>
      <w:r w:rsidR="003D3A1A" w:rsidRPr="00DB3435">
        <w:rPr>
          <w:color w:val="auto"/>
          <w:sz w:val="24"/>
          <w:szCs w:val="24"/>
        </w:rPr>
        <w:t>.</w:t>
      </w:r>
    </w:p>
    <w:p w:rsidR="00C614A4" w:rsidRPr="00DB3435" w:rsidRDefault="00C614A4" w:rsidP="00DB3435">
      <w:pPr>
        <w:pStyle w:val="a0"/>
        <w:numPr>
          <w:ilvl w:val="3"/>
          <w:numId w:val="3"/>
        </w:numPr>
        <w:tabs>
          <w:tab w:val="clear" w:pos="1134"/>
          <w:tab w:val="num" w:pos="0"/>
          <w:tab w:val="left" w:pos="567"/>
          <w:tab w:val="left" w:pos="851"/>
        </w:tabs>
        <w:ind w:left="0" w:firstLine="709"/>
        <w:rPr>
          <w:color w:val="auto"/>
          <w:sz w:val="24"/>
          <w:szCs w:val="24"/>
        </w:rPr>
      </w:pPr>
      <w:r w:rsidRPr="00DB3435">
        <w:rPr>
          <w:color w:val="auto"/>
          <w:sz w:val="24"/>
          <w:szCs w:val="24"/>
        </w:rPr>
        <w:t>Никакие исправления в Заявке не имеют силы, за исключением тех случаев, когда эти исправления заверены рукописной надписью «Исправленному верить», собственноручной подписью Участника (Руководителя, Уполномоченного лица), расположенной рядом с каждым исправлением, и печатью Участника (при наличии).</w:t>
      </w:r>
    </w:p>
    <w:p w:rsidR="00C614A4" w:rsidRPr="00DB3435" w:rsidRDefault="00C614A4" w:rsidP="00DB3435">
      <w:pPr>
        <w:pStyle w:val="a"/>
        <w:numPr>
          <w:ilvl w:val="2"/>
          <w:numId w:val="3"/>
        </w:numPr>
        <w:tabs>
          <w:tab w:val="num" w:pos="0"/>
          <w:tab w:val="left" w:pos="567"/>
          <w:tab w:val="num" w:pos="709"/>
          <w:tab w:val="left" w:pos="851"/>
        </w:tabs>
        <w:spacing w:after="0"/>
        <w:ind w:left="0" w:firstLine="709"/>
        <w:rPr>
          <w:sz w:val="24"/>
          <w:szCs w:val="24"/>
        </w:rPr>
      </w:pPr>
      <w:r w:rsidRPr="00DB3435">
        <w:rPr>
          <w:sz w:val="24"/>
          <w:szCs w:val="24"/>
        </w:rPr>
        <w:t>Ответственность за некачественно и недобросовестно оформленные документы несет Участник.</w:t>
      </w:r>
    </w:p>
    <w:p w:rsidR="000C2EAF" w:rsidRDefault="000C2EAF" w:rsidP="00DB3435">
      <w:pPr>
        <w:pStyle w:val="a"/>
        <w:numPr>
          <w:ilvl w:val="2"/>
          <w:numId w:val="3"/>
        </w:numPr>
        <w:tabs>
          <w:tab w:val="num" w:pos="0"/>
          <w:tab w:val="left" w:pos="567"/>
          <w:tab w:val="num" w:pos="709"/>
          <w:tab w:val="left" w:pos="851"/>
        </w:tabs>
        <w:spacing w:after="0"/>
        <w:ind w:left="0" w:firstLine="709"/>
        <w:rPr>
          <w:sz w:val="24"/>
          <w:szCs w:val="24"/>
        </w:rPr>
      </w:pPr>
      <w:r w:rsidRPr="00DB3435">
        <w:rPr>
          <w:sz w:val="24"/>
          <w:szCs w:val="24"/>
        </w:rPr>
        <w:t>Состав и содерж</w:t>
      </w:r>
      <w:r w:rsidR="00FE23A3" w:rsidRPr="00DB3435">
        <w:rPr>
          <w:sz w:val="24"/>
          <w:szCs w:val="24"/>
        </w:rPr>
        <w:t>ание Заявки указаны в разделах 7</w:t>
      </w:r>
      <w:r w:rsidRPr="00DB3435">
        <w:rPr>
          <w:sz w:val="24"/>
          <w:szCs w:val="24"/>
        </w:rPr>
        <w:t xml:space="preserve"> и </w:t>
      </w:r>
      <w:r w:rsidR="00FE23A3" w:rsidRPr="00DB3435">
        <w:rPr>
          <w:sz w:val="24"/>
          <w:szCs w:val="24"/>
        </w:rPr>
        <w:t>8</w:t>
      </w:r>
      <w:r w:rsidRPr="00DB3435">
        <w:rPr>
          <w:sz w:val="24"/>
          <w:szCs w:val="24"/>
        </w:rPr>
        <w:t xml:space="preserve"> Документации. Заявка должна содержать всю информацию и документы, подлежащие включению в Заявку согласно требованиям Документации</w:t>
      </w:r>
      <w:r w:rsidR="00240D1C" w:rsidRPr="00DB3435">
        <w:rPr>
          <w:sz w:val="24"/>
          <w:szCs w:val="24"/>
        </w:rPr>
        <w:t>.</w:t>
      </w:r>
    </w:p>
    <w:p w:rsidR="001D3EFF" w:rsidRPr="00DB3435" w:rsidRDefault="001D3EFF" w:rsidP="001D3EFF">
      <w:pPr>
        <w:pStyle w:val="a"/>
        <w:numPr>
          <w:ilvl w:val="0"/>
          <w:numId w:val="0"/>
        </w:numPr>
        <w:tabs>
          <w:tab w:val="left" w:pos="567"/>
          <w:tab w:val="left" w:pos="851"/>
          <w:tab w:val="num" w:pos="1134"/>
        </w:tabs>
        <w:spacing w:after="0"/>
        <w:ind w:left="709"/>
        <w:rPr>
          <w:sz w:val="24"/>
          <w:szCs w:val="24"/>
        </w:rPr>
      </w:pPr>
    </w:p>
    <w:p w:rsidR="009A2143" w:rsidRPr="00DB3435" w:rsidRDefault="00F13973" w:rsidP="00DB3435">
      <w:pPr>
        <w:pStyle w:val="22"/>
        <w:tabs>
          <w:tab w:val="clear" w:pos="3141"/>
          <w:tab w:val="left" w:pos="567"/>
          <w:tab w:val="left" w:pos="851"/>
        </w:tabs>
        <w:spacing w:before="0" w:after="0"/>
        <w:ind w:firstLine="709"/>
        <w:jc w:val="both"/>
        <w:rPr>
          <w:sz w:val="24"/>
          <w:szCs w:val="24"/>
        </w:rPr>
      </w:pPr>
      <w:bookmarkStart w:id="130" w:name="_Toc421181433"/>
      <w:bookmarkStart w:id="131" w:name="_Toc443573593"/>
      <w:bookmarkStart w:id="132" w:name="_Toc536525157"/>
      <w:bookmarkStart w:id="133" w:name="_Toc353818"/>
      <w:r w:rsidRPr="00DB3435">
        <w:rPr>
          <w:sz w:val="24"/>
          <w:szCs w:val="24"/>
        </w:rPr>
        <w:t xml:space="preserve">1.11. </w:t>
      </w:r>
      <w:bookmarkStart w:id="134" w:name="_Toc536196973"/>
      <w:r w:rsidR="009A2143" w:rsidRPr="00DB3435">
        <w:rPr>
          <w:sz w:val="24"/>
          <w:szCs w:val="24"/>
        </w:rPr>
        <w:t>Требования к сроку действия Заявки</w:t>
      </w:r>
      <w:bookmarkEnd w:id="130"/>
      <w:bookmarkEnd w:id="131"/>
      <w:bookmarkEnd w:id="132"/>
      <w:bookmarkEnd w:id="134"/>
      <w:bookmarkEnd w:id="133"/>
    </w:p>
    <w:p w:rsidR="00F13973" w:rsidRPr="00DB3435" w:rsidRDefault="00F13973" w:rsidP="00DB3435">
      <w:pPr>
        <w:pStyle w:val="af8"/>
        <w:tabs>
          <w:tab w:val="left" w:pos="567"/>
          <w:tab w:val="left" w:pos="851"/>
        </w:tabs>
        <w:spacing w:line="240" w:lineRule="auto"/>
        <w:ind w:firstLine="709"/>
        <w:rPr>
          <w:sz w:val="24"/>
          <w:szCs w:val="24"/>
        </w:rPr>
      </w:pPr>
      <w:r w:rsidRPr="00DB3435">
        <w:rPr>
          <w:sz w:val="24"/>
          <w:szCs w:val="24"/>
        </w:rPr>
        <w:t xml:space="preserve">1.11.1. Заявка действительна в течение срока, указанного </w:t>
      </w:r>
      <w:r w:rsidRPr="00DB3435">
        <w:rPr>
          <w:sz w:val="24"/>
          <w:szCs w:val="24"/>
          <w:lang w:val="ru-RU"/>
        </w:rPr>
        <w:t>У</w:t>
      </w:r>
      <w:r w:rsidRPr="00DB3435">
        <w:rPr>
          <w:sz w:val="24"/>
          <w:szCs w:val="24"/>
        </w:rPr>
        <w:t xml:space="preserve">частником в письме о подаче оферты. В любом случае этот срок должен быть не менее чем </w:t>
      </w:r>
      <w:r w:rsidRPr="00DB3435">
        <w:rPr>
          <w:b/>
          <w:sz w:val="24"/>
          <w:szCs w:val="24"/>
          <w:lang w:val="ru-RU"/>
        </w:rPr>
        <w:t>120</w:t>
      </w:r>
      <w:r w:rsidRPr="00DB3435">
        <w:rPr>
          <w:b/>
          <w:sz w:val="24"/>
          <w:szCs w:val="24"/>
        </w:rPr>
        <w:t xml:space="preserve"> </w:t>
      </w:r>
      <w:r w:rsidRPr="00DB3435">
        <w:rPr>
          <w:b/>
          <w:sz w:val="24"/>
          <w:szCs w:val="24"/>
          <w:lang w:val="ru-RU"/>
        </w:rPr>
        <w:t xml:space="preserve">(сто двадцать) </w:t>
      </w:r>
      <w:r w:rsidRPr="00DB3435">
        <w:rPr>
          <w:b/>
          <w:sz w:val="24"/>
          <w:szCs w:val="24"/>
        </w:rPr>
        <w:t>дней</w:t>
      </w:r>
      <w:r w:rsidRPr="00DB3435">
        <w:rPr>
          <w:sz w:val="24"/>
          <w:szCs w:val="24"/>
        </w:rPr>
        <w:t xml:space="preserve"> со дня, следующего за днем проведения процедуры</w:t>
      </w:r>
      <w:r w:rsidR="00174A00" w:rsidRPr="00DB3435">
        <w:rPr>
          <w:sz w:val="24"/>
          <w:szCs w:val="24"/>
          <w:lang w:val="ru-RU"/>
        </w:rPr>
        <w:t xml:space="preserve"> открытия дост</w:t>
      </w:r>
      <w:r w:rsidR="007763ED" w:rsidRPr="00DB3435">
        <w:rPr>
          <w:sz w:val="24"/>
          <w:szCs w:val="24"/>
          <w:lang w:val="ru-RU"/>
        </w:rPr>
        <w:t>у</w:t>
      </w:r>
      <w:r w:rsidR="00174A00" w:rsidRPr="00DB3435">
        <w:rPr>
          <w:sz w:val="24"/>
          <w:szCs w:val="24"/>
          <w:lang w:val="ru-RU"/>
        </w:rPr>
        <w:t xml:space="preserve">па к поступившим на </w:t>
      </w:r>
      <w:r w:rsidR="00FA5C75" w:rsidRPr="00DB3435">
        <w:rPr>
          <w:sz w:val="24"/>
          <w:szCs w:val="24"/>
          <w:lang w:val="ru-RU"/>
        </w:rPr>
        <w:t>Запрос предложений</w:t>
      </w:r>
      <w:r w:rsidR="00174A00" w:rsidRPr="00DB3435">
        <w:rPr>
          <w:sz w:val="24"/>
          <w:szCs w:val="24"/>
          <w:lang w:val="ru-RU"/>
        </w:rPr>
        <w:t xml:space="preserve"> Заявок</w:t>
      </w:r>
      <w:r w:rsidRPr="00DB3435">
        <w:rPr>
          <w:sz w:val="24"/>
          <w:szCs w:val="24"/>
        </w:rPr>
        <w:t>.</w:t>
      </w:r>
    </w:p>
    <w:p w:rsidR="00F13973" w:rsidRPr="00DB3435" w:rsidRDefault="00F13973" w:rsidP="00DB3435">
      <w:pPr>
        <w:pStyle w:val="af8"/>
        <w:tabs>
          <w:tab w:val="left" w:pos="567"/>
          <w:tab w:val="left" w:pos="851"/>
        </w:tabs>
        <w:spacing w:line="240" w:lineRule="auto"/>
        <w:ind w:firstLine="709"/>
        <w:rPr>
          <w:sz w:val="24"/>
          <w:szCs w:val="24"/>
        </w:rPr>
      </w:pPr>
      <w:r w:rsidRPr="00DB3435">
        <w:rPr>
          <w:sz w:val="24"/>
          <w:szCs w:val="24"/>
          <w:lang w:val="ru-RU"/>
        </w:rPr>
        <w:t>1.11.2. Указание меньшего срока может быть основанием для отклонения Заявки</w:t>
      </w:r>
      <w:r w:rsidRPr="00DB3435">
        <w:rPr>
          <w:sz w:val="24"/>
          <w:szCs w:val="24"/>
        </w:rPr>
        <w:t>.</w:t>
      </w:r>
    </w:p>
    <w:p w:rsidR="00F13973" w:rsidRPr="00DB3435" w:rsidRDefault="00F13973" w:rsidP="00DB3435">
      <w:pPr>
        <w:pStyle w:val="af8"/>
        <w:tabs>
          <w:tab w:val="left" w:pos="567"/>
          <w:tab w:val="left" w:pos="851"/>
        </w:tabs>
        <w:spacing w:line="240" w:lineRule="auto"/>
        <w:ind w:firstLine="709"/>
        <w:rPr>
          <w:sz w:val="24"/>
          <w:szCs w:val="24"/>
        </w:rPr>
      </w:pPr>
    </w:p>
    <w:p w:rsidR="009A2143" w:rsidRPr="00DB3435" w:rsidRDefault="00F13973" w:rsidP="00DB3435">
      <w:pPr>
        <w:pStyle w:val="22"/>
        <w:tabs>
          <w:tab w:val="clear" w:pos="3141"/>
          <w:tab w:val="left" w:pos="567"/>
          <w:tab w:val="left" w:pos="851"/>
        </w:tabs>
        <w:spacing w:before="0" w:after="0"/>
        <w:ind w:firstLine="709"/>
        <w:jc w:val="both"/>
        <w:rPr>
          <w:sz w:val="24"/>
          <w:szCs w:val="24"/>
        </w:rPr>
      </w:pPr>
      <w:bookmarkStart w:id="135" w:name="_Toc536525158"/>
      <w:bookmarkStart w:id="136" w:name="_Toc353819"/>
      <w:r w:rsidRPr="00DB3435">
        <w:rPr>
          <w:sz w:val="24"/>
          <w:szCs w:val="24"/>
        </w:rPr>
        <w:t xml:space="preserve">1.12. </w:t>
      </w:r>
      <w:bookmarkStart w:id="137" w:name="_Toc421181434"/>
      <w:bookmarkStart w:id="138" w:name="_Toc443573594"/>
      <w:bookmarkStart w:id="139" w:name="_Toc536196974"/>
      <w:r w:rsidR="009A2143" w:rsidRPr="00DB3435">
        <w:rPr>
          <w:sz w:val="24"/>
          <w:szCs w:val="24"/>
        </w:rPr>
        <w:t>Требования к языку Заявки</w:t>
      </w:r>
      <w:bookmarkEnd w:id="135"/>
      <w:bookmarkEnd w:id="137"/>
      <w:bookmarkEnd w:id="138"/>
      <w:bookmarkEnd w:id="139"/>
      <w:bookmarkEnd w:id="136"/>
    </w:p>
    <w:p w:rsidR="00F13973" w:rsidRPr="00DB3435" w:rsidRDefault="00F13973" w:rsidP="00DB3435">
      <w:pPr>
        <w:pStyle w:val="af8"/>
        <w:tabs>
          <w:tab w:val="left" w:pos="567"/>
          <w:tab w:val="left" w:pos="851"/>
        </w:tabs>
        <w:spacing w:line="240" w:lineRule="auto"/>
        <w:ind w:firstLine="709"/>
        <w:rPr>
          <w:sz w:val="24"/>
          <w:szCs w:val="24"/>
        </w:rPr>
      </w:pPr>
      <w:r w:rsidRPr="00DB3435">
        <w:rPr>
          <w:sz w:val="24"/>
          <w:szCs w:val="24"/>
        </w:rPr>
        <w:t xml:space="preserve">1.12.1. Все документы, входящие в </w:t>
      </w:r>
      <w:r w:rsidRPr="00DB3435">
        <w:rPr>
          <w:sz w:val="24"/>
          <w:szCs w:val="24"/>
          <w:lang w:val="ru-RU"/>
        </w:rPr>
        <w:t>Заявку</w:t>
      </w:r>
      <w:r w:rsidRPr="00DB3435">
        <w:rPr>
          <w:sz w:val="24"/>
          <w:szCs w:val="24"/>
        </w:rPr>
        <w:t>, должны быть подготовлены на русском языке.</w:t>
      </w:r>
    </w:p>
    <w:p w:rsidR="009A2143" w:rsidRPr="00DB3435" w:rsidRDefault="00F13973" w:rsidP="00DB3435">
      <w:pPr>
        <w:pStyle w:val="af8"/>
        <w:tabs>
          <w:tab w:val="left" w:pos="567"/>
          <w:tab w:val="left" w:pos="851"/>
        </w:tabs>
        <w:spacing w:line="240" w:lineRule="auto"/>
        <w:ind w:firstLine="709"/>
        <w:rPr>
          <w:sz w:val="24"/>
          <w:szCs w:val="24"/>
        </w:rPr>
      </w:pPr>
      <w:r w:rsidRPr="00DB3435">
        <w:rPr>
          <w:sz w:val="24"/>
          <w:szCs w:val="24"/>
          <w:lang w:val="ru-RU"/>
        </w:rPr>
        <w:t xml:space="preserve">1.12.2. </w:t>
      </w:r>
      <w:r w:rsidR="009A2143" w:rsidRPr="00DB3435">
        <w:rPr>
          <w:sz w:val="24"/>
          <w:szCs w:val="24"/>
        </w:rPr>
        <w:t>Документы, оригиналы которых выданы Участнику третьими лицами, а также любые вспомогательные документы, представленные Участником на ином языке, могут быть представлены на языке оригинала при условии, что к ним приложен нотариально заверенный перевод на русский язык (официальные документы, выданные Участнику на территории иностранного государства, должны быть предварительно апостилированы или легализованы на территории Р</w:t>
      </w:r>
      <w:r w:rsidR="009A2143" w:rsidRPr="00DB3435">
        <w:rPr>
          <w:sz w:val="24"/>
          <w:szCs w:val="24"/>
          <w:lang w:val="ru-RU"/>
        </w:rPr>
        <w:t>оссийской Федерации</w:t>
      </w:r>
      <w:r w:rsidR="009A2143" w:rsidRPr="00DB3435">
        <w:rPr>
          <w:sz w:val="24"/>
          <w:szCs w:val="24"/>
        </w:rPr>
        <w:t>). При выявлении расхождений между переводом на русский язык и языком оригинала документа Комиссия будет принимать решение на основании перевода на русский язык.</w:t>
      </w:r>
    </w:p>
    <w:p w:rsidR="009A2143" w:rsidRDefault="00FB1386" w:rsidP="00DB3435">
      <w:pPr>
        <w:pStyle w:val="af8"/>
        <w:numPr>
          <w:ilvl w:val="2"/>
          <w:numId w:val="45"/>
        </w:numPr>
        <w:tabs>
          <w:tab w:val="left" w:pos="142"/>
        </w:tabs>
        <w:spacing w:line="240" w:lineRule="auto"/>
        <w:ind w:left="0" w:firstLine="709"/>
        <w:rPr>
          <w:sz w:val="24"/>
          <w:szCs w:val="24"/>
        </w:rPr>
      </w:pPr>
      <w:r w:rsidRPr="00DB3435">
        <w:rPr>
          <w:sz w:val="24"/>
          <w:szCs w:val="24"/>
          <w:lang w:val="ru-RU"/>
        </w:rPr>
        <w:lastRenderedPageBreak/>
        <w:t>К</w:t>
      </w:r>
      <w:r w:rsidR="009A2143" w:rsidRPr="00DB3435">
        <w:rPr>
          <w:sz w:val="24"/>
          <w:szCs w:val="24"/>
          <w:lang w:val="ru-RU"/>
        </w:rPr>
        <w:t>омиссия</w:t>
      </w:r>
      <w:r w:rsidR="009A2143" w:rsidRPr="00DB3435">
        <w:rPr>
          <w:sz w:val="24"/>
          <w:szCs w:val="24"/>
        </w:rPr>
        <w:t xml:space="preserve"> вправе не рассматривать документы не переведенные на русский язык</w:t>
      </w:r>
      <w:r w:rsidR="009A2143" w:rsidRPr="00DB3435">
        <w:rPr>
          <w:sz w:val="24"/>
          <w:szCs w:val="24"/>
          <w:lang w:val="ru-RU"/>
        </w:rPr>
        <w:t xml:space="preserve"> в соответствии с </w:t>
      </w:r>
      <w:r w:rsidR="009C217B" w:rsidRPr="00DB3435">
        <w:rPr>
          <w:sz w:val="24"/>
          <w:szCs w:val="24"/>
          <w:lang w:val="ru-RU"/>
        </w:rPr>
        <w:t>требованиями, указанными в п.1.12</w:t>
      </w:r>
      <w:r w:rsidR="009A2143" w:rsidRPr="00DB3435">
        <w:rPr>
          <w:sz w:val="24"/>
          <w:szCs w:val="24"/>
          <w:lang w:val="ru-RU"/>
        </w:rPr>
        <w:t>.2 Документации</w:t>
      </w:r>
      <w:r w:rsidR="009A2143" w:rsidRPr="00DB3435">
        <w:rPr>
          <w:sz w:val="24"/>
          <w:szCs w:val="24"/>
        </w:rPr>
        <w:t>.</w:t>
      </w:r>
    </w:p>
    <w:p w:rsidR="001D3EFF" w:rsidRPr="00DB3435" w:rsidRDefault="001D3EFF" w:rsidP="001D3EFF">
      <w:pPr>
        <w:pStyle w:val="af8"/>
        <w:tabs>
          <w:tab w:val="left" w:pos="142"/>
        </w:tabs>
        <w:spacing w:line="240" w:lineRule="auto"/>
        <w:ind w:left="709"/>
        <w:rPr>
          <w:sz w:val="24"/>
          <w:szCs w:val="24"/>
        </w:rPr>
      </w:pPr>
    </w:p>
    <w:p w:rsidR="009A2143" w:rsidRPr="00DB3435" w:rsidRDefault="009A2143" w:rsidP="00DB3435">
      <w:pPr>
        <w:pStyle w:val="22"/>
        <w:numPr>
          <w:ilvl w:val="1"/>
          <w:numId w:val="45"/>
        </w:numPr>
        <w:tabs>
          <w:tab w:val="left" w:pos="567"/>
          <w:tab w:val="left" w:pos="851"/>
        </w:tabs>
        <w:spacing w:before="0" w:after="0"/>
        <w:ind w:left="0" w:firstLine="709"/>
        <w:jc w:val="both"/>
        <w:rPr>
          <w:sz w:val="24"/>
          <w:szCs w:val="24"/>
        </w:rPr>
      </w:pPr>
      <w:bookmarkStart w:id="140" w:name="_Toc421181435"/>
      <w:bookmarkStart w:id="141" w:name="_Toc443573595"/>
      <w:bookmarkStart w:id="142" w:name="_Toc536196975"/>
      <w:bookmarkStart w:id="143" w:name="_Toc536525159"/>
      <w:bookmarkStart w:id="144" w:name="_Toc353820"/>
      <w:r w:rsidRPr="00DB3435">
        <w:rPr>
          <w:sz w:val="24"/>
          <w:szCs w:val="24"/>
        </w:rPr>
        <w:t>Требования к валюте Заявки</w:t>
      </w:r>
      <w:bookmarkEnd w:id="140"/>
      <w:bookmarkEnd w:id="141"/>
      <w:bookmarkEnd w:id="142"/>
      <w:bookmarkEnd w:id="143"/>
      <w:bookmarkEnd w:id="144"/>
    </w:p>
    <w:p w:rsidR="00565867" w:rsidRPr="00DB3435" w:rsidRDefault="00565867" w:rsidP="00DB3435">
      <w:pPr>
        <w:pStyle w:val="af8"/>
        <w:tabs>
          <w:tab w:val="left" w:pos="567"/>
          <w:tab w:val="left" w:pos="851"/>
        </w:tabs>
        <w:spacing w:line="240" w:lineRule="auto"/>
        <w:ind w:firstLine="709"/>
        <w:rPr>
          <w:sz w:val="24"/>
          <w:szCs w:val="24"/>
        </w:rPr>
      </w:pPr>
      <w:r w:rsidRPr="00DB3435">
        <w:rPr>
          <w:sz w:val="24"/>
          <w:szCs w:val="24"/>
        </w:rPr>
        <w:t xml:space="preserve">1.13.1. Все ценовые предложения, входящие в </w:t>
      </w:r>
      <w:r w:rsidRPr="00DB3435">
        <w:rPr>
          <w:sz w:val="24"/>
          <w:szCs w:val="24"/>
          <w:lang w:val="ru-RU"/>
        </w:rPr>
        <w:t>Заявку</w:t>
      </w:r>
      <w:r w:rsidRPr="00DB3435">
        <w:rPr>
          <w:sz w:val="24"/>
          <w:szCs w:val="24"/>
        </w:rPr>
        <w:t>, должны быть выражены в российских рублях</w:t>
      </w:r>
      <w:r w:rsidRPr="00DB3435">
        <w:rPr>
          <w:sz w:val="24"/>
          <w:szCs w:val="24"/>
          <w:lang w:val="ru-RU"/>
        </w:rPr>
        <w:t xml:space="preserve"> (если в Извещении не указана иная валюта).</w:t>
      </w:r>
      <w:r w:rsidRPr="00DB3435">
        <w:rPr>
          <w:sz w:val="24"/>
          <w:szCs w:val="24"/>
        </w:rPr>
        <w:t xml:space="preserve"> </w:t>
      </w:r>
    </w:p>
    <w:p w:rsidR="00565867" w:rsidRPr="00DB3435" w:rsidRDefault="00565867" w:rsidP="00DB3435">
      <w:pPr>
        <w:pStyle w:val="af8"/>
        <w:tabs>
          <w:tab w:val="left" w:pos="567"/>
          <w:tab w:val="left" w:pos="851"/>
        </w:tabs>
        <w:spacing w:line="240" w:lineRule="auto"/>
        <w:ind w:firstLine="709"/>
        <w:rPr>
          <w:b/>
          <w:sz w:val="24"/>
          <w:szCs w:val="24"/>
        </w:rPr>
      </w:pPr>
      <w:r w:rsidRPr="00DB3435">
        <w:rPr>
          <w:sz w:val="24"/>
          <w:szCs w:val="24"/>
          <w:lang w:val="ru-RU"/>
        </w:rPr>
        <w:t>1.13.2.</w:t>
      </w:r>
      <w:r w:rsidRPr="00DB3435">
        <w:rPr>
          <w:sz w:val="24"/>
          <w:szCs w:val="24"/>
        </w:rPr>
        <w:t xml:space="preserve"> Документы, оригиналы которых выданы </w:t>
      </w:r>
      <w:r w:rsidRPr="00DB3435">
        <w:rPr>
          <w:sz w:val="24"/>
          <w:szCs w:val="24"/>
          <w:lang w:val="ru-RU"/>
        </w:rPr>
        <w:t>У</w:t>
      </w:r>
      <w:r w:rsidRPr="00DB3435">
        <w:rPr>
          <w:sz w:val="24"/>
          <w:szCs w:val="24"/>
        </w:rPr>
        <w:t>частнику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w:t>
      </w:r>
      <w:r w:rsidRPr="00DB3435">
        <w:rPr>
          <w:sz w:val="24"/>
          <w:szCs w:val="24"/>
          <w:lang w:val="ru-RU"/>
        </w:rPr>
        <w:t xml:space="preserve">оссийской </w:t>
      </w:r>
      <w:r w:rsidRPr="00DB3435">
        <w:rPr>
          <w:sz w:val="24"/>
          <w:szCs w:val="24"/>
        </w:rPr>
        <w:t>Ф</w:t>
      </w:r>
      <w:r w:rsidRPr="00DB3435">
        <w:rPr>
          <w:sz w:val="24"/>
          <w:szCs w:val="24"/>
          <w:lang w:val="ru-RU"/>
        </w:rPr>
        <w:t>едерации</w:t>
      </w:r>
      <w:r w:rsidRPr="00DB3435">
        <w:rPr>
          <w:sz w:val="24"/>
          <w:szCs w:val="24"/>
        </w:rPr>
        <w:t>, с указанием такового курса и даты его установления</w:t>
      </w:r>
      <w:r w:rsidRPr="00DB3435">
        <w:rPr>
          <w:sz w:val="24"/>
          <w:szCs w:val="24"/>
          <w:lang w:val="ru-RU"/>
        </w:rPr>
        <w:t>.</w:t>
      </w:r>
      <w:r w:rsidRPr="00DB3435">
        <w:rPr>
          <w:sz w:val="24"/>
          <w:szCs w:val="24"/>
        </w:rPr>
        <w:t xml:space="preserve"> </w:t>
      </w:r>
    </w:p>
    <w:p w:rsidR="009A2143" w:rsidRDefault="009A2143" w:rsidP="00DB3435">
      <w:pPr>
        <w:pStyle w:val="af8"/>
        <w:numPr>
          <w:ilvl w:val="2"/>
          <w:numId w:val="45"/>
        </w:numPr>
        <w:tabs>
          <w:tab w:val="left" w:pos="567"/>
          <w:tab w:val="left" w:pos="851"/>
        </w:tabs>
        <w:spacing w:line="240" w:lineRule="auto"/>
        <w:ind w:left="0" w:firstLine="709"/>
        <w:rPr>
          <w:sz w:val="24"/>
          <w:szCs w:val="24"/>
        </w:rPr>
      </w:pPr>
      <w:r w:rsidRPr="00DB3435">
        <w:rPr>
          <w:sz w:val="24"/>
          <w:szCs w:val="24"/>
          <w:lang w:val="ru-RU"/>
        </w:rPr>
        <w:t>Комиссия</w:t>
      </w:r>
      <w:r w:rsidRPr="00DB3435">
        <w:rPr>
          <w:sz w:val="24"/>
          <w:szCs w:val="24"/>
        </w:rPr>
        <w:t xml:space="preserve"> вправе не рассматривать документы</w:t>
      </w:r>
      <w:r w:rsidRPr="00DB3435">
        <w:rPr>
          <w:sz w:val="24"/>
          <w:szCs w:val="24"/>
          <w:lang w:val="ru-RU"/>
        </w:rPr>
        <w:t xml:space="preserve"> с </w:t>
      </w:r>
      <w:r w:rsidRPr="00DB3435">
        <w:rPr>
          <w:sz w:val="24"/>
          <w:szCs w:val="24"/>
        </w:rPr>
        <w:t>выражением сумм денежных средств в иных валютах</w:t>
      </w:r>
      <w:r w:rsidRPr="00DB3435">
        <w:rPr>
          <w:sz w:val="24"/>
          <w:szCs w:val="24"/>
          <w:lang w:val="ru-RU"/>
        </w:rPr>
        <w:t xml:space="preserve"> (если в Извещении не указана иная валюта)</w:t>
      </w:r>
      <w:r w:rsidRPr="00DB3435">
        <w:rPr>
          <w:sz w:val="24"/>
          <w:szCs w:val="24"/>
        </w:rPr>
        <w:t>.</w:t>
      </w:r>
    </w:p>
    <w:p w:rsidR="001D3EFF" w:rsidRPr="00DB3435" w:rsidRDefault="001D3EFF" w:rsidP="001D3EFF">
      <w:pPr>
        <w:pStyle w:val="af8"/>
        <w:tabs>
          <w:tab w:val="left" w:pos="567"/>
          <w:tab w:val="left" w:pos="851"/>
        </w:tabs>
        <w:spacing w:line="240" w:lineRule="auto"/>
        <w:ind w:left="709"/>
        <w:rPr>
          <w:sz w:val="24"/>
          <w:szCs w:val="24"/>
        </w:rPr>
      </w:pPr>
    </w:p>
    <w:p w:rsidR="009A2143" w:rsidRPr="00DB3435" w:rsidRDefault="009A2143" w:rsidP="00DB3435">
      <w:pPr>
        <w:pStyle w:val="22"/>
        <w:numPr>
          <w:ilvl w:val="1"/>
          <w:numId w:val="45"/>
        </w:numPr>
        <w:tabs>
          <w:tab w:val="left" w:pos="567"/>
          <w:tab w:val="left" w:pos="851"/>
        </w:tabs>
        <w:spacing w:before="0" w:after="0"/>
        <w:ind w:left="0" w:firstLine="709"/>
        <w:jc w:val="both"/>
        <w:rPr>
          <w:sz w:val="24"/>
          <w:szCs w:val="24"/>
        </w:rPr>
      </w:pPr>
      <w:bookmarkStart w:id="145" w:name="_Toc421181436"/>
      <w:bookmarkStart w:id="146" w:name="_Toc443573596"/>
      <w:bookmarkStart w:id="147" w:name="_Toc536196976"/>
      <w:bookmarkStart w:id="148" w:name="_Toc536525160"/>
      <w:bookmarkStart w:id="149" w:name="_Toc353821"/>
      <w:r w:rsidRPr="00DB3435">
        <w:rPr>
          <w:sz w:val="24"/>
          <w:szCs w:val="24"/>
        </w:rPr>
        <w:t>Начальная (максимальная) цена договора (предмета закупки)</w:t>
      </w:r>
      <w:bookmarkEnd w:id="145"/>
      <w:bookmarkEnd w:id="146"/>
      <w:r w:rsidRPr="00DB3435">
        <w:rPr>
          <w:sz w:val="24"/>
          <w:szCs w:val="24"/>
        </w:rPr>
        <w:t>/ Начальная (максимальная) цена за единицу товара (работы, услуги)</w:t>
      </w:r>
      <w:bookmarkEnd w:id="147"/>
      <w:bookmarkEnd w:id="148"/>
      <w:bookmarkEnd w:id="149"/>
    </w:p>
    <w:p w:rsidR="008E3016" w:rsidRPr="00DB3435" w:rsidRDefault="008E3016" w:rsidP="00DB3435">
      <w:pPr>
        <w:ind w:firstLine="709"/>
        <w:jc w:val="both"/>
        <w:rPr>
          <w:sz w:val="24"/>
          <w:szCs w:val="24"/>
        </w:rPr>
      </w:pPr>
      <w:r w:rsidRPr="00DB3435">
        <w:rPr>
          <w:sz w:val="24"/>
          <w:szCs w:val="24"/>
        </w:rPr>
        <w:t>1.14.1.</w:t>
      </w:r>
      <w:r w:rsidR="00E1530D" w:rsidRPr="00DB3435">
        <w:rPr>
          <w:sz w:val="24"/>
          <w:szCs w:val="24"/>
        </w:rPr>
        <w:t xml:space="preserve"> Сведения о начальной (максимальной) цене предмета закупки приведены в Извещении.</w:t>
      </w:r>
    </w:p>
    <w:p w:rsidR="009A2143" w:rsidRPr="00DB3435" w:rsidRDefault="00E1530D" w:rsidP="00DB3435">
      <w:pPr>
        <w:pStyle w:val="af8"/>
        <w:tabs>
          <w:tab w:val="left" w:pos="567"/>
          <w:tab w:val="left" w:pos="851"/>
        </w:tabs>
        <w:spacing w:line="240" w:lineRule="auto"/>
        <w:ind w:firstLine="709"/>
        <w:rPr>
          <w:sz w:val="24"/>
          <w:szCs w:val="24"/>
        </w:rPr>
      </w:pPr>
      <w:r w:rsidRPr="00DB3435">
        <w:rPr>
          <w:sz w:val="24"/>
          <w:szCs w:val="24"/>
          <w:lang w:val="ru-RU"/>
        </w:rPr>
        <w:t xml:space="preserve">1.14.2. </w:t>
      </w:r>
      <w:r w:rsidR="009A2143" w:rsidRPr="00DB3435">
        <w:rPr>
          <w:sz w:val="24"/>
          <w:szCs w:val="24"/>
        </w:rPr>
        <w:t xml:space="preserve">В случае если цена, заявленная в </w:t>
      </w:r>
      <w:r w:rsidR="009A2143" w:rsidRPr="00DB3435">
        <w:rPr>
          <w:sz w:val="24"/>
          <w:szCs w:val="24"/>
          <w:lang w:val="ru-RU"/>
        </w:rPr>
        <w:t>Заявке</w:t>
      </w:r>
      <w:r w:rsidR="009A2143" w:rsidRPr="00DB3435">
        <w:rPr>
          <w:sz w:val="24"/>
          <w:szCs w:val="24"/>
        </w:rPr>
        <w:t xml:space="preserve">, превысит установленную </w:t>
      </w:r>
      <w:r w:rsidR="009A2143" w:rsidRPr="00DB3435">
        <w:rPr>
          <w:sz w:val="24"/>
          <w:szCs w:val="24"/>
          <w:lang w:val="ru-RU"/>
        </w:rPr>
        <w:t>начальную</w:t>
      </w:r>
      <w:r w:rsidR="009A2143" w:rsidRPr="00DB3435">
        <w:rPr>
          <w:sz w:val="24"/>
          <w:szCs w:val="24"/>
        </w:rPr>
        <w:t xml:space="preserve"> (максимальную) цену</w:t>
      </w:r>
      <w:r w:rsidR="009A2143" w:rsidRPr="00DB3435">
        <w:rPr>
          <w:sz w:val="24"/>
          <w:szCs w:val="24"/>
          <w:lang w:val="ru-RU"/>
        </w:rPr>
        <w:t xml:space="preserve"> предм</w:t>
      </w:r>
      <w:r w:rsidR="009C217B" w:rsidRPr="00DB3435">
        <w:rPr>
          <w:sz w:val="24"/>
          <w:szCs w:val="24"/>
          <w:lang w:val="ru-RU"/>
        </w:rPr>
        <w:t>ета закупки (предусмотренн</w:t>
      </w:r>
      <w:r w:rsidR="00EF1EF9" w:rsidRPr="00DB3435">
        <w:rPr>
          <w:sz w:val="24"/>
          <w:szCs w:val="24"/>
          <w:lang w:val="ru-RU"/>
        </w:rPr>
        <w:t>ую</w:t>
      </w:r>
      <w:r w:rsidR="009C217B" w:rsidRPr="00DB3435">
        <w:rPr>
          <w:sz w:val="24"/>
          <w:szCs w:val="24"/>
          <w:lang w:val="ru-RU"/>
        </w:rPr>
        <w:t xml:space="preserve"> п.</w:t>
      </w:r>
      <w:r w:rsidR="003D3A1A" w:rsidRPr="00DB3435">
        <w:rPr>
          <w:sz w:val="24"/>
          <w:szCs w:val="24"/>
          <w:lang w:val="ru-RU"/>
        </w:rPr>
        <w:t xml:space="preserve"> </w:t>
      </w:r>
      <w:r w:rsidR="009C217B" w:rsidRPr="00DB3435">
        <w:rPr>
          <w:sz w:val="24"/>
          <w:szCs w:val="24"/>
          <w:lang w:val="ru-RU"/>
        </w:rPr>
        <w:t>1.14</w:t>
      </w:r>
      <w:r w:rsidR="009A2143" w:rsidRPr="00DB3435">
        <w:rPr>
          <w:sz w:val="24"/>
          <w:szCs w:val="24"/>
          <w:lang w:val="ru-RU"/>
        </w:rPr>
        <w:t>.1</w:t>
      </w:r>
      <w:r w:rsidR="003D3A1A" w:rsidRPr="00DB3435">
        <w:rPr>
          <w:sz w:val="24"/>
          <w:szCs w:val="24"/>
          <w:lang w:val="ru-RU"/>
        </w:rPr>
        <w:t xml:space="preserve"> Документации</w:t>
      </w:r>
      <w:r w:rsidR="009A2143" w:rsidRPr="00DB3435">
        <w:rPr>
          <w:sz w:val="24"/>
          <w:szCs w:val="24"/>
          <w:lang w:val="ru-RU"/>
        </w:rPr>
        <w:t>), Комиссия</w:t>
      </w:r>
      <w:r w:rsidR="009A2143" w:rsidRPr="00DB3435">
        <w:rPr>
          <w:sz w:val="24"/>
          <w:szCs w:val="24"/>
        </w:rPr>
        <w:t xml:space="preserve"> </w:t>
      </w:r>
      <w:r w:rsidR="009A2143" w:rsidRPr="00DB3435">
        <w:rPr>
          <w:sz w:val="24"/>
          <w:szCs w:val="24"/>
          <w:lang w:val="ru-RU"/>
        </w:rPr>
        <w:t>вправе</w:t>
      </w:r>
      <w:r w:rsidR="009A2143" w:rsidRPr="00DB3435">
        <w:rPr>
          <w:sz w:val="24"/>
          <w:szCs w:val="24"/>
        </w:rPr>
        <w:t xml:space="preserve"> отклонить такую </w:t>
      </w:r>
      <w:r w:rsidR="009A2143" w:rsidRPr="00DB3435">
        <w:rPr>
          <w:sz w:val="24"/>
          <w:szCs w:val="24"/>
          <w:lang w:val="ru-RU"/>
        </w:rPr>
        <w:t>Заявку</w:t>
      </w:r>
      <w:r w:rsidR="009A2143" w:rsidRPr="00DB3435">
        <w:rPr>
          <w:sz w:val="24"/>
          <w:szCs w:val="24"/>
        </w:rPr>
        <w:t>.</w:t>
      </w:r>
    </w:p>
    <w:p w:rsidR="009A2143" w:rsidRDefault="009A2143" w:rsidP="00DB3435">
      <w:pPr>
        <w:pStyle w:val="af8"/>
        <w:numPr>
          <w:ilvl w:val="2"/>
          <w:numId w:val="45"/>
        </w:numPr>
        <w:tabs>
          <w:tab w:val="left" w:pos="567"/>
          <w:tab w:val="left" w:pos="851"/>
        </w:tabs>
        <w:spacing w:line="240" w:lineRule="auto"/>
        <w:ind w:left="0" w:firstLine="709"/>
        <w:rPr>
          <w:sz w:val="24"/>
          <w:szCs w:val="24"/>
        </w:rPr>
      </w:pPr>
      <w:r w:rsidRPr="00DB3435">
        <w:rPr>
          <w:sz w:val="24"/>
          <w:szCs w:val="24"/>
        </w:rPr>
        <w:t>Сведения о начальной (максимальной) цен</w:t>
      </w:r>
      <w:r w:rsidRPr="00DB3435">
        <w:rPr>
          <w:sz w:val="24"/>
          <w:szCs w:val="24"/>
          <w:lang w:val="ru-RU"/>
        </w:rPr>
        <w:t>е</w:t>
      </w:r>
      <w:r w:rsidRPr="00DB3435">
        <w:rPr>
          <w:sz w:val="24"/>
          <w:szCs w:val="24"/>
        </w:rPr>
        <w:t xml:space="preserve"> за единицу товара</w:t>
      </w:r>
      <w:r w:rsidRPr="00DB3435">
        <w:rPr>
          <w:sz w:val="24"/>
          <w:szCs w:val="24"/>
          <w:lang w:val="ru-RU"/>
        </w:rPr>
        <w:t xml:space="preserve"> </w:t>
      </w:r>
      <w:r w:rsidRPr="00DB3435">
        <w:rPr>
          <w:sz w:val="24"/>
          <w:szCs w:val="24"/>
        </w:rPr>
        <w:t>(работы, услуги)</w:t>
      </w:r>
      <w:r w:rsidRPr="00DB3435">
        <w:rPr>
          <w:sz w:val="24"/>
          <w:szCs w:val="24"/>
          <w:lang w:val="ru-RU"/>
        </w:rPr>
        <w:t>, являющихся предметом</w:t>
      </w:r>
      <w:r w:rsidRPr="00DB3435">
        <w:rPr>
          <w:sz w:val="24"/>
          <w:szCs w:val="24"/>
        </w:rPr>
        <w:t xml:space="preserve"> закупки приведены </w:t>
      </w:r>
      <w:r w:rsidRPr="00DB3435">
        <w:rPr>
          <w:sz w:val="24"/>
          <w:szCs w:val="24"/>
          <w:lang w:val="ru-RU"/>
        </w:rPr>
        <w:t xml:space="preserve">в </w:t>
      </w:r>
      <w:r w:rsidR="009C217B" w:rsidRPr="00DB3435">
        <w:rPr>
          <w:sz w:val="24"/>
          <w:szCs w:val="24"/>
          <w:lang w:val="ru-RU"/>
        </w:rPr>
        <w:t>ценовом предложении (форма 6 раздела 7</w:t>
      </w:r>
      <w:r w:rsidRPr="00DB3435">
        <w:rPr>
          <w:sz w:val="24"/>
          <w:szCs w:val="24"/>
          <w:lang w:val="ru-RU"/>
        </w:rPr>
        <w:t xml:space="preserve"> Документации)</w:t>
      </w:r>
      <w:r w:rsidRPr="00DB3435">
        <w:rPr>
          <w:sz w:val="24"/>
          <w:szCs w:val="24"/>
        </w:rPr>
        <w:t>.</w:t>
      </w:r>
    </w:p>
    <w:p w:rsidR="001D3EFF" w:rsidRPr="00DB3435" w:rsidRDefault="001D3EFF" w:rsidP="001D3EFF">
      <w:pPr>
        <w:pStyle w:val="af8"/>
        <w:tabs>
          <w:tab w:val="left" w:pos="567"/>
          <w:tab w:val="left" w:pos="851"/>
        </w:tabs>
        <w:spacing w:line="240" w:lineRule="auto"/>
        <w:ind w:left="709"/>
        <w:rPr>
          <w:sz w:val="24"/>
          <w:szCs w:val="24"/>
        </w:rPr>
      </w:pPr>
    </w:p>
    <w:p w:rsidR="009A2143" w:rsidRPr="00DB3435" w:rsidRDefault="009A2143" w:rsidP="00DB3435">
      <w:pPr>
        <w:pStyle w:val="22"/>
        <w:numPr>
          <w:ilvl w:val="1"/>
          <w:numId w:val="45"/>
        </w:numPr>
        <w:tabs>
          <w:tab w:val="left" w:pos="567"/>
          <w:tab w:val="left" w:pos="851"/>
        </w:tabs>
        <w:spacing w:before="0" w:after="0"/>
        <w:ind w:left="0" w:firstLine="709"/>
        <w:jc w:val="both"/>
        <w:rPr>
          <w:sz w:val="24"/>
          <w:szCs w:val="24"/>
        </w:rPr>
      </w:pPr>
      <w:bookmarkStart w:id="150" w:name="_Toc421181437"/>
      <w:bookmarkStart w:id="151" w:name="_Toc443573597"/>
      <w:bookmarkStart w:id="152" w:name="_Toc536196977"/>
      <w:bookmarkStart w:id="153" w:name="_Toc536525161"/>
      <w:bookmarkStart w:id="154" w:name="_Toc353822"/>
      <w:r w:rsidRPr="00DB3435">
        <w:rPr>
          <w:sz w:val="24"/>
          <w:szCs w:val="24"/>
        </w:rPr>
        <w:t>Порядок формирования цены Заявки (цены лота)</w:t>
      </w:r>
      <w:bookmarkEnd w:id="150"/>
      <w:bookmarkEnd w:id="151"/>
      <w:bookmarkEnd w:id="152"/>
      <w:bookmarkEnd w:id="153"/>
      <w:bookmarkEnd w:id="154"/>
    </w:p>
    <w:p w:rsidR="009A2143" w:rsidRPr="00DB3435" w:rsidRDefault="009A2143" w:rsidP="00DB3435">
      <w:pPr>
        <w:pStyle w:val="af8"/>
        <w:numPr>
          <w:ilvl w:val="2"/>
          <w:numId w:val="46"/>
        </w:numPr>
        <w:tabs>
          <w:tab w:val="left" w:pos="567"/>
        </w:tabs>
        <w:spacing w:line="240" w:lineRule="auto"/>
        <w:ind w:left="0" w:firstLine="709"/>
        <w:rPr>
          <w:sz w:val="24"/>
          <w:szCs w:val="24"/>
        </w:rPr>
      </w:pPr>
      <w:r w:rsidRPr="00DB3435">
        <w:rPr>
          <w:sz w:val="24"/>
          <w:szCs w:val="24"/>
        </w:rPr>
        <w:t xml:space="preserve">Цена </w:t>
      </w:r>
      <w:r w:rsidRPr="00DB3435">
        <w:rPr>
          <w:sz w:val="24"/>
          <w:szCs w:val="24"/>
          <w:lang w:val="ru-RU"/>
        </w:rPr>
        <w:t>Заявки</w:t>
      </w:r>
      <w:r w:rsidRPr="00DB3435">
        <w:rPr>
          <w:sz w:val="24"/>
          <w:szCs w:val="24"/>
        </w:rPr>
        <w:t xml:space="preserve"> должна включать в себя все расходы и риски, связанные с </w:t>
      </w:r>
      <w:r w:rsidRPr="00DB3435">
        <w:rPr>
          <w:sz w:val="24"/>
          <w:szCs w:val="24"/>
          <w:lang w:val="ru-RU"/>
        </w:rPr>
        <w:t>поставкой продукции (</w:t>
      </w:r>
      <w:r w:rsidRPr="00DB3435">
        <w:rPr>
          <w:sz w:val="24"/>
          <w:szCs w:val="24"/>
        </w:rPr>
        <w:t xml:space="preserve">в т.ч. расходы на страхование, перевозку и т.д.), определенных в </w:t>
      </w:r>
      <w:r w:rsidR="002975AF" w:rsidRPr="00DB3435">
        <w:rPr>
          <w:sz w:val="24"/>
          <w:szCs w:val="24"/>
          <w:lang w:val="ru-RU"/>
        </w:rPr>
        <w:t>разделе 8</w:t>
      </w:r>
      <w:r w:rsidRPr="00DB3435">
        <w:rPr>
          <w:sz w:val="24"/>
          <w:szCs w:val="24"/>
          <w:lang w:val="ru-RU"/>
        </w:rPr>
        <w:t xml:space="preserve"> Документации</w:t>
      </w:r>
      <w:r w:rsidRPr="00DB3435">
        <w:rPr>
          <w:sz w:val="24"/>
          <w:szCs w:val="24"/>
        </w:rPr>
        <w:t xml:space="preserve">. При этом в цену </w:t>
      </w:r>
      <w:r w:rsidRPr="00DB3435">
        <w:rPr>
          <w:sz w:val="24"/>
          <w:szCs w:val="24"/>
          <w:lang w:val="ru-RU"/>
        </w:rPr>
        <w:t>Заявки</w:t>
      </w:r>
      <w:r w:rsidRPr="00DB3435">
        <w:rPr>
          <w:sz w:val="24"/>
          <w:szCs w:val="24"/>
        </w:rPr>
        <w:t xml:space="preserve"> включаются любые сборы и пошлины, расходы и риски, связанные с выполнением договора, в т.ч. гарантийного срока эксплуатации.</w:t>
      </w:r>
    </w:p>
    <w:p w:rsidR="009A2143" w:rsidRPr="00DB3435" w:rsidRDefault="009A2143" w:rsidP="00DB3435">
      <w:pPr>
        <w:pStyle w:val="af8"/>
        <w:numPr>
          <w:ilvl w:val="2"/>
          <w:numId w:val="46"/>
        </w:numPr>
        <w:tabs>
          <w:tab w:val="left" w:pos="567"/>
          <w:tab w:val="left" w:pos="851"/>
        </w:tabs>
        <w:spacing w:line="240" w:lineRule="auto"/>
        <w:ind w:left="0" w:firstLine="709"/>
        <w:rPr>
          <w:sz w:val="24"/>
          <w:szCs w:val="24"/>
        </w:rPr>
      </w:pPr>
      <w:r w:rsidRPr="00DB3435">
        <w:rPr>
          <w:sz w:val="24"/>
          <w:szCs w:val="24"/>
        </w:rPr>
        <w:t xml:space="preserve">В цену </w:t>
      </w:r>
      <w:r w:rsidRPr="00DB3435">
        <w:rPr>
          <w:sz w:val="24"/>
          <w:szCs w:val="24"/>
          <w:lang w:val="ru-RU"/>
        </w:rPr>
        <w:t>Заявки</w:t>
      </w:r>
      <w:r w:rsidRPr="00DB3435">
        <w:rPr>
          <w:sz w:val="24"/>
          <w:szCs w:val="24"/>
        </w:rPr>
        <w:t xml:space="preserve"> не включается налог на добавленную стоимость (НДС), уплачиваемый согласно законодательству Российской Федерации.</w:t>
      </w:r>
    </w:p>
    <w:p w:rsidR="009A2143" w:rsidRPr="00DB3435" w:rsidRDefault="009A2143" w:rsidP="00DB3435">
      <w:pPr>
        <w:pStyle w:val="af8"/>
        <w:numPr>
          <w:ilvl w:val="2"/>
          <w:numId w:val="46"/>
        </w:numPr>
        <w:tabs>
          <w:tab w:val="left" w:pos="567"/>
          <w:tab w:val="left" w:pos="851"/>
        </w:tabs>
        <w:spacing w:line="240" w:lineRule="auto"/>
        <w:ind w:left="0" w:firstLine="709"/>
        <w:rPr>
          <w:sz w:val="24"/>
          <w:szCs w:val="24"/>
        </w:rPr>
      </w:pPr>
      <w:r w:rsidRPr="00DB3435">
        <w:rPr>
          <w:sz w:val="24"/>
          <w:szCs w:val="24"/>
        </w:rPr>
        <w:t xml:space="preserve">Цена договора </w:t>
      </w:r>
      <w:r w:rsidRPr="00DB3435">
        <w:rPr>
          <w:sz w:val="24"/>
          <w:szCs w:val="24"/>
          <w:lang w:val="ru-RU"/>
        </w:rPr>
        <w:t xml:space="preserve">будет </w:t>
      </w:r>
      <w:r w:rsidRPr="00DB3435">
        <w:rPr>
          <w:sz w:val="24"/>
          <w:szCs w:val="24"/>
        </w:rPr>
        <w:t>рассчитыва</w:t>
      </w:r>
      <w:r w:rsidRPr="00DB3435">
        <w:rPr>
          <w:sz w:val="24"/>
          <w:szCs w:val="24"/>
          <w:lang w:val="ru-RU"/>
        </w:rPr>
        <w:t>ться</w:t>
      </w:r>
      <w:r w:rsidRPr="00DB3435">
        <w:rPr>
          <w:sz w:val="24"/>
          <w:szCs w:val="24"/>
        </w:rPr>
        <w:t xml:space="preserve"> путем прибавления к цене </w:t>
      </w:r>
      <w:r w:rsidRPr="00DB3435">
        <w:rPr>
          <w:sz w:val="24"/>
          <w:szCs w:val="24"/>
          <w:lang w:val="ru-RU"/>
        </w:rPr>
        <w:t>Заявки</w:t>
      </w:r>
      <w:r w:rsidRPr="00DB3435">
        <w:rPr>
          <w:sz w:val="24"/>
          <w:szCs w:val="24"/>
        </w:rPr>
        <w:t xml:space="preserve"> суммы налога на добавленную стоимость (НДС) согласно законодательству Российской Федерации.</w:t>
      </w:r>
    </w:p>
    <w:p w:rsidR="003D3A1A" w:rsidRPr="00DB3435" w:rsidRDefault="003D3A1A" w:rsidP="00DB3435">
      <w:pPr>
        <w:pStyle w:val="af8"/>
        <w:tabs>
          <w:tab w:val="left" w:pos="567"/>
          <w:tab w:val="left" w:pos="851"/>
        </w:tabs>
        <w:spacing w:line="240" w:lineRule="auto"/>
        <w:ind w:firstLine="709"/>
        <w:rPr>
          <w:sz w:val="24"/>
          <w:szCs w:val="24"/>
        </w:rPr>
      </w:pPr>
    </w:p>
    <w:p w:rsidR="0005109A" w:rsidRPr="00DB3435" w:rsidRDefault="0005109A" w:rsidP="00DB3435">
      <w:pPr>
        <w:pStyle w:val="32"/>
        <w:numPr>
          <w:ilvl w:val="1"/>
          <w:numId w:val="46"/>
        </w:numPr>
        <w:tabs>
          <w:tab w:val="left" w:pos="567"/>
          <w:tab w:val="left" w:pos="851"/>
        </w:tabs>
        <w:ind w:left="0" w:right="0" w:firstLine="709"/>
        <w:outlineLvl w:val="1"/>
        <w:rPr>
          <w:rFonts w:ascii="Times New Roman" w:hAnsi="Times New Roman"/>
          <w:szCs w:val="24"/>
        </w:rPr>
      </w:pPr>
      <w:bookmarkStart w:id="155" w:name="_Toc530666061"/>
      <w:bookmarkStart w:id="156" w:name="_Toc536196978"/>
      <w:bookmarkStart w:id="157" w:name="_Toc536525162"/>
      <w:bookmarkStart w:id="158" w:name="_Toc353823"/>
      <w:r w:rsidRPr="00DB3435">
        <w:rPr>
          <w:rFonts w:ascii="Times New Roman" w:hAnsi="Times New Roman"/>
          <w:szCs w:val="24"/>
        </w:rPr>
        <w:t xml:space="preserve">Случаи </w:t>
      </w:r>
      <w:bookmarkStart w:id="159" w:name="_Toc529954329"/>
      <w:bookmarkEnd w:id="159"/>
      <w:r w:rsidRPr="00DB3435">
        <w:rPr>
          <w:rFonts w:ascii="Times New Roman" w:hAnsi="Times New Roman"/>
          <w:szCs w:val="24"/>
        </w:rPr>
        <w:t xml:space="preserve">завершения процедуры </w:t>
      </w:r>
      <w:r w:rsidR="000F34B2" w:rsidRPr="00DB3435">
        <w:rPr>
          <w:rFonts w:ascii="Times New Roman" w:hAnsi="Times New Roman"/>
          <w:szCs w:val="24"/>
        </w:rPr>
        <w:t>Запроса предложений</w:t>
      </w:r>
      <w:r w:rsidRPr="00DB3435">
        <w:rPr>
          <w:rFonts w:ascii="Times New Roman" w:hAnsi="Times New Roman"/>
          <w:szCs w:val="24"/>
        </w:rPr>
        <w:t xml:space="preserve"> Заказчиком (Организатором)</w:t>
      </w:r>
      <w:bookmarkEnd w:id="155"/>
      <w:bookmarkEnd w:id="156"/>
      <w:bookmarkEnd w:id="157"/>
      <w:bookmarkEnd w:id="158"/>
    </w:p>
    <w:p w:rsidR="0005109A" w:rsidRPr="00DB3435" w:rsidRDefault="0005109A" w:rsidP="00DB3435">
      <w:pPr>
        <w:pStyle w:val="a"/>
        <w:numPr>
          <w:ilvl w:val="2"/>
          <w:numId w:val="46"/>
        </w:numPr>
        <w:tabs>
          <w:tab w:val="left" w:pos="567"/>
          <w:tab w:val="left" w:pos="851"/>
        </w:tabs>
        <w:spacing w:after="0"/>
        <w:ind w:left="0" w:firstLine="709"/>
        <w:rPr>
          <w:sz w:val="24"/>
          <w:szCs w:val="24"/>
        </w:rPr>
      </w:pPr>
      <w:r w:rsidRPr="00DB3435">
        <w:rPr>
          <w:sz w:val="24"/>
          <w:szCs w:val="24"/>
        </w:rPr>
        <w:t xml:space="preserve">Заказчик, Организатор вправе отменить </w:t>
      </w:r>
      <w:r w:rsidR="000F34B2" w:rsidRPr="00DB3435">
        <w:rPr>
          <w:sz w:val="24"/>
          <w:szCs w:val="24"/>
        </w:rPr>
        <w:t>Запрос предложений</w:t>
      </w:r>
      <w:r w:rsidRPr="00DB3435">
        <w:rPr>
          <w:sz w:val="24"/>
          <w:szCs w:val="24"/>
        </w:rPr>
        <w:t xml:space="preserve"> полностью или в части отдельных лотов до даты и времени окончания срока подачи Заявок.</w:t>
      </w:r>
    </w:p>
    <w:p w:rsidR="0005109A" w:rsidRPr="00DB3435" w:rsidRDefault="0005109A" w:rsidP="00DB3435">
      <w:pPr>
        <w:pStyle w:val="a"/>
        <w:numPr>
          <w:ilvl w:val="2"/>
          <w:numId w:val="46"/>
        </w:numPr>
        <w:tabs>
          <w:tab w:val="left" w:pos="567"/>
          <w:tab w:val="left" w:pos="851"/>
        </w:tabs>
        <w:spacing w:after="0"/>
        <w:ind w:left="0" w:firstLine="709"/>
        <w:rPr>
          <w:sz w:val="24"/>
          <w:szCs w:val="24"/>
        </w:rPr>
      </w:pPr>
      <w:r w:rsidRPr="00DB3435">
        <w:rPr>
          <w:sz w:val="24"/>
          <w:szCs w:val="24"/>
        </w:rPr>
        <w:t xml:space="preserve">Решение об отмене </w:t>
      </w:r>
      <w:r w:rsidR="000F34B2" w:rsidRPr="00DB3435">
        <w:rPr>
          <w:sz w:val="24"/>
          <w:szCs w:val="24"/>
        </w:rPr>
        <w:t>Запроса предложений</w:t>
      </w:r>
      <w:r w:rsidRPr="00DB3435">
        <w:rPr>
          <w:sz w:val="24"/>
          <w:szCs w:val="24"/>
        </w:rPr>
        <w:t xml:space="preserve"> размещается в ЕИС в день принятия этого решения. </w:t>
      </w:r>
    </w:p>
    <w:p w:rsidR="0005109A" w:rsidRPr="00DB3435" w:rsidRDefault="0005109A" w:rsidP="00DB3435">
      <w:pPr>
        <w:pStyle w:val="a"/>
        <w:numPr>
          <w:ilvl w:val="2"/>
          <w:numId w:val="46"/>
        </w:numPr>
        <w:tabs>
          <w:tab w:val="left" w:pos="567"/>
          <w:tab w:val="left" w:pos="851"/>
        </w:tabs>
        <w:spacing w:after="0"/>
        <w:ind w:left="0" w:firstLine="709"/>
        <w:rPr>
          <w:sz w:val="24"/>
          <w:szCs w:val="24"/>
        </w:rPr>
      </w:pPr>
      <w:r w:rsidRPr="00DB3435">
        <w:rPr>
          <w:sz w:val="24"/>
          <w:szCs w:val="24"/>
        </w:rPr>
        <w:t xml:space="preserve">По истечении срока отмены </w:t>
      </w:r>
      <w:r w:rsidR="006F32EC" w:rsidRPr="00DB3435">
        <w:rPr>
          <w:sz w:val="24"/>
          <w:szCs w:val="24"/>
        </w:rPr>
        <w:t>Запроса предложений</w:t>
      </w:r>
      <w:r w:rsidR="00FF3BB4" w:rsidRPr="00DB3435">
        <w:rPr>
          <w:sz w:val="24"/>
          <w:szCs w:val="24"/>
        </w:rPr>
        <w:t xml:space="preserve"> в соответствии с пунктом 1.16</w:t>
      </w:r>
      <w:r w:rsidRPr="00DB3435">
        <w:rPr>
          <w:sz w:val="24"/>
          <w:szCs w:val="24"/>
        </w:rPr>
        <w:t>.1 Документации Заказчик, Организатор вправе отменить определение поставщика (исполнителя, подрядчика) только в случае возникновения обстоятельств непреодолимой силы в соответствии с гражданским законодательством Российской Федерации.</w:t>
      </w:r>
    </w:p>
    <w:p w:rsidR="007E6388" w:rsidRPr="00DB3435" w:rsidRDefault="007633E1" w:rsidP="00DB3435">
      <w:pPr>
        <w:pStyle w:val="a"/>
        <w:numPr>
          <w:ilvl w:val="2"/>
          <w:numId w:val="46"/>
        </w:numPr>
        <w:tabs>
          <w:tab w:val="left" w:pos="567"/>
          <w:tab w:val="left" w:pos="851"/>
        </w:tabs>
        <w:spacing w:after="0"/>
        <w:ind w:left="0" w:firstLine="709"/>
        <w:rPr>
          <w:sz w:val="24"/>
          <w:szCs w:val="24"/>
        </w:rPr>
      </w:pPr>
      <w:r w:rsidRPr="00DB3435">
        <w:rPr>
          <w:sz w:val="24"/>
          <w:szCs w:val="24"/>
        </w:rPr>
        <w:t>Заказчик, Организатор не возмещает Участнику расходы, понесенные им в связи с участием в процедурах Запроса предложений.</w:t>
      </w:r>
    </w:p>
    <w:p w:rsidR="007633E1" w:rsidRPr="00DB3435" w:rsidRDefault="007633E1" w:rsidP="00DB3435">
      <w:pPr>
        <w:pStyle w:val="a"/>
        <w:numPr>
          <w:ilvl w:val="2"/>
          <w:numId w:val="46"/>
        </w:numPr>
        <w:tabs>
          <w:tab w:val="left" w:pos="567"/>
          <w:tab w:val="left" w:pos="851"/>
        </w:tabs>
        <w:spacing w:after="0"/>
        <w:ind w:left="0" w:firstLine="709"/>
        <w:rPr>
          <w:sz w:val="24"/>
          <w:szCs w:val="24"/>
        </w:rPr>
      </w:pPr>
      <w:r w:rsidRPr="00DB3435">
        <w:rPr>
          <w:sz w:val="24"/>
          <w:szCs w:val="24"/>
        </w:rPr>
        <w:t>Решение о завершении процедуры Запроса предложений без заключения договора размещается Заказчиком (Организатором) в ЕИС.</w:t>
      </w:r>
    </w:p>
    <w:p w:rsidR="0005109A" w:rsidRPr="00DB3435" w:rsidRDefault="0005109A" w:rsidP="00DB3435">
      <w:pPr>
        <w:pStyle w:val="a"/>
        <w:numPr>
          <w:ilvl w:val="0"/>
          <w:numId w:val="0"/>
        </w:numPr>
        <w:tabs>
          <w:tab w:val="left" w:pos="142"/>
          <w:tab w:val="left" w:pos="567"/>
        </w:tabs>
        <w:spacing w:after="0"/>
        <w:ind w:firstLine="709"/>
        <w:rPr>
          <w:sz w:val="24"/>
          <w:szCs w:val="24"/>
        </w:rPr>
      </w:pPr>
    </w:p>
    <w:p w:rsidR="00414829" w:rsidRPr="00DB3435" w:rsidRDefault="00414829" w:rsidP="00DB3435">
      <w:pPr>
        <w:pStyle w:val="22"/>
        <w:numPr>
          <w:ilvl w:val="1"/>
          <w:numId w:val="46"/>
        </w:numPr>
        <w:tabs>
          <w:tab w:val="left" w:pos="567"/>
          <w:tab w:val="left" w:pos="851"/>
        </w:tabs>
        <w:spacing w:before="0" w:after="0"/>
        <w:ind w:left="0" w:firstLine="709"/>
        <w:jc w:val="both"/>
        <w:rPr>
          <w:sz w:val="24"/>
          <w:szCs w:val="24"/>
        </w:rPr>
      </w:pPr>
      <w:bookmarkStart w:id="160" w:name="_Toc536196979"/>
      <w:bookmarkStart w:id="161" w:name="_Toc536525163"/>
      <w:bookmarkStart w:id="162" w:name="_Toc353824"/>
      <w:r w:rsidRPr="00DB3435">
        <w:rPr>
          <w:sz w:val="24"/>
          <w:szCs w:val="24"/>
        </w:rPr>
        <w:t>Прочие положения</w:t>
      </w:r>
      <w:bookmarkEnd w:id="128"/>
      <w:bookmarkEnd w:id="129"/>
      <w:bookmarkEnd w:id="160"/>
      <w:bookmarkEnd w:id="161"/>
      <w:bookmarkEnd w:id="162"/>
    </w:p>
    <w:p w:rsidR="00B4061A" w:rsidRPr="00DB3435" w:rsidRDefault="00B4061A" w:rsidP="00DB3435">
      <w:pPr>
        <w:pStyle w:val="a"/>
        <w:numPr>
          <w:ilvl w:val="2"/>
          <w:numId w:val="46"/>
        </w:numPr>
        <w:tabs>
          <w:tab w:val="left" w:pos="567"/>
          <w:tab w:val="left" w:pos="851"/>
        </w:tabs>
        <w:spacing w:after="0"/>
        <w:ind w:left="0" w:firstLine="709"/>
        <w:rPr>
          <w:sz w:val="24"/>
          <w:szCs w:val="24"/>
        </w:rPr>
      </w:pPr>
      <w:r w:rsidRPr="00DB3435">
        <w:rPr>
          <w:sz w:val="24"/>
          <w:szCs w:val="24"/>
        </w:rPr>
        <w:t xml:space="preserve">Организатор вправе на любом этапе закупки проверить соответствие Участников и привлекаемых ими соисполнителей (субподрядчиков) требованиям, установленным в </w:t>
      </w:r>
      <w:r w:rsidRPr="00DB3435">
        <w:rPr>
          <w:sz w:val="24"/>
          <w:szCs w:val="24"/>
        </w:rPr>
        <w:lastRenderedPageBreak/>
        <w:t>Документации, в том числе наличие заявленных ими производственных мощностей, технологического оборудования и трудовых ресурсов.</w:t>
      </w:r>
    </w:p>
    <w:p w:rsidR="00EA0F0B" w:rsidRPr="00DB3435" w:rsidRDefault="00EA0F0B" w:rsidP="00DB3435">
      <w:pPr>
        <w:numPr>
          <w:ilvl w:val="2"/>
          <w:numId w:val="46"/>
        </w:numPr>
        <w:ind w:left="0" w:firstLine="709"/>
        <w:jc w:val="both"/>
        <w:rPr>
          <w:sz w:val="24"/>
          <w:szCs w:val="24"/>
        </w:rPr>
      </w:pPr>
      <w:r w:rsidRPr="00DB3435">
        <w:rPr>
          <w:sz w:val="24"/>
          <w:szCs w:val="24"/>
        </w:rPr>
        <w:t>При выявлении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Запроса предложений, Организатор сообщает соответствующие сведения Комиссии, которая вправе отклонить заявку такого Участника на любой стадии проведения Запроса предложений, завершить процедуру Запроса предложений без заключения договора, а также пересмотреть результаты Запроса предложений в случаях, предусмотренных п. 4.2.</w:t>
      </w:r>
      <w:r w:rsidR="004A1BD1" w:rsidRPr="00DB3435">
        <w:rPr>
          <w:sz w:val="24"/>
          <w:szCs w:val="24"/>
        </w:rPr>
        <w:t>9</w:t>
      </w:r>
      <w:r w:rsidRPr="00DB3435">
        <w:rPr>
          <w:sz w:val="24"/>
          <w:szCs w:val="24"/>
        </w:rPr>
        <w:t xml:space="preserve"> Документации.</w:t>
      </w:r>
    </w:p>
    <w:p w:rsidR="00B4061A" w:rsidRPr="00DB3435" w:rsidRDefault="00B4061A" w:rsidP="00DB3435">
      <w:pPr>
        <w:pStyle w:val="a"/>
        <w:numPr>
          <w:ilvl w:val="2"/>
          <w:numId w:val="46"/>
        </w:numPr>
        <w:tabs>
          <w:tab w:val="left" w:pos="567"/>
          <w:tab w:val="left" w:pos="851"/>
        </w:tabs>
        <w:spacing w:after="0"/>
        <w:ind w:left="0" w:firstLine="709"/>
        <w:rPr>
          <w:sz w:val="24"/>
          <w:szCs w:val="24"/>
        </w:rPr>
      </w:pPr>
      <w:r w:rsidRPr="00DB3435">
        <w:rPr>
          <w:sz w:val="24"/>
          <w:szCs w:val="24"/>
        </w:rPr>
        <w:t xml:space="preserve">До истечения срока подачи Заявок Заказчик (Организатор) вправе внести изменение в Извещение и Документацию. Такие изменения размещаются в ЕИС и </w:t>
      </w:r>
      <w:r w:rsidR="006E1D93" w:rsidRPr="00DB3435">
        <w:rPr>
          <w:sz w:val="24"/>
          <w:szCs w:val="24"/>
        </w:rPr>
        <w:t>ЭТП.</w:t>
      </w:r>
    </w:p>
    <w:p w:rsidR="00C41A7A" w:rsidRPr="00DB3435" w:rsidRDefault="00C41A7A" w:rsidP="00DB3435">
      <w:pPr>
        <w:numPr>
          <w:ilvl w:val="2"/>
          <w:numId w:val="46"/>
        </w:numPr>
        <w:ind w:left="0" w:firstLine="709"/>
        <w:jc w:val="both"/>
        <w:rPr>
          <w:sz w:val="24"/>
          <w:szCs w:val="24"/>
        </w:rPr>
      </w:pPr>
      <w:r w:rsidRPr="00DB3435">
        <w:rPr>
          <w:sz w:val="24"/>
          <w:szCs w:val="24"/>
        </w:rPr>
        <w:t>В любое время до подведения итогов</w:t>
      </w:r>
      <w:r w:rsidR="0040739A" w:rsidRPr="00DB3435">
        <w:rPr>
          <w:sz w:val="24"/>
          <w:szCs w:val="24"/>
        </w:rPr>
        <w:t xml:space="preserve"> запроса предложений</w:t>
      </w:r>
      <w:r w:rsidRPr="00DB3435">
        <w:rPr>
          <w:sz w:val="24"/>
          <w:szCs w:val="24"/>
        </w:rPr>
        <w:t xml:space="preserve"> Заказчик (Организатор) вправе изменить дату рассмотрения Заявок Участников и подведения итогов </w:t>
      </w:r>
      <w:r w:rsidR="000369F3">
        <w:rPr>
          <w:sz w:val="24"/>
          <w:szCs w:val="24"/>
        </w:rPr>
        <w:t>Запроса предложений</w:t>
      </w:r>
      <w:r w:rsidRPr="00DB3435">
        <w:rPr>
          <w:sz w:val="24"/>
          <w:szCs w:val="24"/>
        </w:rPr>
        <w:t>. Извещение о переносе сроков размещается на ЭТП в ЕИС, не позднее чем в течение 3 (трех) дней со дня принятия решения о внесении указанных изменений.</w:t>
      </w:r>
    </w:p>
    <w:p w:rsidR="00B4061A" w:rsidRPr="00DB3435" w:rsidRDefault="00B4061A" w:rsidP="00DB3435">
      <w:pPr>
        <w:pStyle w:val="a"/>
        <w:numPr>
          <w:ilvl w:val="2"/>
          <w:numId w:val="46"/>
        </w:numPr>
        <w:tabs>
          <w:tab w:val="left" w:pos="567"/>
          <w:tab w:val="left" w:pos="851"/>
        </w:tabs>
        <w:spacing w:after="0"/>
        <w:ind w:left="0" w:firstLine="709"/>
        <w:rPr>
          <w:sz w:val="24"/>
          <w:szCs w:val="24"/>
        </w:rPr>
      </w:pPr>
      <w:r w:rsidRPr="00DB3435">
        <w:rPr>
          <w:sz w:val="24"/>
          <w:szCs w:val="24"/>
        </w:rPr>
        <w:t xml:space="preserve">Все </w:t>
      </w:r>
      <w:r w:rsidR="006E1D93" w:rsidRPr="00DB3435">
        <w:rPr>
          <w:sz w:val="24"/>
          <w:szCs w:val="24"/>
        </w:rPr>
        <w:t xml:space="preserve">ссылки в тексте документации о </w:t>
      </w:r>
      <w:r w:rsidR="000F34B2" w:rsidRPr="00DB3435">
        <w:rPr>
          <w:sz w:val="24"/>
          <w:szCs w:val="24"/>
        </w:rPr>
        <w:t>Запросе предложений</w:t>
      </w:r>
      <w:r w:rsidRPr="00DB3435">
        <w:rPr>
          <w:sz w:val="24"/>
          <w:szCs w:val="24"/>
        </w:rPr>
        <w:t xml:space="preserve"> на разделы, пункты и формы относя</w:t>
      </w:r>
      <w:r w:rsidR="006E1D93" w:rsidRPr="00DB3435">
        <w:rPr>
          <w:sz w:val="24"/>
          <w:szCs w:val="24"/>
        </w:rPr>
        <w:t xml:space="preserve">тся к настоящей документации о </w:t>
      </w:r>
      <w:r w:rsidR="000F34B2" w:rsidRPr="00DB3435">
        <w:rPr>
          <w:sz w:val="24"/>
          <w:szCs w:val="24"/>
        </w:rPr>
        <w:t>Запросе предложений</w:t>
      </w:r>
      <w:r w:rsidRPr="00DB3435">
        <w:rPr>
          <w:sz w:val="24"/>
          <w:szCs w:val="24"/>
        </w:rPr>
        <w:t>, если рядом со ссылкой прямо не указано иное.</w:t>
      </w:r>
    </w:p>
    <w:p w:rsidR="00137357" w:rsidRPr="00DB3435" w:rsidRDefault="00B4061A"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Организатор вправе запросить у Участника разъяснения положений поданной им Заявки, а также </w:t>
      </w:r>
      <w:r w:rsidR="000F0416" w:rsidRPr="00DB3435">
        <w:rPr>
          <w:sz w:val="24"/>
          <w:szCs w:val="24"/>
        </w:rPr>
        <w:t>предоставление отсутствующих документов, определенных Документацией, путем направления официального запроса Участнику н</w:t>
      </w:r>
      <w:r w:rsidR="008021C1" w:rsidRPr="00DB3435">
        <w:rPr>
          <w:sz w:val="24"/>
          <w:szCs w:val="24"/>
        </w:rPr>
        <w:t>а адрес указанный в ценовом</w:t>
      </w:r>
      <w:r w:rsidR="000F0416" w:rsidRPr="00DB3435">
        <w:rPr>
          <w:sz w:val="24"/>
          <w:szCs w:val="24"/>
        </w:rPr>
        <w:t xml:space="preserve"> предложении Участника (форма </w:t>
      </w:r>
      <w:r w:rsidR="00137357" w:rsidRPr="00DB3435">
        <w:rPr>
          <w:sz w:val="24"/>
          <w:szCs w:val="24"/>
        </w:rPr>
        <w:t>6 Документации)</w:t>
      </w:r>
      <w:r w:rsidR="000F0416" w:rsidRPr="00DB3435">
        <w:rPr>
          <w:sz w:val="24"/>
          <w:szCs w:val="24"/>
        </w:rPr>
        <w:t xml:space="preserve">. </w:t>
      </w:r>
      <w:r w:rsidR="00FA4123" w:rsidRPr="00DB3435">
        <w:rPr>
          <w:sz w:val="24"/>
          <w:szCs w:val="24"/>
        </w:rPr>
        <w:t>Организатор не несет ответственности за неполучение Участником письменного запроса Организатора, связанными с техническими или организационными причинами со стороны Участника.</w:t>
      </w:r>
      <w:r w:rsidR="00D65FF9" w:rsidRPr="00DB3435">
        <w:rPr>
          <w:sz w:val="24"/>
          <w:szCs w:val="24"/>
        </w:rPr>
        <w:t xml:space="preserve"> Письменный запрос Организатора направляется на адрес электронной почты, указанный в ценовом предложении, приложенном к заявке Участника.</w:t>
      </w:r>
      <w:r w:rsidR="00E7045C" w:rsidRPr="00DB3435">
        <w:rPr>
          <w:sz w:val="24"/>
          <w:szCs w:val="24"/>
        </w:rPr>
        <w:t xml:space="preserve"> Срок предоставления ответа Участником указывается</w:t>
      </w:r>
      <w:r w:rsidR="003D4449" w:rsidRPr="00DB3435">
        <w:rPr>
          <w:sz w:val="24"/>
          <w:szCs w:val="24"/>
        </w:rPr>
        <w:t xml:space="preserve"> </w:t>
      </w:r>
      <w:r w:rsidR="00D8567F" w:rsidRPr="00DB3435">
        <w:rPr>
          <w:sz w:val="24"/>
          <w:szCs w:val="24"/>
        </w:rPr>
        <w:t>О</w:t>
      </w:r>
      <w:r w:rsidR="003D4449" w:rsidRPr="00DB3435">
        <w:rPr>
          <w:sz w:val="24"/>
          <w:szCs w:val="24"/>
        </w:rPr>
        <w:t>рганизатором</w:t>
      </w:r>
      <w:r w:rsidR="00E7045C" w:rsidRPr="00DB3435">
        <w:rPr>
          <w:sz w:val="24"/>
          <w:szCs w:val="24"/>
        </w:rPr>
        <w:t xml:space="preserve"> в данном запросе</w:t>
      </w:r>
      <w:r w:rsidR="00026F16" w:rsidRPr="00DB3435">
        <w:rPr>
          <w:sz w:val="24"/>
          <w:szCs w:val="24"/>
        </w:rPr>
        <w:t>.</w:t>
      </w:r>
      <w:r w:rsidR="00D65FF9" w:rsidRPr="00DB3435">
        <w:rPr>
          <w:sz w:val="24"/>
          <w:szCs w:val="24"/>
        </w:rPr>
        <w:t xml:space="preserve"> Организатор устанавливает срок приема разъяснений и документов</w:t>
      </w:r>
      <w:r w:rsidR="00E7045C" w:rsidRPr="00DB3435">
        <w:rPr>
          <w:sz w:val="24"/>
          <w:szCs w:val="24"/>
        </w:rPr>
        <w:t>:</w:t>
      </w:r>
      <w:r w:rsidR="00D65FF9" w:rsidRPr="00DB3435">
        <w:rPr>
          <w:sz w:val="24"/>
          <w:szCs w:val="24"/>
        </w:rPr>
        <w:t xml:space="preserve"> </w:t>
      </w:r>
      <w:r w:rsidR="00E7045C" w:rsidRPr="00DB3435">
        <w:rPr>
          <w:sz w:val="24"/>
          <w:szCs w:val="24"/>
        </w:rPr>
        <w:t>не менее</w:t>
      </w:r>
      <w:r w:rsidR="00D65FF9" w:rsidRPr="00DB3435">
        <w:rPr>
          <w:sz w:val="24"/>
          <w:szCs w:val="24"/>
        </w:rPr>
        <w:t xml:space="preserve">  </w:t>
      </w:r>
      <w:r w:rsidR="00E7045C" w:rsidRPr="00DB3435">
        <w:rPr>
          <w:sz w:val="24"/>
          <w:szCs w:val="24"/>
        </w:rPr>
        <w:t xml:space="preserve">2 </w:t>
      </w:r>
      <w:r w:rsidR="00D65FF9" w:rsidRPr="00DB3435">
        <w:rPr>
          <w:sz w:val="24"/>
          <w:szCs w:val="24"/>
        </w:rPr>
        <w:t>(</w:t>
      </w:r>
      <w:r w:rsidR="00E7045C" w:rsidRPr="00DB3435">
        <w:rPr>
          <w:sz w:val="24"/>
          <w:szCs w:val="24"/>
        </w:rPr>
        <w:t>двух</w:t>
      </w:r>
      <w:r w:rsidR="00D65FF9" w:rsidRPr="00DB3435">
        <w:rPr>
          <w:sz w:val="24"/>
          <w:szCs w:val="24"/>
        </w:rPr>
        <w:t>)</w:t>
      </w:r>
      <w:r w:rsidR="00E7045C" w:rsidRPr="00DB3435">
        <w:rPr>
          <w:sz w:val="24"/>
          <w:szCs w:val="24"/>
        </w:rPr>
        <w:t xml:space="preserve"> рабочих </w:t>
      </w:r>
      <w:r w:rsidR="00D65FF9" w:rsidRPr="00DB3435">
        <w:rPr>
          <w:sz w:val="24"/>
          <w:szCs w:val="24"/>
        </w:rPr>
        <w:t>дн</w:t>
      </w:r>
      <w:r w:rsidR="00E7045C" w:rsidRPr="00DB3435">
        <w:rPr>
          <w:sz w:val="24"/>
          <w:szCs w:val="24"/>
        </w:rPr>
        <w:t>ей с момента направления организатором запроса о разъяснении положений подан</w:t>
      </w:r>
      <w:r w:rsidR="00026F16" w:rsidRPr="00DB3435">
        <w:rPr>
          <w:sz w:val="24"/>
          <w:szCs w:val="24"/>
        </w:rPr>
        <w:t>н</w:t>
      </w:r>
      <w:r w:rsidR="00E7045C" w:rsidRPr="00DB3435">
        <w:rPr>
          <w:sz w:val="24"/>
          <w:szCs w:val="24"/>
        </w:rPr>
        <w:t>ой участником заявки, а также предоставления отсутствующих документов, определенных Документацией. По результатам запроса Организатор предоставляет комиссии информацию для принятия решения.</w:t>
      </w:r>
    </w:p>
    <w:p w:rsidR="00137357"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1.17.6. </w:t>
      </w:r>
      <w:r w:rsidR="000F0416" w:rsidRPr="00DB3435">
        <w:rPr>
          <w:sz w:val="24"/>
          <w:szCs w:val="24"/>
        </w:rPr>
        <w:t>Организатор с письменного</w:t>
      </w:r>
      <w:r w:rsidR="00B4061A" w:rsidRPr="00DB3435">
        <w:rPr>
          <w:sz w:val="24"/>
          <w:szCs w:val="24"/>
        </w:rPr>
        <w:t xml:space="preserve"> согласи</w:t>
      </w:r>
      <w:r w:rsidR="000F0416" w:rsidRPr="00DB3435">
        <w:rPr>
          <w:sz w:val="24"/>
          <w:szCs w:val="24"/>
        </w:rPr>
        <w:t xml:space="preserve">я Участника может </w:t>
      </w:r>
      <w:r w:rsidR="00B4061A" w:rsidRPr="00DB3435">
        <w:rPr>
          <w:sz w:val="24"/>
          <w:szCs w:val="24"/>
        </w:rPr>
        <w:t>исправ</w:t>
      </w:r>
      <w:r w:rsidR="000F0416" w:rsidRPr="00DB3435">
        <w:rPr>
          <w:sz w:val="24"/>
          <w:szCs w:val="24"/>
        </w:rPr>
        <w:t>ить</w:t>
      </w:r>
      <w:r w:rsidR="00B4061A" w:rsidRPr="00DB3435">
        <w:rPr>
          <w:sz w:val="24"/>
          <w:szCs w:val="24"/>
        </w:rPr>
        <w:t xml:space="preserve"> очевидны</w:t>
      </w:r>
      <w:r w:rsidR="000F0416" w:rsidRPr="00DB3435">
        <w:rPr>
          <w:sz w:val="24"/>
          <w:szCs w:val="24"/>
        </w:rPr>
        <w:t>е</w:t>
      </w:r>
      <w:r w:rsidR="00B4061A" w:rsidRPr="00DB3435">
        <w:rPr>
          <w:sz w:val="24"/>
          <w:szCs w:val="24"/>
        </w:rPr>
        <w:t xml:space="preserve"> арифметически</w:t>
      </w:r>
      <w:r w:rsidR="000F0416" w:rsidRPr="00DB3435">
        <w:rPr>
          <w:sz w:val="24"/>
          <w:szCs w:val="24"/>
        </w:rPr>
        <w:t>е</w:t>
      </w:r>
      <w:r w:rsidR="00B4061A" w:rsidRPr="00DB3435">
        <w:rPr>
          <w:sz w:val="24"/>
          <w:szCs w:val="24"/>
        </w:rPr>
        <w:t xml:space="preserve"> и грамматически</w:t>
      </w:r>
      <w:r w:rsidR="000F0416" w:rsidRPr="00DB3435">
        <w:rPr>
          <w:sz w:val="24"/>
          <w:szCs w:val="24"/>
        </w:rPr>
        <w:t>е</w:t>
      </w:r>
      <w:r w:rsidR="00B4061A" w:rsidRPr="00DB3435">
        <w:rPr>
          <w:sz w:val="24"/>
          <w:szCs w:val="24"/>
        </w:rPr>
        <w:t xml:space="preserve"> ошибк</w:t>
      </w:r>
      <w:r w:rsidR="000F0416" w:rsidRPr="00DB3435">
        <w:rPr>
          <w:sz w:val="24"/>
          <w:szCs w:val="24"/>
        </w:rPr>
        <w:t>и</w:t>
      </w:r>
      <w:r w:rsidR="00B4061A" w:rsidRPr="00DB3435">
        <w:rPr>
          <w:sz w:val="24"/>
          <w:szCs w:val="24"/>
        </w:rPr>
        <w:t xml:space="preserve"> в заявке Участника</w:t>
      </w:r>
      <w:r w:rsidR="000F0416" w:rsidRPr="00DB3435">
        <w:rPr>
          <w:sz w:val="24"/>
          <w:szCs w:val="24"/>
        </w:rPr>
        <w:t>.</w:t>
      </w:r>
    </w:p>
    <w:p w:rsidR="00137357"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1.17.7. </w:t>
      </w:r>
      <w:r w:rsidR="00A23088" w:rsidRPr="00DB3435">
        <w:rPr>
          <w:sz w:val="24"/>
          <w:szCs w:val="24"/>
        </w:rPr>
        <w:t>Организатор</w:t>
      </w:r>
      <w:r w:rsidR="004A43BC" w:rsidRPr="00DB3435">
        <w:rPr>
          <w:sz w:val="24"/>
          <w:szCs w:val="24"/>
        </w:rPr>
        <w:t>, Заказчик</w:t>
      </w:r>
      <w:r w:rsidR="00A23088" w:rsidRPr="00DB3435">
        <w:rPr>
          <w:sz w:val="24"/>
          <w:szCs w:val="24"/>
        </w:rPr>
        <w:t xml:space="preserve"> обеспечива</w:t>
      </w:r>
      <w:r w:rsidR="00634119" w:rsidRPr="00DB3435">
        <w:rPr>
          <w:sz w:val="24"/>
          <w:szCs w:val="24"/>
        </w:rPr>
        <w:t>ю</w:t>
      </w:r>
      <w:r w:rsidR="00A23088" w:rsidRPr="00DB3435">
        <w:rPr>
          <w:sz w:val="24"/>
          <w:szCs w:val="24"/>
        </w:rPr>
        <w:t>т конфиде</w:t>
      </w:r>
      <w:r w:rsidR="007C1B03" w:rsidRPr="00DB3435">
        <w:rPr>
          <w:sz w:val="24"/>
          <w:szCs w:val="24"/>
        </w:rPr>
        <w:t>нциальность всех полученных от У</w:t>
      </w:r>
      <w:r w:rsidR="00845AD0" w:rsidRPr="00DB3435">
        <w:rPr>
          <w:sz w:val="24"/>
          <w:szCs w:val="24"/>
        </w:rPr>
        <w:t>частников</w:t>
      </w:r>
      <w:r w:rsidR="00A23088" w:rsidRPr="00DB3435">
        <w:rPr>
          <w:sz w:val="24"/>
          <w:szCs w:val="24"/>
        </w:rPr>
        <w:t xml:space="preserve"> сведений, в том числе содержащихся в </w:t>
      </w:r>
      <w:r w:rsidR="002A6831" w:rsidRPr="00DB3435">
        <w:rPr>
          <w:sz w:val="24"/>
          <w:szCs w:val="24"/>
        </w:rPr>
        <w:t>З</w:t>
      </w:r>
      <w:r w:rsidR="00A23088" w:rsidRPr="00DB3435">
        <w:rPr>
          <w:sz w:val="24"/>
          <w:szCs w:val="24"/>
        </w:rPr>
        <w:t xml:space="preserve">аявках. Предоставление этой информации другим </w:t>
      </w:r>
      <w:r w:rsidR="007C1B03" w:rsidRPr="00DB3435">
        <w:rPr>
          <w:sz w:val="24"/>
          <w:szCs w:val="24"/>
        </w:rPr>
        <w:t>У</w:t>
      </w:r>
      <w:r w:rsidR="00A23088" w:rsidRPr="00DB3435">
        <w:rPr>
          <w:sz w:val="24"/>
          <w:szCs w:val="24"/>
        </w:rPr>
        <w:t>частникам возможно только в случаях, прямо предусмотренных действующим законодательством Российской Федерации.</w:t>
      </w:r>
      <w:bookmarkStart w:id="163" w:name="_Toc217372875"/>
      <w:bookmarkStart w:id="164" w:name="_Toc149547779"/>
      <w:bookmarkStart w:id="165" w:name="_Toc69728945"/>
      <w:bookmarkStart w:id="166" w:name="_Toc57314620"/>
      <w:bookmarkStart w:id="167" w:name="_Toc55305374"/>
      <w:bookmarkEnd w:id="60"/>
      <w:bookmarkEnd w:id="61"/>
      <w:bookmarkEnd w:id="62"/>
      <w:bookmarkEnd w:id="63"/>
      <w:bookmarkEnd w:id="163"/>
      <w:bookmarkEnd w:id="164"/>
      <w:bookmarkEnd w:id="165"/>
      <w:bookmarkEnd w:id="166"/>
      <w:bookmarkEnd w:id="167"/>
    </w:p>
    <w:p w:rsidR="00137357"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1.17.8. </w:t>
      </w:r>
      <w:r w:rsidR="006E1D93" w:rsidRPr="00DB3435">
        <w:rPr>
          <w:sz w:val="24"/>
          <w:szCs w:val="24"/>
        </w:rPr>
        <w:t xml:space="preserve">Участник самостоятельно несет все расходы, связанные с подготовкой и подачей Заявки, а Заказчик, Организатор, Комиссия по этим расходам не отвечают и не имеет обязательств, независимо от хода и результатов </w:t>
      </w:r>
      <w:r w:rsidR="000F34B2" w:rsidRPr="00DB3435">
        <w:rPr>
          <w:sz w:val="24"/>
          <w:szCs w:val="24"/>
        </w:rPr>
        <w:t>Запроса предложений</w:t>
      </w:r>
      <w:r w:rsidR="006E1D93" w:rsidRPr="00DB3435">
        <w:rPr>
          <w:sz w:val="24"/>
          <w:szCs w:val="24"/>
        </w:rPr>
        <w:t>.</w:t>
      </w:r>
    </w:p>
    <w:p w:rsidR="00137357"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1.17.9. </w:t>
      </w:r>
      <w:r w:rsidR="00455F2C" w:rsidRPr="00DB3435">
        <w:rPr>
          <w:sz w:val="24"/>
          <w:szCs w:val="24"/>
        </w:rPr>
        <w:t>Форма, сроки и порядок оплаты товара, работы, услуги</w:t>
      </w:r>
      <w:r w:rsidR="008007AF" w:rsidRPr="00DB3435">
        <w:rPr>
          <w:sz w:val="24"/>
          <w:szCs w:val="24"/>
        </w:rPr>
        <w:t xml:space="preserve">, а также </w:t>
      </w:r>
      <w:r w:rsidR="00455F2C" w:rsidRPr="00DB3435">
        <w:rPr>
          <w:sz w:val="24"/>
          <w:szCs w:val="24"/>
        </w:rPr>
        <w:t xml:space="preserve"> </w:t>
      </w:r>
      <w:r w:rsidR="008007AF" w:rsidRPr="00DB3435">
        <w:rPr>
          <w:sz w:val="24"/>
          <w:szCs w:val="24"/>
        </w:rPr>
        <w:t xml:space="preserve">место, условия и сроки (периоды) поставки товара, выполнения работы, оказания услуги </w:t>
      </w:r>
      <w:r w:rsidR="00455F2C" w:rsidRPr="00DB3435">
        <w:rPr>
          <w:sz w:val="24"/>
          <w:szCs w:val="24"/>
        </w:rPr>
        <w:t xml:space="preserve">указаны в </w:t>
      </w:r>
      <w:r w:rsidR="002975AF" w:rsidRPr="00DB3435">
        <w:rPr>
          <w:sz w:val="24"/>
          <w:szCs w:val="24"/>
        </w:rPr>
        <w:t>разделе 8</w:t>
      </w:r>
      <w:r w:rsidR="00455F2C" w:rsidRPr="00DB3435">
        <w:rPr>
          <w:sz w:val="24"/>
          <w:szCs w:val="24"/>
        </w:rPr>
        <w:t xml:space="preserve"> (Техническ</w:t>
      </w:r>
      <w:r w:rsidR="00DA33BC">
        <w:rPr>
          <w:sz w:val="24"/>
          <w:szCs w:val="24"/>
        </w:rPr>
        <w:t>ая</w:t>
      </w:r>
      <w:r w:rsidR="00455F2C" w:rsidRPr="00DB3435">
        <w:rPr>
          <w:sz w:val="24"/>
          <w:szCs w:val="24"/>
        </w:rPr>
        <w:t xml:space="preserve"> </w:t>
      </w:r>
      <w:r w:rsidR="00DA33BC">
        <w:rPr>
          <w:sz w:val="24"/>
          <w:szCs w:val="24"/>
        </w:rPr>
        <w:t>часть</w:t>
      </w:r>
      <w:r w:rsidR="00455F2C" w:rsidRPr="00DB3435">
        <w:rPr>
          <w:sz w:val="24"/>
          <w:szCs w:val="24"/>
        </w:rPr>
        <w:t xml:space="preserve">) Документации </w:t>
      </w:r>
      <w:r w:rsidR="00E36D95" w:rsidRPr="00DB3435">
        <w:rPr>
          <w:sz w:val="24"/>
          <w:szCs w:val="24"/>
        </w:rPr>
        <w:t>и/</w:t>
      </w:r>
      <w:r w:rsidR="00455F2C" w:rsidRPr="00DB3435">
        <w:rPr>
          <w:sz w:val="24"/>
          <w:szCs w:val="24"/>
        </w:rPr>
        <w:t>или проекте договора</w:t>
      </w:r>
      <w:r w:rsidR="008007AF" w:rsidRPr="00DB3435">
        <w:rPr>
          <w:sz w:val="24"/>
          <w:szCs w:val="24"/>
        </w:rPr>
        <w:t xml:space="preserve">  - раздел 6 Документации.</w:t>
      </w:r>
    </w:p>
    <w:p w:rsidR="00FE23A3" w:rsidRPr="00DB3435" w:rsidRDefault="00137357" w:rsidP="00DB3435">
      <w:pPr>
        <w:pStyle w:val="a"/>
        <w:numPr>
          <w:ilvl w:val="0"/>
          <w:numId w:val="0"/>
        </w:numPr>
        <w:tabs>
          <w:tab w:val="num" w:pos="0"/>
          <w:tab w:val="left" w:pos="567"/>
          <w:tab w:val="left" w:pos="851"/>
        </w:tabs>
        <w:spacing w:after="0"/>
        <w:ind w:firstLine="709"/>
        <w:rPr>
          <w:sz w:val="24"/>
          <w:szCs w:val="24"/>
        </w:rPr>
      </w:pPr>
      <w:r w:rsidRPr="00DB3435">
        <w:rPr>
          <w:sz w:val="24"/>
          <w:szCs w:val="24"/>
        </w:rPr>
        <w:t xml:space="preserve">1.17.10. </w:t>
      </w:r>
      <w:r w:rsidR="00A07380" w:rsidRPr="00DB3435">
        <w:rPr>
          <w:sz w:val="24"/>
          <w:szCs w:val="24"/>
        </w:rPr>
        <w:t xml:space="preserve">Никакие претензии к Организатору, Заказчику, связанные с платежами </w:t>
      </w:r>
      <w:r w:rsidR="00737C9F" w:rsidRPr="00DB3435">
        <w:rPr>
          <w:sz w:val="24"/>
          <w:szCs w:val="24"/>
        </w:rPr>
        <w:t>и/</w:t>
      </w:r>
      <w:r w:rsidR="00A07380" w:rsidRPr="00DB3435">
        <w:rPr>
          <w:sz w:val="24"/>
          <w:szCs w:val="24"/>
        </w:rPr>
        <w:t>или срок</w:t>
      </w:r>
      <w:r w:rsidR="00737C9F" w:rsidRPr="00DB3435">
        <w:rPr>
          <w:sz w:val="24"/>
          <w:szCs w:val="24"/>
        </w:rPr>
        <w:t>ами</w:t>
      </w:r>
      <w:r w:rsidR="00A07380" w:rsidRPr="00DB3435">
        <w:rPr>
          <w:sz w:val="24"/>
          <w:szCs w:val="24"/>
        </w:rPr>
        <w:t xml:space="preserve"> поставок, выполнения работ (оказания услуг), не будут приниматься на том основании, что Участник не понимал какую-либо информацию, свя</w:t>
      </w:r>
      <w:r w:rsidR="00D2315D" w:rsidRPr="00DB3435">
        <w:rPr>
          <w:sz w:val="24"/>
          <w:szCs w:val="24"/>
        </w:rPr>
        <w:t>занную с подготовкой и подачей З</w:t>
      </w:r>
      <w:r w:rsidR="00A07380" w:rsidRPr="00DB3435">
        <w:rPr>
          <w:sz w:val="24"/>
          <w:szCs w:val="24"/>
        </w:rPr>
        <w:t xml:space="preserve">аявки для участия в данном </w:t>
      </w:r>
      <w:r w:rsidR="000F34B2" w:rsidRPr="00DB3435">
        <w:rPr>
          <w:sz w:val="24"/>
          <w:szCs w:val="24"/>
        </w:rPr>
        <w:t>Запросе предложений</w:t>
      </w:r>
      <w:r w:rsidR="00A07380" w:rsidRPr="00DB3435">
        <w:rPr>
          <w:sz w:val="24"/>
          <w:szCs w:val="24"/>
        </w:rPr>
        <w:t>.</w:t>
      </w:r>
      <w:bookmarkStart w:id="168" w:name="_Toc96663607"/>
      <w:bookmarkStart w:id="169" w:name="_Toc96665997"/>
      <w:bookmarkStart w:id="170" w:name="_Toc96666131"/>
      <w:bookmarkStart w:id="171" w:name="_Toc96666001"/>
      <w:bookmarkStart w:id="172" w:name="_Toc96666135"/>
      <w:bookmarkStart w:id="173" w:name="_Toc96666003"/>
      <w:bookmarkStart w:id="174" w:name="_Toc96666137"/>
      <w:bookmarkStart w:id="175" w:name="_Toc96666018"/>
      <w:bookmarkStart w:id="176" w:name="_Toc96666152"/>
      <w:bookmarkStart w:id="177" w:name="_Toc96663612"/>
      <w:bookmarkStart w:id="178" w:name="_Toc96666020"/>
      <w:bookmarkStart w:id="179" w:name="_Toc96666154"/>
      <w:bookmarkStart w:id="180" w:name="_Toc96663614"/>
      <w:bookmarkStart w:id="181" w:name="_Toc96666022"/>
      <w:bookmarkStart w:id="182" w:name="_Toc96666156"/>
      <w:bookmarkStart w:id="183" w:name="_Toc96663617"/>
      <w:bookmarkStart w:id="184" w:name="_Toc96666025"/>
      <w:bookmarkStart w:id="185" w:name="_Toc96666159"/>
      <w:bookmarkStart w:id="186" w:name="_Toc96663620"/>
      <w:bookmarkStart w:id="187" w:name="_Toc96666028"/>
      <w:bookmarkStart w:id="188" w:name="_Toc96666162"/>
      <w:bookmarkStart w:id="189" w:name="_Toc96663621"/>
      <w:bookmarkStart w:id="190" w:name="_Toc96666029"/>
      <w:bookmarkStart w:id="191" w:name="_Toc96666163"/>
      <w:bookmarkStart w:id="192" w:name="_Toc96663631"/>
      <w:bookmarkStart w:id="193" w:name="_Toc96666039"/>
      <w:bookmarkStart w:id="194" w:name="_Toc96666173"/>
      <w:bookmarkStart w:id="195" w:name="_Toc96663634"/>
      <w:bookmarkStart w:id="196" w:name="_Toc96666042"/>
      <w:bookmarkStart w:id="197" w:name="_Toc96666176"/>
      <w:bookmarkStart w:id="198" w:name="_Toc96663635"/>
      <w:bookmarkStart w:id="199" w:name="_Toc96666043"/>
      <w:bookmarkStart w:id="200" w:name="_Toc96666177"/>
      <w:bookmarkStart w:id="201" w:name="_Ref55300680"/>
      <w:bookmarkStart w:id="202" w:name="_Toc55305378"/>
      <w:bookmarkStart w:id="203" w:name="_Toc57314640"/>
      <w:bookmarkStart w:id="204" w:name="_Toc69728963"/>
      <w:bookmarkStart w:id="205" w:name="_Toc133735646"/>
      <w:bookmarkStart w:id="206" w:name="_Toc421181428"/>
      <w:bookmarkStart w:id="207" w:name="_Toc443573588"/>
      <w:bookmarkEnd w:id="53"/>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p>
    <w:p w:rsidR="00AA0474" w:rsidRPr="00DB3435" w:rsidRDefault="00137357" w:rsidP="001D3EFF">
      <w:pPr>
        <w:pStyle w:val="10"/>
        <w:keepLines/>
        <w:pageBreakBefore/>
        <w:tabs>
          <w:tab w:val="left" w:pos="567"/>
          <w:tab w:val="left" w:pos="851"/>
        </w:tabs>
        <w:suppressAutoHyphens/>
        <w:jc w:val="both"/>
        <w:rPr>
          <w:kern w:val="28"/>
          <w:sz w:val="24"/>
          <w:szCs w:val="24"/>
        </w:rPr>
      </w:pPr>
      <w:bookmarkStart w:id="208" w:name="_Toc536196980"/>
      <w:bookmarkStart w:id="209" w:name="_Toc353825"/>
      <w:r w:rsidRPr="00DB3435">
        <w:rPr>
          <w:kern w:val="28"/>
          <w:sz w:val="24"/>
          <w:szCs w:val="24"/>
        </w:rPr>
        <w:lastRenderedPageBreak/>
        <w:t>Р</w:t>
      </w:r>
      <w:r w:rsidR="00232BE5" w:rsidRPr="00DB3435">
        <w:rPr>
          <w:kern w:val="28"/>
          <w:sz w:val="24"/>
          <w:szCs w:val="24"/>
        </w:rPr>
        <w:t>АЗДЕЛ</w:t>
      </w:r>
      <w:r w:rsidR="00DD5A2F" w:rsidRPr="00DB3435">
        <w:rPr>
          <w:kern w:val="28"/>
          <w:sz w:val="24"/>
          <w:szCs w:val="24"/>
        </w:rPr>
        <w:t xml:space="preserve"> 2</w:t>
      </w:r>
      <w:r w:rsidR="008379F3" w:rsidRPr="00DB3435">
        <w:rPr>
          <w:kern w:val="28"/>
          <w:sz w:val="24"/>
          <w:szCs w:val="24"/>
        </w:rPr>
        <w:t>.</w:t>
      </w:r>
      <w:r w:rsidR="00DD5A2F" w:rsidRPr="00DB3435">
        <w:rPr>
          <w:kern w:val="28"/>
          <w:sz w:val="24"/>
          <w:szCs w:val="24"/>
        </w:rPr>
        <w:t xml:space="preserve"> </w:t>
      </w:r>
      <w:r w:rsidR="00232BE5" w:rsidRPr="00DB3435">
        <w:rPr>
          <w:kern w:val="28"/>
          <w:sz w:val="24"/>
          <w:szCs w:val="24"/>
        </w:rPr>
        <w:t xml:space="preserve">ПОРЯДОК ПРОВЕДЕНИЯ </w:t>
      </w:r>
      <w:bookmarkEnd w:id="208"/>
      <w:r w:rsidR="000F34B2" w:rsidRPr="00DB3435">
        <w:rPr>
          <w:kern w:val="28"/>
          <w:sz w:val="24"/>
          <w:szCs w:val="24"/>
        </w:rPr>
        <w:t>ЗАПРОСА ПРЕДЛОЖЕНИЙ</w:t>
      </w:r>
      <w:bookmarkEnd w:id="201"/>
      <w:bookmarkEnd w:id="202"/>
      <w:bookmarkEnd w:id="203"/>
      <w:bookmarkEnd w:id="204"/>
      <w:bookmarkEnd w:id="205"/>
      <w:bookmarkEnd w:id="206"/>
      <w:bookmarkEnd w:id="207"/>
      <w:bookmarkEnd w:id="209"/>
    </w:p>
    <w:p w:rsidR="00C85EA5" w:rsidRPr="00DB3435" w:rsidRDefault="00C85EA5" w:rsidP="00DB3435">
      <w:pPr>
        <w:tabs>
          <w:tab w:val="left" w:pos="567"/>
          <w:tab w:val="left" w:pos="851"/>
        </w:tabs>
        <w:ind w:firstLine="709"/>
        <w:jc w:val="both"/>
        <w:rPr>
          <w:b/>
          <w:sz w:val="24"/>
          <w:szCs w:val="24"/>
        </w:rPr>
      </w:pPr>
      <w:bookmarkStart w:id="210" w:name="_Toc473552001"/>
      <w:bookmarkStart w:id="211" w:name="_Toc473552420"/>
      <w:bookmarkStart w:id="212" w:name="_Toc473623978"/>
      <w:bookmarkStart w:id="213" w:name="_Toc496202066"/>
      <w:bookmarkStart w:id="214" w:name="_Toc496202125"/>
      <w:bookmarkStart w:id="215" w:name="_Toc518292591"/>
      <w:bookmarkStart w:id="216" w:name="_Toc323219910"/>
      <w:bookmarkStart w:id="217" w:name="_Toc339985454"/>
      <w:bookmarkStart w:id="218" w:name="_Toc356564365"/>
      <w:bookmarkStart w:id="219" w:name="_Toc421181429"/>
      <w:bookmarkStart w:id="220" w:name="_Toc443573589"/>
      <w:bookmarkEnd w:id="210"/>
      <w:bookmarkEnd w:id="211"/>
      <w:bookmarkEnd w:id="212"/>
      <w:bookmarkEnd w:id="213"/>
      <w:bookmarkEnd w:id="214"/>
      <w:bookmarkEnd w:id="215"/>
    </w:p>
    <w:p w:rsidR="00C85EA5" w:rsidRPr="00DB3435" w:rsidRDefault="00C85EA5" w:rsidP="00DB3435">
      <w:pPr>
        <w:pStyle w:val="32"/>
        <w:numPr>
          <w:ilvl w:val="0"/>
          <w:numId w:val="0"/>
        </w:numPr>
        <w:tabs>
          <w:tab w:val="left" w:pos="567"/>
          <w:tab w:val="left" w:pos="851"/>
          <w:tab w:val="num" w:pos="1985"/>
        </w:tabs>
        <w:ind w:right="0" w:firstLine="709"/>
        <w:outlineLvl w:val="1"/>
        <w:rPr>
          <w:rFonts w:ascii="Times New Roman" w:hAnsi="Times New Roman"/>
          <w:szCs w:val="24"/>
        </w:rPr>
      </w:pPr>
      <w:bookmarkStart w:id="221" w:name="_Toc310432905"/>
      <w:bookmarkStart w:id="222" w:name="_Toc310520108"/>
      <w:bookmarkStart w:id="223" w:name="_Toc310525744"/>
      <w:bookmarkStart w:id="224" w:name="_Toc310549431"/>
      <w:bookmarkStart w:id="225" w:name="_Toc310549564"/>
      <w:bookmarkStart w:id="226" w:name="_Toc310549697"/>
      <w:bookmarkStart w:id="227" w:name="_Toc310549830"/>
      <w:bookmarkStart w:id="228" w:name="_Toc310549964"/>
      <w:bookmarkStart w:id="229" w:name="_Toc310550097"/>
      <w:bookmarkStart w:id="230" w:name="_Toc310550479"/>
      <w:bookmarkStart w:id="231" w:name="_Toc310552082"/>
      <w:bookmarkStart w:id="232" w:name="_Toc310553055"/>
      <w:bookmarkStart w:id="233" w:name="_Toc310558509"/>
      <w:bookmarkStart w:id="234" w:name="_Toc310558743"/>
      <w:bookmarkStart w:id="235" w:name="_Toc310598572"/>
      <w:bookmarkStart w:id="236" w:name="_Toc536196981"/>
      <w:bookmarkStart w:id="237" w:name="_Toc536525164"/>
      <w:bookmarkStart w:id="238" w:name="_Toc353826"/>
      <w:bookmarkStart w:id="239" w:name="_Toc421181430"/>
      <w:bookmarkStart w:id="240" w:name="_Toc443573590"/>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r w:rsidRPr="00DB3435">
        <w:rPr>
          <w:rFonts w:ascii="Times New Roman" w:hAnsi="Times New Roman"/>
          <w:szCs w:val="24"/>
        </w:rPr>
        <w:t xml:space="preserve">2.1. </w:t>
      </w:r>
      <w:bookmarkStart w:id="241" w:name="_Toc255048931"/>
      <w:bookmarkStart w:id="242" w:name="_Toc255048971"/>
      <w:bookmarkStart w:id="243" w:name="_Toc530666064"/>
      <w:r w:rsidRPr="00DB3435">
        <w:rPr>
          <w:rFonts w:ascii="Times New Roman" w:hAnsi="Times New Roman"/>
          <w:szCs w:val="24"/>
        </w:rPr>
        <w:t>Объявле</w:t>
      </w:r>
      <w:r w:rsidR="00A5057C" w:rsidRPr="00DB3435">
        <w:rPr>
          <w:rFonts w:ascii="Times New Roman" w:hAnsi="Times New Roman"/>
          <w:szCs w:val="24"/>
        </w:rPr>
        <w:t xml:space="preserve">ние </w:t>
      </w:r>
      <w:r w:rsidR="000F34B2" w:rsidRPr="00DB3435">
        <w:rPr>
          <w:rFonts w:ascii="Times New Roman" w:hAnsi="Times New Roman"/>
          <w:szCs w:val="24"/>
        </w:rPr>
        <w:t>Запроса предложений</w:t>
      </w:r>
      <w:r w:rsidRPr="00DB3435">
        <w:rPr>
          <w:rFonts w:ascii="Times New Roman" w:hAnsi="Times New Roman"/>
          <w:szCs w:val="24"/>
        </w:rPr>
        <w:t xml:space="preserve"> </w:t>
      </w:r>
      <w:bookmarkEnd w:id="241"/>
      <w:bookmarkEnd w:id="242"/>
      <w:r w:rsidR="00137357" w:rsidRPr="00DB3435">
        <w:rPr>
          <w:rFonts w:ascii="Times New Roman" w:hAnsi="Times New Roman"/>
          <w:szCs w:val="24"/>
        </w:rPr>
        <w:t>(размещение Извещения и</w:t>
      </w:r>
      <w:r w:rsidRPr="00DB3435">
        <w:rPr>
          <w:rFonts w:ascii="Times New Roman" w:hAnsi="Times New Roman"/>
          <w:szCs w:val="24"/>
        </w:rPr>
        <w:t xml:space="preserve"> Документации), внесение изменений в Извещение и Документацию</w:t>
      </w:r>
      <w:bookmarkEnd w:id="236"/>
      <w:r w:rsidRPr="00DB3435">
        <w:rPr>
          <w:rFonts w:ascii="Times New Roman" w:hAnsi="Times New Roman"/>
          <w:szCs w:val="24"/>
        </w:rPr>
        <w:t>.</w:t>
      </w:r>
      <w:bookmarkEnd w:id="237"/>
      <w:bookmarkEnd w:id="243"/>
      <w:bookmarkEnd w:id="238"/>
    </w:p>
    <w:p w:rsidR="00562051" w:rsidRPr="00DB3435" w:rsidRDefault="00737C9F" w:rsidP="00DB3435">
      <w:pPr>
        <w:pStyle w:val="a"/>
        <w:numPr>
          <w:ilvl w:val="0"/>
          <w:numId w:val="0"/>
        </w:numPr>
        <w:tabs>
          <w:tab w:val="left" w:pos="567"/>
          <w:tab w:val="left" w:pos="851"/>
          <w:tab w:val="num" w:pos="5813"/>
        </w:tabs>
        <w:spacing w:after="0"/>
        <w:ind w:firstLine="709"/>
        <w:contextualSpacing w:val="0"/>
        <w:rPr>
          <w:sz w:val="24"/>
          <w:szCs w:val="24"/>
        </w:rPr>
      </w:pPr>
      <w:r w:rsidRPr="00DB3435">
        <w:rPr>
          <w:sz w:val="24"/>
          <w:szCs w:val="24"/>
        </w:rPr>
        <w:t xml:space="preserve">2.1.1. </w:t>
      </w:r>
      <w:r w:rsidR="00C85EA5" w:rsidRPr="00DB3435">
        <w:rPr>
          <w:sz w:val="24"/>
          <w:szCs w:val="24"/>
        </w:rPr>
        <w:t>Извещение и Документация размещаются в ЕИС</w:t>
      </w:r>
      <w:r w:rsidR="001240CB" w:rsidRPr="00DB3435">
        <w:rPr>
          <w:sz w:val="24"/>
          <w:szCs w:val="24"/>
        </w:rPr>
        <w:t>, а также, если это предусмотрено Извещением на сайтах, указанных в Извещении</w:t>
      </w:r>
      <w:r w:rsidR="00224FA5" w:rsidRPr="00DB3435">
        <w:rPr>
          <w:sz w:val="24"/>
          <w:szCs w:val="24"/>
        </w:rPr>
        <w:t>.</w:t>
      </w:r>
      <w:r w:rsidR="00E87B1F" w:rsidRPr="00DB3435">
        <w:rPr>
          <w:sz w:val="24"/>
          <w:szCs w:val="24"/>
        </w:rPr>
        <w:t xml:space="preserve"> Дата начала, дата и время окончания срока подачи заявок указаны в Извещении. </w:t>
      </w:r>
      <w:r w:rsidR="001016DE" w:rsidRPr="00DB3435">
        <w:rPr>
          <w:sz w:val="24"/>
          <w:szCs w:val="24"/>
        </w:rPr>
        <w:t xml:space="preserve">Порядок и </w:t>
      </w:r>
      <w:r w:rsidR="00E87B1F" w:rsidRPr="00DB3435">
        <w:rPr>
          <w:sz w:val="24"/>
          <w:szCs w:val="24"/>
        </w:rPr>
        <w:t>требования к составу заявок на участие в </w:t>
      </w:r>
      <w:r w:rsidR="007763ED" w:rsidRPr="00DB3435">
        <w:rPr>
          <w:sz w:val="24"/>
          <w:szCs w:val="24"/>
        </w:rPr>
        <w:t>Запросе предложений</w:t>
      </w:r>
      <w:r w:rsidR="00E87B1F" w:rsidRPr="00DB3435">
        <w:rPr>
          <w:sz w:val="24"/>
          <w:szCs w:val="24"/>
        </w:rPr>
        <w:t xml:space="preserve"> (этапа </w:t>
      </w:r>
      <w:r w:rsidR="007763ED" w:rsidRPr="00DB3435">
        <w:rPr>
          <w:sz w:val="24"/>
          <w:szCs w:val="24"/>
        </w:rPr>
        <w:t>Запроса предложений</w:t>
      </w:r>
      <w:r w:rsidR="00E87B1F" w:rsidRPr="00DB3435">
        <w:rPr>
          <w:sz w:val="24"/>
          <w:szCs w:val="24"/>
        </w:rPr>
        <w:t xml:space="preserve">) и порядок подведения итогов </w:t>
      </w:r>
      <w:r w:rsidR="006A7A7B" w:rsidRPr="00DB3435">
        <w:rPr>
          <w:sz w:val="24"/>
          <w:szCs w:val="24"/>
        </w:rPr>
        <w:t>Запроса предложений</w:t>
      </w:r>
      <w:r w:rsidR="00E87B1F" w:rsidRPr="00DB3435">
        <w:rPr>
          <w:sz w:val="24"/>
          <w:szCs w:val="24"/>
        </w:rPr>
        <w:t xml:space="preserve"> (этап</w:t>
      </w:r>
      <w:r w:rsidR="007763ED" w:rsidRPr="00DB3435">
        <w:rPr>
          <w:sz w:val="24"/>
          <w:szCs w:val="24"/>
        </w:rPr>
        <w:t>а</w:t>
      </w:r>
      <w:r w:rsidR="00E87B1F" w:rsidRPr="00DB3435">
        <w:rPr>
          <w:sz w:val="24"/>
          <w:szCs w:val="24"/>
        </w:rPr>
        <w:t xml:space="preserve"> </w:t>
      </w:r>
      <w:r w:rsidR="006A7A7B" w:rsidRPr="00DB3435">
        <w:rPr>
          <w:sz w:val="24"/>
          <w:szCs w:val="24"/>
        </w:rPr>
        <w:t>Запроса предложений</w:t>
      </w:r>
      <w:r w:rsidR="00E87B1F" w:rsidRPr="00DB3435">
        <w:rPr>
          <w:sz w:val="24"/>
          <w:szCs w:val="24"/>
        </w:rPr>
        <w:t>)</w:t>
      </w:r>
      <w:r w:rsidR="001016DE" w:rsidRPr="00DB3435">
        <w:rPr>
          <w:sz w:val="24"/>
          <w:szCs w:val="24"/>
        </w:rPr>
        <w:t xml:space="preserve"> указаны в настоящей Документации</w:t>
      </w:r>
      <w:r w:rsidR="008007AF" w:rsidRPr="00DB3435">
        <w:rPr>
          <w:sz w:val="24"/>
          <w:szCs w:val="24"/>
        </w:rPr>
        <w:t xml:space="preserve"> и</w:t>
      </w:r>
      <w:r w:rsidR="005B23A9" w:rsidRPr="00DB3435">
        <w:rPr>
          <w:sz w:val="24"/>
          <w:szCs w:val="24"/>
        </w:rPr>
        <w:t>/или</w:t>
      </w:r>
      <w:r w:rsidR="008007AF" w:rsidRPr="00DB3435">
        <w:rPr>
          <w:sz w:val="24"/>
          <w:szCs w:val="24"/>
        </w:rPr>
        <w:t xml:space="preserve"> Извещении.</w:t>
      </w:r>
      <w:r w:rsidR="00E87B1F" w:rsidRPr="00DB3435">
        <w:rPr>
          <w:sz w:val="24"/>
          <w:szCs w:val="24"/>
        </w:rPr>
        <w:t xml:space="preserve"> </w:t>
      </w:r>
    </w:p>
    <w:p w:rsidR="00562051" w:rsidRPr="00DB3435" w:rsidRDefault="00562051" w:rsidP="00DB3435">
      <w:pPr>
        <w:pStyle w:val="a"/>
        <w:numPr>
          <w:ilvl w:val="0"/>
          <w:numId w:val="0"/>
        </w:numPr>
        <w:tabs>
          <w:tab w:val="left" w:pos="567"/>
          <w:tab w:val="left" w:pos="851"/>
          <w:tab w:val="num" w:pos="5813"/>
        </w:tabs>
        <w:spacing w:after="0"/>
        <w:ind w:firstLine="709"/>
        <w:contextualSpacing w:val="0"/>
        <w:rPr>
          <w:sz w:val="24"/>
          <w:szCs w:val="24"/>
        </w:rPr>
      </w:pPr>
      <w:r w:rsidRPr="00DB3435">
        <w:rPr>
          <w:sz w:val="24"/>
          <w:szCs w:val="24"/>
        </w:rPr>
        <w:t xml:space="preserve">2.1.2. </w:t>
      </w:r>
      <w:r w:rsidR="007763ED" w:rsidRPr="00DB3435">
        <w:rPr>
          <w:sz w:val="24"/>
          <w:szCs w:val="24"/>
        </w:rPr>
        <w:t xml:space="preserve">В случае если </w:t>
      </w:r>
      <w:r w:rsidR="00B769EE" w:rsidRPr="00DB3435">
        <w:rPr>
          <w:sz w:val="24"/>
          <w:szCs w:val="24"/>
        </w:rPr>
        <w:t xml:space="preserve">Запрос предложений включает в себя этап проведения квалификационного отбора, </w:t>
      </w:r>
      <w:r w:rsidR="007763ED" w:rsidRPr="00DB3435">
        <w:rPr>
          <w:sz w:val="24"/>
          <w:szCs w:val="24"/>
        </w:rPr>
        <w:t xml:space="preserve">ко всем участникам Запроса предложений  предъявляются единые квалификационные требования, установленные Документацией. </w:t>
      </w:r>
    </w:p>
    <w:p w:rsidR="00737C9F" w:rsidRPr="00DB3435" w:rsidRDefault="00562051" w:rsidP="00DB3435">
      <w:pPr>
        <w:pStyle w:val="a"/>
        <w:numPr>
          <w:ilvl w:val="0"/>
          <w:numId w:val="0"/>
        </w:numPr>
        <w:tabs>
          <w:tab w:val="left" w:pos="567"/>
          <w:tab w:val="left" w:pos="851"/>
          <w:tab w:val="num" w:pos="5813"/>
        </w:tabs>
        <w:spacing w:after="0"/>
        <w:ind w:firstLine="709"/>
        <w:contextualSpacing w:val="0"/>
        <w:rPr>
          <w:color w:val="F2F2F2"/>
          <w:sz w:val="24"/>
          <w:szCs w:val="24"/>
        </w:rPr>
      </w:pPr>
      <w:r w:rsidRPr="00DB3435">
        <w:rPr>
          <w:sz w:val="24"/>
          <w:szCs w:val="24"/>
        </w:rPr>
        <w:t>2.1.</w:t>
      </w:r>
      <w:r w:rsidR="007763ED" w:rsidRPr="00DB3435">
        <w:rPr>
          <w:sz w:val="24"/>
          <w:szCs w:val="24"/>
        </w:rPr>
        <w:t>3</w:t>
      </w:r>
      <w:r w:rsidRPr="00DB3435">
        <w:rPr>
          <w:sz w:val="24"/>
          <w:szCs w:val="24"/>
        </w:rPr>
        <w:t xml:space="preserve">. </w:t>
      </w:r>
      <w:r w:rsidR="00CC2D21" w:rsidRPr="00DB3435">
        <w:rPr>
          <w:sz w:val="24"/>
          <w:szCs w:val="24"/>
        </w:rPr>
        <w:t xml:space="preserve">Участник должен соответствовать требованиям п.1.4.1.9. </w:t>
      </w:r>
      <w:r w:rsidRPr="00DB3435">
        <w:rPr>
          <w:sz w:val="24"/>
          <w:szCs w:val="24"/>
        </w:rPr>
        <w:t>Д</w:t>
      </w:r>
      <w:r w:rsidR="00CC2D21" w:rsidRPr="00DB3435">
        <w:rPr>
          <w:sz w:val="24"/>
          <w:szCs w:val="24"/>
        </w:rPr>
        <w:t xml:space="preserve">окументации и предоставить во второй части </w:t>
      </w:r>
      <w:r w:rsidRPr="00DB3435">
        <w:rPr>
          <w:sz w:val="24"/>
          <w:szCs w:val="24"/>
        </w:rPr>
        <w:t>З</w:t>
      </w:r>
      <w:r w:rsidR="00CC2D21" w:rsidRPr="00DB3435">
        <w:rPr>
          <w:sz w:val="24"/>
          <w:szCs w:val="24"/>
        </w:rPr>
        <w:t xml:space="preserve">аявки документы, подтверждающие его </w:t>
      </w:r>
      <w:r w:rsidRPr="00DB3435">
        <w:rPr>
          <w:sz w:val="24"/>
          <w:szCs w:val="24"/>
        </w:rPr>
        <w:t>соответствие</w:t>
      </w:r>
      <w:r w:rsidR="00CC2D21" w:rsidRPr="00DB3435">
        <w:rPr>
          <w:sz w:val="24"/>
          <w:szCs w:val="24"/>
        </w:rPr>
        <w:t xml:space="preserve"> единым квалификационным требованиям </w:t>
      </w:r>
      <w:r w:rsidR="005E2B56" w:rsidRPr="00DB3435">
        <w:rPr>
          <w:sz w:val="24"/>
          <w:szCs w:val="24"/>
        </w:rPr>
        <w:t>Документации.</w:t>
      </w:r>
      <w:r w:rsidR="00CC2D21" w:rsidRPr="00DB3435">
        <w:rPr>
          <w:sz w:val="24"/>
          <w:szCs w:val="24"/>
        </w:rPr>
        <w:t xml:space="preserve"> </w:t>
      </w:r>
      <w:r w:rsidR="00EA753B" w:rsidRPr="00DB3435">
        <w:rPr>
          <w:sz w:val="24"/>
          <w:szCs w:val="24"/>
        </w:rPr>
        <w:t xml:space="preserve">  </w:t>
      </w:r>
      <w:r w:rsidR="00B769EE" w:rsidRPr="00DB3435">
        <w:rPr>
          <w:sz w:val="24"/>
          <w:szCs w:val="24"/>
        </w:rPr>
        <w:t xml:space="preserve"> </w:t>
      </w:r>
    </w:p>
    <w:p w:rsidR="00C85EA5" w:rsidRDefault="00737C9F" w:rsidP="00DB3435">
      <w:pPr>
        <w:pStyle w:val="a"/>
        <w:numPr>
          <w:ilvl w:val="0"/>
          <w:numId w:val="0"/>
        </w:numPr>
        <w:tabs>
          <w:tab w:val="left" w:pos="567"/>
          <w:tab w:val="left" w:pos="851"/>
          <w:tab w:val="num" w:pos="5813"/>
        </w:tabs>
        <w:spacing w:after="0"/>
        <w:ind w:firstLine="709"/>
        <w:contextualSpacing w:val="0"/>
        <w:rPr>
          <w:sz w:val="24"/>
          <w:szCs w:val="24"/>
        </w:rPr>
      </w:pPr>
      <w:r w:rsidRPr="00DB3435">
        <w:rPr>
          <w:sz w:val="24"/>
          <w:szCs w:val="24"/>
        </w:rPr>
        <w:t>2.1.</w:t>
      </w:r>
      <w:r w:rsidR="007763ED" w:rsidRPr="00DB3435">
        <w:rPr>
          <w:sz w:val="24"/>
          <w:szCs w:val="24"/>
        </w:rPr>
        <w:t>4</w:t>
      </w:r>
      <w:r w:rsidRPr="00DB3435">
        <w:rPr>
          <w:sz w:val="24"/>
          <w:szCs w:val="24"/>
        </w:rPr>
        <w:t xml:space="preserve">. </w:t>
      </w:r>
      <w:r w:rsidR="00C85EA5" w:rsidRPr="00DB3435">
        <w:rPr>
          <w:sz w:val="24"/>
          <w:szCs w:val="24"/>
        </w:rPr>
        <w:t>Участники должны самостоятельно отслеживать изменения Извещения и Документации, информация о которых размещена в ЕИС и</w:t>
      </w:r>
      <w:r w:rsidR="00812D14" w:rsidRPr="00DB3435">
        <w:rPr>
          <w:sz w:val="24"/>
          <w:szCs w:val="24"/>
        </w:rPr>
        <w:t xml:space="preserve"> на</w:t>
      </w:r>
      <w:r w:rsidR="00C85EA5" w:rsidRPr="00DB3435">
        <w:rPr>
          <w:sz w:val="24"/>
          <w:szCs w:val="24"/>
        </w:rPr>
        <w:t xml:space="preserve"> </w:t>
      </w:r>
      <w:r w:rsidR="001240CB" w:rsidRPr="00DB3435">
        <w:rPr>
          <w:sz w:val="24"/>
          <w:szCs w:val="24"/>
        </w:rPr>
        <w:t>сайтах, указанных в Извещении</w:t>
      </w:r>
      <w:r w:rsidR="00C85EA5" w:rsidRPr="00DB3435">
        <w:rPr>
          <w:sz w:val="24"/>
          <w:szCs w:val="24"/>
        </w:rPr>
        <w:t xml:space="preserve">. </w:t>
      </w:r>
      <w:r w:rsidR="00A5057C" w:rsidRPr="00DB3435">
        <w:rPr>
          <w:sz w:val="24"/>
          <w:szCs w:val="24"/>
        </w:rPr>
        <w:t>Организатор (</w:t>
      </w:r>
      <w:r w:rsidR="00C85EA5" w:rsidRPr="00DB3435">
        <w:rPr>
          <w:sz w:val="24"/>
          <w:szCs w:val="24"/>
        </w:rPr>
        <w:t>Заказчик</w:t>
      </w:r>
      <w:r w:rsidR="00A5057C" w:rsidRPr="00DB3435">
        <w:rPr>
          <w:sz w:val="24"/>
          <w:szCs w:val="24"/>
        </w:rPr>
        <w:t>)</w:t>
      </w:r>
      <w:r w:rsidR="00C85EA5" w:rsidRPr="00DB3435">
        <w:rPr>
          <w:sz w:val="24"/>
          <w:szCs w:val="24"/>
        </w:rPr>
        <w:t xml:space="preserve"> не несет ответственности за несвоевременное получение Участником информации из ЕИС и</w:t>
      </w:r>
      <w:r w:rsidR="001240CB" w:rsidRPr="00DB3435">
        <w:rPr>
          <w:sz w:val="24"/>
          <w:szCs w:val="24"/>
        </w:rPr>
        <w:t xml:space="preserve"> на сайтах, указанных в Извещении</w:t>
      </w:r>
      <w:r w:rsidR="00C85EA5" w:rsidRPr="00DB3435">
        <w:rPr>
          <w:sz w:val="24"/>
          <w:szCs w:val="24"/>
        </w:rPr>
        <w:t>.</w:t>
      </w:r>
    </w:p>
    <w:p w:rsidR="001D3EFF" w:rsidRPr="00DB3435" w:rsidRDefault="001D3EFF" w:rsidP="00DB3435">
      <w:pPr>
        <w:pStyle w:val="a"/>
        <w:numPr>
          <w:ilvl w:val="0"/>
          <w:numId w:val="0"/>
        </w:numPr>
        <w:tabs>
          <w:tab w:val="left" w:pos="567"/>
          <w:tab w:val="left" w:pos="851"/>
          <w:tab w:val="num" w:pos="5813"/>
        </w:tabs>
        <w:spacing w:after="0"/>
        <w:ind w:firstLine="709"/>
        <w:contextualSpacing w:val="0"/>
        <w:rPr>
          <w:sz w:val="24"/>
          <w:szCs w:val="24"/>
        </w:rPr>
      </w:pPr>
    </w:p>
    <w:p w:rsidR="00C85EA5" w:rsidRPr="00DB3435" w:rsidRDefault="00C85EA5"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44" w:name="_Toc529954336"/>
      <w:bookmarkStart w:id="245" w:name="_Toc529954337"/>
      <w:bookmarkStart w:id="246" w:name="_Toc255048934"/>
      <w:bookmarkStart w:id="247" w:name="_Toc255048974"/>
      <w:bookmarkStart w:id="248" w:name="_Ref323047402"/>
      <w:bookmarkStart w:id="249" w:name="_Ref323049650"/>
      <w:bookmarkStart w:id="250" w:name="_Ref323314076"/>
      <w:bookmarkStart w:id="251" w:name="_Toc373830687"/>
      <w:bookmarkStart w:id="252" w:name="_Toc382318200"/>
      <w:bookmarkStart w:id="253" w:name="_Toc382318308"/>
      <w:bookmarkStart w:id="254" w:name="_Toc536196982"/>
      <w:bookmarkStart w:id="255" w:name="_Toc530666065"/>
      <w:bookmarkStart w:id="256" w:name="_Toc536525165"/>
      <w:bookmarkStart w:id="257" w:name="_Toc353827"/>
      <w:bookmarkEnd w:id="244"/>
      <w:bookmarkEnd w:id="245"/>
      <w:r w:rsidRPr="00DB3435">
        <w:rPr>
          <w:rFonts w:ascii="Times New Roman" w:hAnsi="Times New Roman"/>
          <w:szCs w:val="24"/>
        </w:rPr>
        <w:t>Разъяснение положений</w:t>
      </w:r>
      <w:r w:rsidR="003A7869" w:rsidRPr="00DB3435">
        <w:rPr>
          <w:rFonts w:ascii="Times New Roman" w:hAnsi="Times New Roman"/>
          <w:szCs w:val="24"/>
        </w:rPr>
        <w:t xml:space="preserve"> Извещения и</w:t>
      </w:r>
      <w:r w:rsidRPr="00DB3435">
        <w:rPr>
          <w:rFonts w:ascii="Times New Roman" w:hAnsi="Times New Roman"/>
          <w:szCs w:val="24"/>
        </w:rPr>
        <w:t xml:space="preserve"> Документации о </w:t>
      </w:r>
      <w:bookmarkEnd w:id="246"/>
      <w:bookmarkEnd w:id="247"/>
      <w:bookmarkEnd w:id="248"/>
      <w:bookmarkEnd w:id="249"/>
      <w:bookmarkEnd w:id="250"/>
      <w:bookmarkEnd w:id="251"/>
      <w:bookmarkEnd w:id="252"/>
      <w:bookmarkEnd w:id="253"/>
      <w:bookmarkEnd w:id="254"/>
      <w:r w:rsidR="000F34B2" w:rsidRPr="00DB3435">
        <w:rPr>
          <w:rFonts w:ascii="Times New Roman" w:hAnsi="Times New Roman"/>
          <w:szCs w:val="24"/>
        </w:rPr>
        <w:t>Запросе предложений</w:t>
      </w:r>
      <w:bookmarkEnd w:id="255"/>
      <w:bookmarkEnd w:id="256"/>
      <w:bookmarkEnd w:id="257"/>
      <w:r w:rsidR="001240CB" w:rsidRPr="00DB3435">
        <w:rPr>
          <w:rFonts w:ascii="Times New Roman" w:hAnsi="Times New Roman"/>
          <w:szCs w:val="24"/>
        </w:rPr>
        <w:t xml:space="preserve"> </w:t>
      </w:r>
    </w:p>
    <w:p w:rsidR="00C85EA5" w:rsidRPr="00DB3435" w:rsidRDefault="00C85EA5" w:rsidP="00DB3435">
      <w:pPr>
        <w:pStyle w:val="a"/>
        <w:numPr>
          <w:ilvl w:val="2"/>
          <w:numId w:val="36"/>
        </w:numPr>
        <w:tabs>
          <w:tab w:val="left" w:pos="567"/>
          <w:tab w:val="num" w:pos="728"/>
          <w:tab w:val="left" w:pos="851"/>
          <w:tab w:val="num" w:pos="1134"/>
        </w:tabs>
        <w:spacing w:after="0"/>
        <w:ind w:left="0" w:firstLine="709"/>
        <w:rPr>
          <w:sz w:val="24"/>
          <w:szCs w:val="24"/>
        </w:rPr>
      </w:pPr>
      <w:r w:rsidRPr="00DB3435">
        <w:rPr>
          <w:sz w:val="24"/>
          <w:szCs w:val="24"/>
        </w:rPr>
        <w:t xml:space="preserve">Любой Участник вправе при помощи функционала Электронной площадки направить Организатору запрос о даче разъяснений </w:t>
      </w:r>
      <w:r w:rsidR="00737C9F" w:rsidRPr="00DB3435">
        <w:rPr>
          <w:sz w:val="24"/>
          <w:szCs w:val="24"/>
        </w:rPr>
        <w:t>положений Извещения и/</w:t>
      </w:r>
      <w:r w:rsidRPr="00DB3435">
        <w:rPr>
          <w:sz w:val="24"/>
          <w:szCs w:val="24"/>
        </w:rPr>
        <w:t>или Документации</w:t>
      </w:r>
      <w:r w:rsidR="00E66A03" w:rsidRPr="00DB3435">
        <w:rPr>
          <w:sz w:val="24"/>
          <w:szCs w:val="24"/>
        </w:rPr>
        <w:t xml:space="preserve"> с обязательным направлением такого запроса в адрес Организатора посредством электронной почты на адреса электронной почты, указанные в Извещении о проведении закупки. Дата начала и окончания предоставления Организат</w:t>
      </w:r>
      <w:r w:rsidR="00737C9F" w:rsidRPr="00DB3435">
        <w:rPr>
          <w:sz w:val="24"/>
          <w:szCs w:val="24"/>
        </w:rPr>
        <w:t>ором разъяснений положений Д</w:t>
      </w:r>
      <w:r w:rsidR="00E66A03" w:rsidRPr="00DB3435">
        <w:rPr>
          <w:sz w:val="24"/>
          <w:szCs w:val="24"/>
        </w:rPr>
        <w:t>окументации в соответствии</w:t>
      </w:r>
      <w:r w:rsidR="00737C9F" w:rsidRPr="00DB3435">
        <w:rPr>
          <w:sz w:val="24"/>
          <w:szCs w:val="24"/>
        </w:rPr>
        <w:t xml:space="preserve"> со сроком и порядком указанными в</w:t>
      </w:r>
      <w:r w:rsidR="00E66A03" w:rsidRPr="00DB3435">
        <w:rPr>
          <w:sz w:val="24"/>
          <w:szCs w:val="24"/>
        </w:rPr>
        <w:t xml:space="preserve"> Извещени</w:t>
      </w:r>
      <w:r w:rsidR="00737C9F" w:rsidRPr="00DB3435">
        <w:rPr>
          <w:sz w:val="24"/>
          <w:szCs w:val="24"/>
        </w:rPr>
        <w:t>и</w:t>
      </w:r>
      <w:r w:rsidR="00E66A03" w:rsidRPr="00DB3435">
        <w:rPr>
          <w:sz w:val="24"/>
          <w:szCs w:val="24"/>
        </w:rPr>
        <w:t>.</w:t>
      </w:r>
    </w:p>
    <w:p w:rsidR="00A5057C" w:rsidRPr="00DB3435" w:rsidRDefault="00C85EA5"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Запрос</w:t>
      </w:r>
      <w:r w:rsidR="00737C9F" w:rsidRPr="00DB3435">
        <w:rPr>
          <w:sz w:val="24"/>
          <w:szCs w:val="24"/>
        </w:rPr>
        <w:t xml:space="preserve"> о даче разъяснений формируется</w:t>
      </w:r>
      <w:r w:rsidR="007A00FC" w:rsidRPr="00DB3435">
        <w:rPr>
          <w:sz w:val="24"/>
          <w:szCs w:val="24"/>
        </w:rPr>
        <w:t xml:space="preserve"> </w:t>
      </w:r>
      <w:r w:rsidRPr="00DB3435">
        <w:rPr>
          <w:sz w:val="24"/>
          <w:szCs w:val="24"/>
        </w:rPr>
        <w:t>по форме</w:t>
      </w:r>
      <w:r w:rsidR="007A00FC" w:rsidRPr="00DB3435">
        <w:rPr>
          <w:sz w:val="24"/>
          <w:szCs w:val="24"/>
        </w:rPr>
        <w:t xml:space="preserve"> 10 раздела 7 </w:t>
      </w:r>
      <w:r w:rsidR="00737C9F" w:rsidRPr="00DB3435">
        <w:rPr>
          <w:sz w:val="24"/>
          <w:szCs w:val="24"/>
        </w:rPr>
        <w:t>Документации</w:t>
      </w:r>
      <w:r w:rsidR="008021C1" w:rsidRPr="00DB3435">
        <w:rPr>
          <w:sz w:val="24"/>
          <w:szCs w:val="24"/>
        </w:rPr>
        <w:t>.</w:t>
      </w:r>
      <w:r w:rsidR="00737C9F" w:rsidRPr="00DB3435">
        <w:rPr>
          <w:sz w:val="24"/>
          <w:szCs w:val="24"/>
        </w:rPr>
        <w:t xml:space="preserve"> </w:t>
      </w:r>
    </w:p>
    <w:p w:rsidR="00C85EA5" w:rsidRPr="00DB3435" w:rsidRDefault="00C85EA5" w:rsidP="00DB3435">
      <w:pPr>
        <w:pStyle w:val="a"/>
        <w:numPr>
          <w:ilvl w:val="2"/>
          <w:numId w:val="36"/>
        </w:numPr>
        <w:tabs>
          <w:tab w:val="left" w:pos="567"/>
          <w:tab w:val="num" w:pos="709"/>
          <w:tab w:val="left" w:pos="851"/>
          <w:tab w:val="num" w:pos="1134"/>
        </w:tabs>
        <w:spacing w:after="0"/>
        <w:ind w:left="0" w:firstLine="709"/>
        <w:rPr>
          <w:sz w:val="24"/>
          <w:szCs w:val="24"/>
        </w:rPr>
      </w:pPr>
      <w:r w:rsidRPr="00DB3435">
        <w:rPr>
          <w:sz w:val="24"/>
          <w:szCs w:val="24"/>
        </w:rPr>
        <w:t xml:space="preserve">В течение </w:t>
      </w:r>
      <w:r w:rsidR="00737C9F" w:rsidRPr="00DB3435">
        <w:rPr>
          <w:sz w:val="24"/>
          <w:szCs w:val="24"/>
        </w:rPr>
        <w:t>3 (</w:t>
      </w:r>
      <w:r w:rsidRPr="00DB3435">
        <w:rPr>
          <w:sz w:val="24"/>
          <w:szCs w:val="24"/>
        </w:rPr>
        <w:t>трех</w:t>
      </w:r>
      <w:r w:rsidR="00737C9F" w:rsidRPr="00DB3435">
        <w:rPr>
          <w:sz w:val="24"/>
          <w:szCs w:val="24"/>
        </w:rPr>
        <w:t>)</w:t>
      </w:r>
      <w:r w:rsidRPr="00DB3435">
        <w:rPr>
          <w:sz w:val="24"/>
          <w:szCs w:val="24"/>
        </w:rPr>
        <w:t xml:space="preserve"> рабочих дней с даты поступл</w:t>
      </w:r>
      <w:r w:rsidR="00A5057C" w:rsidRPr="00DB3435">
        <w:rPr>
          <w:sz w:val="24"/>
          <w:szCs w:val="24"/>
        </w:rPr>
        <w:t xml:space="preserve">ения запроса о даче разъяснений </w:t>
      </w:r>
      <w:r w:rsidRPr="00DB3435">
        <w:rPr>
          <w:sz w:val="24"/>
          <w:szCs w:val="24"/>
        </w:rPr>
        <w:t>Организатор осуществляет разъяснение положений Извещения и</w:t>
      </w:r>
      <w:r w:rsidR="00737C9F" w:rsidRPr="00DB3435">
        <w:rPr>
          <w:sz w:val="24"/>
          <w:szCs w:val="24"/>
        </w:rPr>
        <w:t>/или</w:t>
      </w:r>
      <w:r w:rsidRPr="00DB3435">
        <w:rPr>
          <w:sz w:val="24"/>
          <w:szCs w:val="24"/>
        </w:rPr>
        <w:t xml:space="preserve"> Документации и размещает их на Электронной площадке с указанием предмета запроса, но без указания Участника, от которого поступил указанный запрос. Размещение разъяснений в ЕИС обеспечивает Оператор электронной площадки.</w:t>
      </w:r>
      <w:r w:rsidR="00E66A03" w:rsidRPr="00DB3435">
        <w:rPr>
          <w:sz w:val="24"/>
          <w:szCs w:val="24"/>
        </w:rPr>
        <w:t xml:space="preserve"> Организатор вправе дополнительно разместить разъяснения положений документации на сайтах Заказчика (www……..ru) и Организатора (</w:t>
      </w:r>
      <w:hyperlink r:id="rId13" w:history="1">
        <w:r w:rsidR="00E66A03" w:rsidRPr="00DB3435">
          <w:rPr>
            <w:sz w:val="24"/>
            <w:szCs w:val="24"/>
          </w:rPr>
          <w:t>www.pptk-mos.ru</w:t>
        </w:r>
      </w:hyperlink>
      <w:r w:rsidR="00E66A03" w:rsidRPr="00DB3435">
        <w:rPr>
          <w:sz w:val="24"/>
          <w:szCs w:val="24"/>
        </w:rPr>
        <w:t>)</w:t>
      </w:r>
      <w:r w:rsidR="00737C9F" w:rsidRPr="00DB3435">
        <w:rPr>
          <w:sz w:val="24"/>
          <w:szCs w:val="24"/>
        </w:rPr>
        <w:t>.</w:t>
      </w:r>
    </w:p>
    <w:p w:rsidR="00C85EA5" w:rsidRPr="00DB3435" w:rsidRDefault="00C85EA5" w:rsidP="00DB3435">
      <w:pPr>
        <w:pStyle w:val="a"/>
        <w:numPr>
          <w:ilvl w:val="2"/>
          <w:numId w:val="36"/>
        </w:numPr>
        <w:tabs>
          <w:tab w:val="left" w:pos="567"/>
          <w:tab w:val="num" w:pos="709"/>
          <w:tab w:val="left" w:pos="851"/>
          <w:tab w:val="num" w:pos="1134"/>
        </w:tabs>
        <w:spacing w:after="0"/>
        <w:ind w:left="0" w:firstLine="709"/>
        <w:rPr>
          <w:sz w:val="24"/>
          <w:szCs w:val="24"/>
        </w:rPr>
      </w:pPr>
      <w:r w:rsidRPr="00DB3435">
        <w:rPr>
          <w:sz w:val="24"/>
          <w:szCs w:val="24"/>
        </w:rPr>
        <w:t>Организатор вправе не осуществлять разъяснение положений Извещения и</w:t>
      </w:r>
      <w:r w:rsidR="00737C9F" w:rsidRPr="00DB3435">
        <w:rPr>
          <w:sz w:val="24"/>
          <w:szCs w:val="24"/>
        </w:rPr>
        <w:t>/</w:t>
      </w:r>
      <w:r w:rsidRPr="00DB3435">
        <w:rPr>
          <w:sz w:val="24"/>
          <w:szCs w:val="24"/>
        </w:rPr>
        <w:t>или Документации в следующих случаях:</w:t>
      </w:r>
    </w:p>
    <w:p w:rsidR="00C85EA5" w:rsidRPr="00DB3435" w:rsidRDefault="00737C9F" w:rsidP="00DB3435">
      <w:pPr>
        <w:pStyle w:val="a0"/>
        <w:numPr>
          <w:ilvl w:val="3"/>
          <w:numId w:val="36"/>
        </w:numPr>
        <w:tabs>
          <w:tab w:val="left" w:pos="567"/>
          <w:tab w:val="left" w:pos="851"/>
        </w:tabs>
        <w:ind w:left="0" w:firstLine="709"/>
        <w:rPr>
          <w:color w:val="auto"/>
          <w:sz w:val="24"/>
          <w:szCs w:val="24"/>
        </w:rPr>
      </w:pPr>
      <w:r w:rsidRPr="00DB3435">
        <w:rPr>
          <w:color w:val="auto"/>
          <w:sz w:val="24"/>
          <w:szCs w:val="24"/>
        </w:rPr>
        <w:t xml:space="preserve"> </w:t>
      </w:r>
      <w:r w:rsidR="00C85EA5" w:rsidRPr="00DB3435">
        <w:rPr>
          <w:color w:val="auto"/>
          <w:sz w:val="24"/>
          <w:szCs w:val="24"/>
        </w:rPr>
        <w:t xml:space="preserve">Если запрос о даче разъяснений поступил позднее, чем за </w:t>
      </w:r>
      <w:r w:rsidRPr="00DB3435">
        <w:rPr>
          <w:color w:val="auto"/>
          <w:sz w:val="24"/>
          <w:szCs w:val="24"/>
        </w:rPr>
        <w:t>3 (</w:t>
      </w:r>
      <w:r w:rsidR="00C85EA5" w:rsidRPr="00DB3435">
        <w:rPr>
          <w:color w:val="auto"/>
          <w:sz w:val="24"/>
          <w:szCs w:val="24"/>
        </w:rPr>
        <w:t>три</w:t>
      </w:r>
      <w:r w:rsidRPr="00DB3435">
        <w:rPr>
          <w:color w:val="auto"/>
          <w:sz w:val="24"/>
          <w:szCs w:val="24"/>
        </w:rPr>
        <w:t>)</w:t>
      </w:r>
      <w:r w:rsidR="00C85EA5" w:rsidRPr="00DB3435">
        <w:rPr>
          <w:color w:val="auto"/>
          <w:sz w:val="24"/>
          <w:szCs w:val="24"/>
        </w:rPr>
        <w:t xml:space="preserve"> рабочих дня до даты окончания срока подачи Заявок;</w:t>
      </w:r>
    </w:p>
    <w:p w:rsidR="00DC577A" w:rsidRPr="00DB3435" w:rsidRDefault="00737C9F" w:rsidP="00DB3435">
      <w:pPr>
        <w:pStyle w:val="a0"/>
        <w:numPr>
          <w:ilvl w:val="3"/>
          <w:numId w:val="36"/>
        </w:numPr>
        <w:tabs>
          <w:tab w:val="left" w:pos="567"/>
          <w:tab w:val="left" w:pos="851"/>
        </w:tabs>
        <w:ind w:left="0" w:firstLine="709"/>
        <w:rPr>
          <w:color w:val="auto"/>
          <w:sz w:val="24"/>
          <w:szCs w:val="24"/>
        </w:rPr>
      </w:pPr>
      <w:r w:rsidRPr="00DB3435">
        <w:rPr>
          <w:color w:val="auto"/>
          <w:sz w:val="24"/>
          <w:szCs w:val="24"/>
        </w:rPr>
        <w:t xml:space="preserve"> </w:t>
      </w:r>
      <w:r w:rsidR="00DC577A" w:rsidRPr="00DB3435">
        <w:rPr>
          <w:color w:val="auto"/>
          <w:sz w:val="24"/>
          <w:szCs w:val="24"/>
        </w:rPr>
        <w:t>Если запрос о даче разъяснений содержит вопросы, связанные с корректировкой и изменением гарантии обеспечения обязательств</w:t>
      </w:r>
      <w:r w:rsidRPr="00DB3435">
        <w:rPr>
          <w:color w:val="auto"/>
          <w:sz w:val="24"/>
          <w:szCs w:val="24"/>
        </w:rPr>
        <w:t xml:space="preserve">, проекта договора по предмету </w:t>
      </w:r>
      <w:r w:rsidR="000F34B2" w:rsidRPr="00DB3435">
        <w:rPr>
          <w:color w:val="auto"/>
          <w:sz w:val="24"/>
          <w:szCs w:val="24"/>
        </w:rPr>
        <w:t>Запроса предложений</w:t>
      </w:r>
      <w:r w:rsidRPr="00DB3435">
        <w:rPr>
          <w:color w:val="auto"/>
          <w:sz w:val="24"/>
          <w:szCs w:val="24"/>
        </w:rPr>
        <w:t>.</w:t>
      </w:r>
    </w:p>
    <w:p w:rsidR="00C85EA5" w:rsidRPr="00DB3435" w:rsidRDefault="00C85EA5"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Сроки начала и окончания предоставления разъяснений Документации указаны в </w:t>
      </w:r>
      <w:r w:rsidR="00A5057C" w:rsidRPr="00DB3435">
        <w:rPr>
          <w:sz w:val="24"/>
          <w:szCs w:val="24"/>
        </w:rPr>
        <w:t xml:space="preserve">Извещении. </w:t>
      </w:r>
    </w:p>
    <w:p w:rsidR="00DC577A" w:rsidRPr="00DB3435" w:rsidRDefault="00DC577A"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Разъяснения не должны изменять предмет закупки и существенные условия проекта договора.</w:t>
      </w:r>
    </w:p>
    <w:p w:rsidR="00A5057C" w:rsidRPr="00DB3435" w:rsidRDefault="00A5057C" w:rsidP="00DB3435">
      <w:pPr>
        <w:pStyle w:val="a"/>
        <w:numPr>
          <w:ilvl w:val="0"/>
          <w:numId w:val="0"/>
        </w:numPr>
        <w:tabs>
          <w:tab w:val="left" w:pos="567"/>
          <w:tab w:val="left" w:pos="851"/>
        </w:tabs>
        <w:spacing w:after="0"/>
        <w:ind w:firstLine="709"/>
        <w:rPr>
          <w:sz w:val="24"/>
          <w:szCs w:val="24"/>
        </w:rPr>
      </w:pPr>
    </w:p>
    <w:p w:rsidR="00A5057C" w:rsidRPr="00DB3435" w:rsidRDefault="00A5057C"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58" w:name="_Toc280286288"/>
      <w:bookmarkStart w:id="259" w:name="_Toc283662035"/>
      <w:bookmarkStart w:id="260" w:name="_Ref323051548"/>
      <w:bookmarkStart w:id="261" w:name="_Ref338423139"/>
      <w:bookmarkStart w:id="262" w:name="_Ref338875578"/>
      <w:bookmarkStart w:id="263" w:name="_Toc373830689"/>
      <w:bookmarkStart w:id="264" w:name="_Toc382318202"/>
      <w:bookmarkStart w:id="265" w:name="_Toc382318310"/>
      <w:bookmarkStart w:id="266" w:name="_Toc530666066"/>
      <w:bookmarkStart w:id="267" w:name="_Toc536196983"/>
      <w:bookmarkStart w:id="268" w:name="_Toc536525166"/>
      <w:bookmarkStart w:id="269" w:name="_Toc353828"/>
      <w:r w:rsidRPr="00DB3435">
        <w:rPr>
          <w:rFonts w:ascii="Times New Roman" w:hAnsi="Times New Roman"/>
          <w:szCs w:val="24"/>
        </w:rPr>
        <w:t>Прием Заявок</w:t>
      </w:r>
      <w:bookmarkEnd w:id="258"/>
      <w:bookmarkEnd w:id="259"/>
      <w:bookmarkEnd w:id="260"/>
      <w:bookmarkEnd w:id="261"/>
      <w:bookmarkEnd w:id="262"/>
      <w:bookmarkEnd w:id="263"/>
      <w:bookmarkEnd w:id="264"/>
      <w:bookmarkEnd w:id="265"/>
      <w:bookmarkEnd w:id="266"/>
      <w:bookmarkEnd w:id="267"/>
      <w:bookmarkEnd w:id="268"/>
      <w:bookmarkEnd w:id="269"/>
    </w:p>
    <w:p w:rsidR="00A5057C" w:rsidRPr="00DB3435" w:rsidRDefault="00A5057C"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Заявка подается Участником согласно требованиям к форме, содержанию, оформлению и составу Заявки, указанным в </w:t>
      </w:r>
      <w:r w:rsidR="00FE23A3" w:rsidRPr="00DB3435">
        <w:rPr>
          <w:sz w:val="24"/>
          <w:szCs w:val="24"/>
        </w:rPr>
        <w:t>п</w:t>
      </w:r>
      <w:r w:rsidR="00737C9F" w:rsidRPr="00DB3435">
        <w:rPr>
          <w:sz w:val="24"/>
          <w:szCs w:val="24"/>
        </w:rPr>
        <w:t>.</w:t>
      </w:r>
      <w:r w:rsidR="00FE23A3" w:rsidRPr="00DB3435">
        <w:rPr>
          <w:sz w:val="24"/>
          <w:szCs w:val="24"/>
        </w:rPr>
        <w:t xml:space="preserve"> 1.10</w:t>
      </w:r>
      <w:r w:rsidRPr="00DB3435">
        <w:rPr>
          <w:sz w:val="24"/>
          <w:szCs w:val="24"/>
        </w:rPr>
        <w:t xml:space="preserve"> и </w:t>
      </w:r>
      <w:r w:rsidR="002975AF" w:rsidRPr="00DB3435">
        <w:rPr>
          <w:sz w:val="24"/>
          <w:szCs w:val="24"/>
        </w:rPr>
        <w:t>разделе 7</w:t>
      </w:r>
      <w:r w:rsidRPr="00DB3435">
        <w:rPr>
          <w:sz w:val="24"/>
          <w:szCs w:val="24"/>
        </w:rPr>
        <w:t xml:space="preserve"> Документации.</w:t>
      </w:r>
    </w:p>
    <w:p w:rsidR="00A5057C" w:rsidRPr="00DB3435" w:rsidRDefault="00A5057C" w:rsidP="00DB3435">
      <w:pPr>
        <w:pStyle w:val="a"/>
        <w:numPr>
          <w:ilvl w:val="2"/>
          <w:numId w:val="36"/>
        </w:numPr>
        <w:tabs>
          <w:tab w:val="left" w:pos="567"/>
          <w:tab w:val="left" w:pos="851"/>
        </w:tabs>
        <w:spacing w:after="0"/>
        <w:ind w:left="0" w:firstLine="709"/>
        <w:rPr>
          <w:sz w:val="24"/>
          <w:szCs w:val="24"/>
        </w:rPr>
      </w:pPr>
      <w:r w:rsidRPr="00DB3435">
        <w:rPr>
          <w:sz w:val="24"/>
          <w:szCs w:val="24"/>
        </w:rPr>
        <w:t>Заявка подается с помощью аппаратно-программного комплекса Электронной площадки.</w:t>
      </w:r>
    </w:p>
    <w:p w:rsidR="00A5057C" w:rsidRPr="00DB3435" w:rsidRDefault="00A5057C"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Датой начала подачи Заявок является дата публикации Документации</w:t>
      </w:r>
      <w:r w:rsidR="00812D14" w:rsidRPr="00DB3435">
        <w:rPr>
          <w:sz w:val="24"/>
          <w:szCs w:val="24"/>
        </w:rPr>
        <w:t xml:space="preserve"> в ЕИС</w:t>
      </w:r>
      <w:r w:rsidRPr="00DB3435">
        <w:rPr>
          <w:sz w:val="24"/>
          <w:szCs w:val="24"/>
        </w:rPr>
        <w:t>, дата и время окончания подачи Заявок указаны в Извещении.</w:t>
      </w:r>
      <w:r w:rsidR="005B23A9" w:rsidRPr="00DB3435">
        <w:rPr>
          <w:sz w:val="24"/>
          <w:szCs w:val="24"/>
        </w:rPr>
        <w:t xml:space="preserve"> Под датой проведения запроса предложений понимается день истечения срока подачи заявок на участие в запросе предложений.</w:t>
      </w:r>
    </w:p>
    <w:p w:rsidR="00A5057C" w:rsidRPr="00DB3435" w:rsidRDefault="00A5057C" w:rsidP="00DB3435">
      <w:pPr>
        <w:pStyle w:val="a"/>
        <w:numPr>
          <w:ilvl w:val="2"/>
          <w:numId w:val="36"/>
        </w:numPr>
        <w:tabs>
          <w:tab w:val="num" w:pos="284"/>
          <w:tab w:val="left" w:pos="567"/>
          <w:tab w:val="left" w:pos="851"/>
          <w:tab w:val="num" w:pos="1134"/>
        </w:tabs>
        <w:spacing w:after="0"/>
        <w:ind w:left="0" w:firstLine="709"/>
        <w:rPr>
          <w:sz w:val="24"/>
          <w:szCs w:val="24"/>
        </w:rPr>
      </w:pPr>
      <w:r w:rsidRPr="00DB3435">
        <w:rPr>
          <w:sz w:val="24"/>
          <w:szCs w:val="24"/>
        </w:rPr>
        <w:lastRenderedPageBreak/>
        <w:t xml:space="preserve">Участник вправе подать только одну Заявку на участие в </w:t>
      </w:r>
      <w:r w:rsidR="000F34B2" w:rsidRPr="00DB3435">
        <w:rPr>
          <w:sz w:val="24"/>
          <w:szCs w:val="24"/>
        </w:rPr>
        <w:t>Запросе предложений</w:t>
      </w:r>
      <w:r w:rsidR="00812D14" w:rsidRPr="00DB3435">
        <w:rPr>
          <w:sz w:val="24"/>
          <w:szCs w:val="24"/>
        </w:rPr>
        <w:t xml:space="preserve"> в отношении каждого предмета </w:t>
      </w:r>
      <w:r w:rsidR="000F34B2" w:rsidRPr="00DB3435">
        <w:rPr>
          <w:sz w:val="24"/>
          <w:szCs w:val="24"/>
        </w:rPr>
        <w:t>Запроса предложений</w:t>
      </w:r>
      <w:r w:rsidRPr="00DB3435">
        <w:rPr>
          <w:sz w:val="24"/>
          <w:szCs w:val="24"/>
        </w:rPr>
        <w:t xml:space="preserve"> (лота) в любое время с момента размещения извещения о проведении </w:t>
      </w:r>
      <w:r w:rsidR="000F34B2" w:rsidRPr="00DB3435">
        <w:rPr>
          <w:sz w:val="24"/>
          <w:szCs w:val="24"/>
        </w:rPr>
        <w:t>Запроса предложений</w:t>
      </w:r>
      <w:r w:rsidRPr="00DB3435">
        <w:rPr>
          <w:sz w:val="24"/>
          <w:szCs w:val="24"/>
        </w:rPr>
        <w:t>, но не позднее даты и времени окончания срока подачи Заявок, у</w:t>
      </w:r>
      <w:r w:rsidR="00812D14" w:rsidRPr="00DB3435">
        <w:rPr>
          <w:sz w:val="24"/>
          <w:szCs w:val="24"/>
        </w:rPr>
        <w:t xml:space="preserve">становленного в документации о </w:t>
      </w:r>
      <w:r w:rsidR="000F34B2" w:rsidRPr="00DB3435">
        <w:rPr>
          <w:sz w:val="24"/>
          <w:szCs w:val="24"/>
        </w:rPr>
        <w:t>Запросе предложений</w:t>
      </w:r>
      <w:r w:rsidRPr="00DB3435">
        <w:rPr>
          <w:sz w:val="24"/>
          <w:szCs w:val="24"/>
        </w:rPr>
        <w:t>.</w:t>
      </w:r>
    </w:p>
    <w:p w:rsidR="00A5057C" w:rsidRPr="00DB3435" w:rsidRDefault="00A5057C"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Участник вправе изменить, дополнить или отозвать поданную Заявку до истечения срока подачи Заявок. Заявка считается измененной или отозванной, если изменение осуществлено или уведомление об отзыве направлено до истечения срока подачи Заявке. Об отзыве заявки Участник уведомляет Оператора электронной площадки. </w:t>
      </w:r>
    </w:p>
    <w:p w:rsidR="00A5057C" w:rsidRPr="00DB3435" w:rsidRDefault="00812D1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 </w:t>
      </w:r>
      <w:r w:rsidR="00A5057C" w:rsidRPr="00DB3435">
        <w:rPr>
          <w:sz w:val="24"/>
          <w:szCs w:val="24"/>
        </w:rPr>
        <w:t>Прием заявок прекращается по истечению срока подачи Заявок, установленного в Извещении.</w:t>
      </w:r>
    </w:p>
    <w:p w:rsidR="00A5057C" w:rsidRPr="00DB3435" w:rsidRDefault="00812D14" w:rsidP="00DB3435">
      <w:pPr>
        <w:pStyle w:val="a"/>
        <w:numPr>
          <w:ilvl w:val="2"/>
          <w:numId w:val="36"/>
        </w:numPr>
        <w:tabs>
          <w:tab w:val="left" w:pos="567"/>
          <w:tab w:val="left" w:pos="851"/>
        </w:tabs>
        <w:spacing w:after="0"/>
        <w:ind w:left="0" w:firstLine="709"/>
        <w:rPr>
          <w:sz w:val="24"/>
          <w:szCs w:val="24"/>
        </w:rPr>
      </w:pPr>
      <w:r w:rsidRPr="00DB3435">
        <w:rPr>
          <w:sz w:val="24"/>
          <w:szCs w:val="24"/>
        </w:rPr>
        <w:t xml:space="preserve"> В случае проведения </w:t>
      </w:r>
      <w:r w:rsidR="000F34B2" w:rsidRPr="00DB3435">
        <w:rPr>
          <w:sz w:val="24"/>
          <w:szCs w:val="24"/>
        </w:rPr>
        <w:t>Запроса предложений</w:t>
      </w:r>
      <w:r w:rsidR="00A5057C" w:rsidRPr="00DB3435">
        <w:rPr>
          <w:sz w:val="24"/>
          <w:szCs w:val="24"/>
        </w:rPr>
        <w:t xml:space="preserve"> по нескольким лотам, Заявки должны подаваться Участником по каждому лоту отдельно.</w:t>
      </w:r>
    </w:p>
    <w:p w:rsidR="00A5057C" w:rsidRPr="00DB3435" w:rsidRDefault="00812D1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 </w:t>
      </w:r>
      <w:r w:rsidR="00A5057C" w:rsidRPr="00DB3435">
        <w:rPr>
          <w:sz w:val="24"/>
          <w:szCs w:val="24"/>
        </w:rPr>
        <w:t xml:space="preserve">Лица, выступающие на стороне одного Участника (Группа лиц), не вправе участвовать в </w:t>
      </w:r>
      <w:r w:rsidR="000F34B2" w:rsidRPr="00DB3435">
        <w:rPr>
          <w:sz w:val="24"/>
          <w:szCs w:val="24"/>
        </w:rPr>
        <w:t>Запросе предложений</w:t>
      </w:r>
      <w:r w:rsidR="00A5057C" w:rsidRPr="00DB3435">
        <w:rPr>
          <w:sz w:val="24"/>
          <w:szCs w:val="24"/>
        </w:rPr>
        <w:t xml:space="preserve"> самостоятельно или на стороне другого Участника. Несоблюдение данного требования является основанием для отклонения заявок как всех Участников, на стороне которых выступает такое лицо, так и Заявки, поданной таким лицом самостоятельно.</w:t>
      </w:r>
    </w:p>
    <w:p w:rsidR="00A5057C" w:rsidRPr="00DB3435" w:rsidRDefault="00A5057C"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Заказчик (Организатор) вправе до открытия доступа к Заявкам продлить срок их подачи и соответственно перенести дату и время проведения процедуры открытия доступа к Заявкам. В этом случае срок действия Заявок продлевается соответственно на срок продления их подачи. Уведомление об изменении сроков размещается на ЭТП, в ЕИС, не позднее чем в течение </w:t>
      </w:r>
      <w:r w:rsidR="003277B3" w:rsidRPr="00DB3435">
        <w:rPr>
          <w:sz w:val="24"/>
          <w:szCs w:val="24"/>
        </w:rPr>
        <w:t>3 (</w:t>
      </w:r>
      <w:r w:rsidRPr="00DB3435">
        <w:rPr>
          <w:sz w:val="24"/>
          <w:szCs w:val="24"/>
        </w:rPr>
        <w:t>трех</w:t>
      </w:r>
      <w:r w:rsidR="003277B3" w:rsidRPr="00DB3435">
        <w:rPr>
          <w:sz w:val="24"/>
          <w:szCs w:val="24"/>
        </w:rPr>
        <w:t>)</w:t>
      </w:r>
      <w:r w:rsidRPr="00DB3435">
        <w:rPr>
          <w:sz w:val="24"/>
          <w:szCs w:val="24"/>
        </w:rPr>
        <w:t xml:space="preserve"> дней со дня принятия решения об изменении сроков.</w:t>
      </w:r>
    </w:p>
    <w:p w:rsidR="00DD40FA" w:rsidRPr="00DB3435" w:rsidRDefault="00C272BE"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Для участия в закупке У</w:t>
      </w:r>
      <w:r w:rsidR="00CD4BCE" w:rsidRPr="00DB3435">
        <w:rPr>
          <w:sz w:val="24"/>
          <w:szCs w:val="24"/>
        </w:rPr>
        <w:t>частник закупочной процедуры в сроки, установленные Документацией и в порядке, определенном регламен</w:t>
      </w:r>
      <w:r w:rsidR="00DD40FA" w:rsidRPr="00DB3435">
        <w:rPr>
          <w:sz w:val="24"/>
          <w:szCs w:val="24"/>
        </w:rPr>
        <w:t>том работы ЭТП, размещает свою З</w:t>
      </w:r>
      <w:r w:rsidR="00CD4BCE" w:rsidRPr="00DB3435">
        <w:rPr>
          <w:sz w:val="24"/>
          <w:szCs w:val="24"/>
        </w:rPr>
        <w:t>аявку. Заявка участника состоит из 2 (двух) частей и цено</w:t>
      </w:r>
      <w:r w:rsidR="00DE6BDA" w:rsidRPr="00DB3435">
        <w:rPr>
          <w:sz w:val="24"/>
          <w:szCs w:val="24"/>
        </w:rPr>
        <w:t>вого предложения (выставляется У</w:t>
      </w:r>
      <w:r w:rsidR="00CD4BCE" w:rsidRPr="00DB3435">
        <w:rPr>
          <w:sz w:val="24"/>
          <w:szCs w:val="24"/>
        </w:rPr>
        <w:t xml:space="preserve">частником на ЭТП). </w:t>
      </w:r>
    </w:p>
    <w:p w:rsidR="00CD4BCE" w:rsidRPr="00DB3435" w:rsidRDefault="00CD4BCE" w:rsidP="00DB3435">
      <w:pPr>
        <w:pStyle w:val="a"/>
        <w:numPr>
          <w:ilvl w:val="0"/>
          <w:numId w:val="0"/>
        </w:numPr>
        <w:tabs>
          <w:tab w:val="left" w:pos="567"/>
          <w:tab w:val="left" w:pos="851"/>
        </w:tabs>
        <w:spacing w:after="0"/>
        <w:ind w:firstLine="709"/>
        <w:rPr>
          <w:sz w:val="24"/>
          <w:szCs w:val="24"/>
        </w:rPr>
      </w:pPr>
      <w:r w:rsidRPr="00DB3435">
        <w:rPr>
          <w:sz w:val="24"/>
          <w:szCs w:val="24"/>
        </w:rPr>
        <w:t xml:space="preserve">Первая часть </w:t>
      </w:r>
      <w:r w:rsidR="00526EA7" w:rsidRPr="00DB3435">
        <w:rPr>
          <w:sz w:val="24"/>
          <w:szCs w:val="24"/>
        </w:rPr>
        <w:t>Заявки</w:t>
      </w:r>
      <w:r w:rsidRPr="00DB3435">
        <w:rPr>
          <w:sz w:val="24"/>
          <w:szCs w:val="24"/>
        </w:rPr>
        <w:t xml:space="preserve"> на участие в закупке </w:t>
      </w:r>
      <w:r w:rsidR="00C272BE" w:rsidRPr="00DB3435">
        <w:rPr>
          <w:sz w:val="24"/>
          <w:szCs w:val="24"/>
        </w:rPr>
        <w:t>должна содержать согласие У</w:t>
      </w:r>
      <w:r w:rsidRPr="00DB3435">
        <w:rPr>
          <w:sz w:val="24"/>
          <w:szCs w:val="24"/>
        </w:rPr>
        <w:t>частника на поставку продукции, являющейся предметом закупки, описание поставляемого товара, выполняемой работы, оказываемой услуги, которые являются предметом закупки в соответствии с требованиями Документации.</w:t>
      </w:r>
    </w:p>
    <w:p w:rsidR="00DD40FA" w:rsidRPr="00DB3435" w:rsidRDefault="00CD4BCE" w:rsidP="00DB3435">
      <w:pPr>
        <w:pStyle w:val="a"/>
        <w:numPr>
          <w:ilvl w:val="0"/>
          <w:numId w:val="0"/>
        </w:numPr>
        <w:tabs>
          <w:tab w:val="left" w:pos="567"/>
          <w:tab w:val="left" w:pos="851"/>
        </w:tabs>
        <w:spacing w:after="0"/>
        <w:ind w:firstLine="709"/>
        <w:rPr>
          <w:b/>
          <w:sz w:val="24"/>
          <w:szCs w:val="24"/>
        </w:rPr>
      </w:pPr>
      <w:r w:rsidRPr="00DB3435">
        <w:rPr>
          <w:b/>
          <w:sz w:val="24"/>
          <w:szCs w:val="24"/>
        </w:rPr>
        <w:t>При этом не допус</w:t>
      </w:r>
      <w:r w:rsidR="00DD40FA" w:rsidRPr="00DB3435">
        <w:rPr>
          <w:b/>
          <w:sz w:val="24"/>
          <w:szCs w:val="24"/>
        </w:rPr>
        <w:t xml:space="preserve">кается указание в первой части </w:t>
      </w:r>
      <w:r w:rsidR="00526EA7" w:rsidRPr="00DB3435">
        <w:rPr>
          <w:b/>
          <w:sz w:val="24"/>
          <w:szCs w:val="24"/>
        </w:rPr>
        <w:t>Заявки</w:t>
      </w:r>
      <w:r w:rsidR="00C272BE" w:rsidRPr="00DB3435">
        <w:rPr>
          <w:b/>
          <w:sz w:val="24"/>
          <w:szCs w:val="24"/>
        </w:rPr>
        <w:t xml:space="preserve"> сведений об У</w:t>
      </w:r>
      <w:r w:rsidRPr="00DB3435">
        <w:rPr>
          <w:b/>
          <w:sz w:val="24"/>
          <w:szCs w:val="24"/>
        </w:rPr>
        <w:t xml:space="preserve">частнике </w:t>
      </w:r>
      <w:r w:rsidR="00DD40FA" w:rsidRPr="00DB3435">
        <w:rPr>
          <w:b/>
          <w:sz w:val="24"/>
          <w:szCs w:val="24"/>
        </w:rPr>
        <w:t xml:space="preserve">и о его соответствии единым квалификационным требованиям, установленным в Документации.  </w:t>
      </w:r>
    </w:p>
    <w:p w:rsidR="00CD4BCE" w:rsidRPr="00DB3435" w:rsidRDefault="00DD40FA" w:rsidP="00DB3435">
      <w:pPr>
        <w:pStyle w:val="a"/>
        <w:numPr>
          <w:ilvl w:val="0"/>
          <w:numId w:val="0"/>
        </w:numPr>
        <w:tabs>
          <w:tab w:val="left" w:pos="567"/>
          <w:tab w:val="left" w:pos="851"/>
        </w:tabs>
        <w:spacing w:after="0"/>
        <w:ind w:firstLine="709"/>
        <w:rPr>
          <w:sz w:val="24"/>
          <w:szCs w:val="24"/>
        </w:rPr>
      </w:pPr>
      <w:r w:rsidRPr="00DB3435">
        <w:rPr>
          <w:sz w:val="24"/>
          <w:szCs w:val="24"/>
        </w:rPr>
        <w:t xml:space="preserve">Вторая часть </w:t>
      </w:r>
      <w:r w:rsidR="00526EA7" w:rsidRPr="00DB3435">
        <w:rPr>
          <w:sz w:val="24"/>
          <w:szCs w:val="24"/>
        </w:rPr>
        <w:t>Заявки</w:t>
      </w:r>
      <w:r w:rsidRPr="00DB3435">
        <w:rPr>
          <w:sz w:val="24"/>
          <w:szCs w:val="24"/>
        </w:rPr>
        <w:t xml:space="preserve"> долж</w:t>
      </w:r>
      <w:r w:rsidR="00C272BE" w:rsidRPr="00DB3435">
        <w:rPr>
          <w:sz w:val="24"/>
          <w:szCs w:val="24"/>
        </w:rPr>
        <w:t>на содержать сведения о</w:t>
      </w:r>
      <w:r w:rsidR="007763ED" w:rsidRPr="00DB3435">
        <w:rPr>
          <w:sz w:val="24"/>
          <w:szCs w:val="24"/>
        </w:rPr>
        <w:t>б</w:t>
      </w:r>
      <w:r w:rsidR="00163086" w:rsidRPr="00DB3435">
        <w:rPr>
          <w:sz w:val="24"/>
          <w:szCs w:val="24"/>
        </w:rPr>
        <w:t xml:space="preserve"> </w:t>
      </w:r>
      <w:r w:rsidR="00C272BE" w:rsidRPr="00DB3435">
        <w:rPr>
          <w:sz w:val="24"/>
          <w:szCs w:val="24"/>
        </w:rPr>
        <w:t>У</w:t>
      </w:r>
      <w:r w:rsidRPr="00DB3435">
        <w:rPr>
          <w:sz w:val="24"/>
          <w:szCs w:val="24"/>
        </w:rPr>
        <w:t>частнике закупк</w:t>
      </w:r>
      <w:r w:rsidR="005907ED" w:rsidRPr="00DB3435">
        <w:rPr>
          <w:sz w:val="24"/>
          <w:szCs w:val="24"/>
        </w:rPr>
        <w:t>и</w:t>
      </w:r>
      <w:r w:rsidRPr="00DB3435">
        <w:rPr>
          <w:sz w:val="24"/>
          <w:szCs w:val="24"/>
        </w:rPr>
        <w:t xml:space="preserve">, информацию о его соответствии </w:t>
      </w:r>
      <w:r w:rsidR="007763ED" w:rsidRPr="00DB3435">
        <w:rPr>
          <w:sz w:val="24"/>
          <w:szCs w:val="24"/>
        </w:rPr>
        <w:t xml:space="preserve">единым квалификационным </w:t>
      </w:r>
      <w:r w:rsidRPr="00DB3435">
        <w:rPr>
          <w:sz w:val="24"/>
          <w:szCs w:val="24"/>
        </w:rPr>
        <w:t>требованиям</w:t>
      </w:r>
      <w:r w:rsidR="007763ED" w:rsidRPr="00DB3435">
        <w:rPr>
          <w:sz w:val="24"/>
          <w:szCs w:val="24"/>
        </w:rPr>
        <w:t>.</w:t>
      </w:r>
    </w:p>
    <w:p w:rsidR="00DD40FA" w:rsidRPr="00DB3435" w:rsidRDefault="00DD40FA" w:rsidP="00DB3435">
      <w:pPr>
        <w:pStyle w:val="a"/>
        <w:numPr>
          <w:ilvl w:val="0"/>
          <w:numId w:val="0"/>
        </w:numPr>
        <w:tabs>
          <w:tab w:val="left" w:pos="567"/>
          <w:tab w:val="left" w:pos="851"/>
        </w:tabs>
        <w:spacing w:after="0"/>
        <w:ind w:firstLine="709"/>
        <w:rPr>
          <w:b/>
          <w:sz w:val="24"/>
          <w:szCs w:val="24"/>
        </w:rPr>
      </w:pPr>
      <w:r w:rsidRPr="00DB3435">
        <w:rPr>
          <w:b/>
          <w:sz w:val="24"/>
          <w:szCs w:val="24"/>
        </w:rPr>
        <w:t xml:space="preserve">В случае содержания в первой части </w:t>
      </w:r>
      <w:r w:rsidR="00526EA7" w:rsidRPr="00DB3435">
        <w:rPr>
          <w:b/>
          <w:sz w:val="24"/>
          <w:szCs w:val="24"/>
        </w:rPr>
        <w:t>Заявки</w:t>
      </w:r>
      <w:r w:rsidR="00C272BE" w:rsidRPr="00DB3435">
        <w:rPr>
          <w:b/>
          <w:sz w:val="24"/>
          <w:szCs w:val="24"/>
        </w:rPr>
        <w:t xml:space="preserve"> сведений об У</w:t>
      </w:r>
      <w:r w:rsidRPr="00DB3435">
        <w:rPr>
          <w:b/>
          <w:sz w:val="24"/>
          <w:szCs w:val="24"/>
        </w:rPr>
        <w:t xml:space="preserve">частнике и/или о ценовом предложении либо содержания во второй части </w:t>
      </w:r>
      <w:r w:rsidR="00526EA7" w:rsidRPr="00DB3435">
        <w:rPr>
          <w:b/>
          <w:sz w:val="24"/>
          <w:szCs w:val="24"/>
        </w:rPr>
        <w:t>Заявки</w:t>
      </w:r>
      <w:r w:rsidRPr="00DB3435">
        <w:rPr>
          <w:b/>
          <w:sz w:val="24"/>
          <w:szCs w:val="24"/>
        </w:rPr>
        <w:t xml:space="preserve"> сведений о ценовом предложении данная За</w:t>
      </w:r>
      <w:r w:rsidR="00A84F82" w:rsidRPr="00DB3435">
        <w:rPr>
          <w:b/>
          <w:sz w:val="24"/>
          <w:szCs w:val="24"/>
        </w:rPr>
        <w:t>я</w:t>
      </w:r>
      <w:r w:rsidRPr="00DB3435">
        <w:rPr>
          <w:b/>
          <w:sz w:val="24"/>
          <w:szCs w:val="24"/>
        </w:rPr>
        <w:t xml:space="preserve">вка подлежит отклонению.  </w:t>
      </w:r>
    </w:p>
    <w:p w:rsidR="00DD40FA" w:rsidRPr="00DB3435" w:rsidRDefault="00A84F82" w:rsidP="00DB3435">
      <w:pPr>
        <w:pStyle w:val="a"/>
        <w:numPr>
          <w:ilvl w:val="0"/>
          <w:numId w:val="0"/>
        </w:numPr>
        <w:tabs>
          <w:tab w:val="left" w:pos="567"/>
          <w:tab w:val="left" w:pos="851"/>
        </w:tabs>
        <w:spacing w:after="0"/>
        <w:ind w:firstLine="709"/>
        <w:rPr>
          <w:sz w:val="24"/>
          <w:szCs w:val="24"/>
        </w:rPr>
      </w:pPr>
      <w:r w:rsidRPr="00DB3435">
        <w:rPr>
          <w:sz w:val="24"/>
          <w:szCs w:val="24"/>
        </w:rPr>
        <w:t xml:space="preserve">2.3.11. После окончания срока подачи </w:t>
      </w:r>
      <w:r w:rsidR="00526EA7" w:rsidRPr="00DB3435">
        <w:rPr>
          <w:sz w:val="24"/>
          <w:szCs w:val="24"/>
        </w:rPr>
        <w:t>Заявок</w:t>
      </w:r>
      <w:r w:rsidR="00B12561" w:rsidRPr="00DB3435">
        <w:rPr>
          <w:sz w:val="24"/>
          <w:szCs w:val="24"/>
        </w:rPr>
        <w:t xml:space="preserve"> Организатор (Заказчик)</w:t>
      </w:r>
      <w:r w:rsidR="00E0206C" w:rsidRPr="00DB3435">
        <w:rPr>
          <w:sz w:val="24"/>
          <w:szCs w:val="24"/>
        </w:rPr>
        <w:t xml:space="preserve">, в сроки установленные в </w:t>
      </w:r>
      <w:r w:rsidR="00844A2F" w:rsidRPr="00DB3435">
        <w:rPr>
          <w:sz w:val="24"/>
          <w:szCs w:val="24"/>
        </w:rPr>
        <w:t>Извещении, осуществляет</w:t>
      </w:r>
      <w:r w:rsidR="00B12561" w:rsidRPr="00DB3435">
        <w:rPr>
          <w:sz w:val="24"/>
          <w:szCs w:val="24"/>
        </w:rPr>
        <w:t xml:space="preserve"> проверку первых частей </w:t>
      </w:r>
      <w:r w:rsidR="00526EA7" w:rsidRPr="00DB3435">
        <w:rPr>
          <w:sz w:val="24"/>
          <w:szCs w:val="24"/>
        </w:rPr>
        <w:t>Заявок</w:t>
      </w:r>
      <w:r w:rsidR="00C272BE" w:rsidRPr="00DB3435">
        <w:rPr>
          <w:sz w:val="24"/>
          <w:szCs w:val="24"/>
        </w:rPr>
        <w:t>, поданных У</w:t>
      </w:r>
      <w:r w:rsidR="00B12561" w:rsidRPr="00DB3435">
        <w:rPr>
          <w:sz w:val="24"/>
          <w:szCs w:val="24"/>
        </w:rPr>
        <w:t xml:space="preserve">частниками закупки, на предмет соответствия требованиям к их содержанию. Результат рассмотрения первых частей </w:t>
      </w:r>
      <w:r w:rsidR="00526EA7" w:rsidRPr="00DB3435">
        <w:rPr>
          <w:sz w:val="24"/>
          <w:szCs w:val="24"/>
        </w:rPr>
        <w:t>Заявок</w:t>
      </w:r>
      <w:r w:rsidR="00B12561" w:rsidRPr="00DB3435">
        <w:rPr>
          <w:sz w:val="24"/>
          <w:szCs w:val="24"/>
        </w:rPr>
        <w:t xml:space="preserve"> фиксируется в протоколе, включающем в себя также решение о</w:t>
      </w:r>
      <w:r w:rsidR="00F85B8A" w:rsidRPr="00DB3435">
        <w:rPr>
          <w:sz w:val="24"/>
          <w:szCs w:val="24"/>
        </w:rPr>
        <w:t xml:space="preserve">б отклонении </w:t>
      </w:r>
      <w:r w:rsidR="00526EA7" w:rsidRPr="00DB3435">
        <w:rPr>
          <w:sz w:val="24"/>
          <w:szCs w:val="24"/>
        </w:rPr>
        <w:t>Заявок</w:t>
      </w:r>
      <w:r w:rsidR="00F85B8A" w:rsidRPr="00DB3435">
        <w:rPr>
          <w:sz w:val="24"/>
          <w:szCs w:val="24"/>
        </w:rPr>
        <w:t>, в случае наличия таких оснований</w:t>
      </w:r>
      <w:r w:rsidR="00B12561" w:rsidRPr="00DB3435">
        <w:rPr>
          <w:sz w:val="24"/>
          <w:szCs w:val="24"/>
        </w:rPr>
        <w:t xml:space="preserve">. </w:t>
      </w:r>
      <w:r w:rsidR="00F85B8A" w:rsidRPr="00DB3435">
        <w:rPr>
          <w:sz w:val="24"/>
          <w:szCs w:val="24"/>
        </w:rPr>
        <w:t xml:space="preserve">Данный </w:t>
      </w:r>
      <w:r w:rsidR="00B12561" w:rsidRPr="00DB3435">
        <w:rPr>
          <w:sz w:val="24"/>
          <w:szCs w:val="24"/>
        </w:rPr>
        <w:t>протокол размещается в ЕИС</w:t>
      </w:r>
      <w:r w:rsidR="009D0DC5" w:rsidRPr="00DB3435">
        <w:rPr>
          <w:sz w:val="24"/>
          <w:szCs w:val="24"/>
        </w:rPr>
        <w:t xml:space="preserve"> в сроки, установленные в Извещении (протокол должен быть размещен в ЕИС до начала этапа рассмотрения вторых частей </w:t>
      </w:r>
      <w:r w:rsidR="00526EA7" w:rsidRPr="00DB3435">
        <w:rPr>
          <w:sz w:val="24"/>
          <w:szCs w:val="24"/>
        </w:rPr>
        <w:t>Заявок</w:t>
      </w:r>
      <w:r w:rsidR="009D0DC5" w:rsidRPr="00DB3435">
        <w:rPr>
          <w:sz w:val="24"/>
          <w:szCs w:val="24"/>
        </w:rPr>
        <w:t>)</w:t>
      </w:r>
      <w:r w:rsidR="00B12561" w:rsidRPr="00DB3435">
        <w:rPr>
          <w:sz w:val="24"/>
          <w:szCs w:val="24"/>
        </w:rPr>
        <w:t xml:space="preserve">. </w:t>
      </w:r>
    </w:p>
    <w:p w:rsidR="00B12561" w:rsidRPr="00DB3435" w:rsidRDefault="00B12561" w:rsidP="00DB3435">
      <w:pPr>
        <w:pStyle w:val="a"/>
        <w:numPr>
          <w:ilvl w:val="0"/>
          <w:numId w:val="0"/>
        </w:numPr>
        <w:tabs>
          <w:tab w:val="left" w:pos="567"/>
          <w:tab w:val="left" w:pos="851"/>
        </w:tabs>
        <w:spacing w:after="0"/>
        <w:ind w:firstLine="709"/>
        <w:rPr>
          <w:sz w:val="24"/>
          <w:szCs w:val="24"/>
        </w:rPr>
      </w:pPr>
      <w:r w:rsidRPr="00DB3435">
        <w:rPr>
          <w:sz w:val="24"/>
          <w:szCs w:val="24"/>
        </w:rPr>
        <w:t xml:space="preserve">2.3.12. </w:t>
      </w:r>
      <w:r w:rsidR="002013FE" w:rsidRPr="00DB3435">
        <w:rPr>
          <w:sz w:val="24"/>
          <w:szCs w:val="24"/>
        </w:rPr>
        <w:t>Вт</w:t>
      </w:r>
      <w:r w:rsidRPr="00DB3435">
        <w:rPr>
          <w:sz w:val="24"/>
          <w:szCs w:val="24"/>
        </w:rPr>
        <w:t>оры</w:t>
      </w:r>
      <w:r w:rsidR="002013FE" w:rsidRPr="00DB3435">
        <w:rPr>
          <w:sz w:val="24"/>
          <w:szCs w:val="24"/>
        </w:rPr>
        <w:t>е</w:t>
      </w:r>
      <w:r w:rsidRPr="00DB3435">
        <w:rPr>
          <w:sz w:val="24"/>
          <w:szCs w:val="24"/>
        </w:rPr>
        <w:t xml:space="preserve"> част</w:t>
      </w:r>
      <w:r w:rsidR="002013FE" w:rsidRPr="00DB3435">
        <w:rPr>
          <w:sz w:val="24"/>
          <w:szCs w:val="24"/>
        </w:rPr>
        <w:t>и</w:t>
      </w:r>
      <w:r w:rsidRPr="00DB3435">
        <w:rPr>
          <w:sz w:val="24"/>
          <w:szCs w:val="24"/>
        </w:rPr>
        <w:t xml:space="preserve"> </w:t>
      </w:r>
      <w:r w:rsidR="00526EA7" w:rsidRPr="00DB3435">
        <w:rPr>
          <w:sz w:val="24"/>
          <w:szCs w:val="24"/>
        </w:rPr>
        <w:t>Заявок</w:t>
      </w:r>
      <w:r w:rsidR="002013FE" w:rsidRPr="00DB3435">
        <w:rPr>
          <w:sz w:val="24"/>
          <w:szCs w:val="24"/>
        </w:rPr>
        <w:t xml:space="preserve"> поданные </w:t>
      </w:r>
      <w:r w:rsidR="00C272BE" w:rsidRPr="00DB3435">
        <w:rPr>
          <w:sz w:val="24"/>
          <w:szCs w:val="24"/>
        </w:rPr>
        <w:t>У</w:t>
      </w:r>
      <w:r w:rsidR="002013FE" w:rsidRPr="00DB3435">
        <w:rPr>
          <w:sz w:val="24"/>
          <w:szCs w:val="24"/>
        </w:rPr>
        <w:t>частниками закупки</w:t>
      </w:r>
      <w:r w:rsidR="00830E66" w:rsidRPr="00DB3435">
        <w:rPr>
          <w:sz w:val="24"/>
          <w:szCs w:val="24"/>
        </w:rPr>
        <w:t>, содержа</w:t>
      </w:r>
      <w:r w:rsidR="002013FE" w:rsidRPr="00DB3435">
        <w:rPr>
          <w:sz w:val="24"/>
          <w:szCs w:val="24"/>
        </w:rPr>
        <w:t>щие</w:t>
      </w:r>
      <w:r w:rsidR="00830E66" w:rsidRPr="00DB3435">
        <w:rPr>
          <w:sz w:val="24"/>
          <w:szCs w:val="24"/>
        </w:rPr>
        <w:t xml:space="preserve"> сведения об У</w:t>
      </w:r>
      <w:r w:rsidR="002B44C5" w:rsidRPr="00DB3435">
        <w:rPr>
          <w:sz w:val="24"/>
          <w:szCs w:val="24"/>
        </w:rPr>
        <w:t xml:space="preserve">частнике, информацию о его соответствии единым квалификационным требованиям, об и об иных условиях исполнения договора </w:t>
      </w:r>
      <w:r w:rsidR="002013FE" w:rsidRPr="00DB3435">
        <w:rPr>
          <w:sz w:val="24"/>
          <w:szCs w:val="24"/>
        </w:rPr>
        <w:t xml:space="preserve">в сроки, установленные в Извещении, рассматриваются </w:t>
      </w:r>
      <w:r w:rsidR="00E60B8E" w:rsidRPr="00DB3435">
        <w:rPr>
          <w:sz w:val="24"/>
          <w:szCs w:val="24"/>
        </w:rPr>
        <w:t>Организатор</w:t>
      </w:r>
      <w:r w:rsidR="002013FE" w:rsidRPr="00DB3435">
        <w:rPr>
          <w:sz w:val="24"/>
          <w:szCs w:val="24"/>
        </w:rPr>
        <w:t>ом</w:t>
      </w:r>
      <w:r w:rsidR="00E60B8E" w:rsidRPr="00DB3435">
        <w:rPr>
          <w:sz w:val="24"/>
          <w:szCs w:val="24"/>
        </w:rPr>
        <w:t xml:space="preserve"> (Заказчик</w:t>
      </w:r>
      <w:r w:rsidR="002013FE" w:rsidRPr="00DB3435">
        <w:rPr>
          <w:sz w:val="24"/>
          <w:szCs w:val="24"/>
        </w:rPr>
        <w:t>ом</w:t>
      </w:r>
      <w:r w:rsidR="00E60B8E" w:rsidRPr="00DB3435">
        <w:rPr>
          <w:sz w:val="24"/>
          <w:szCs w:val="24"/>
        </w:rPr>
        <w:t xml:space="preserve">) на предмет соответствия требованиям к их содержанию. Результат рассмотрения </w:t>
      </w:r>
      <w:r w:rsidR="00E0206C" w:rsidRPr="00DB3435">
        <w:rPr>
          <w:sz w:val="24"/>
          <w:szCs w:val="24"/>
        </w:rPr>
        <w:t>вторых</w:t>
      </w:r>
      <w:r w:rsidR="00E60B8E" w:rsidRPr="00DB3435">
        <w:rPr>
          <w:sz w:val="24"/>
          <w:szCs w:val="24"/>
        </w:rPr>
        <w:t xml:space="preserve"> частей </w:t>
      </w:r>
      <w:r w:rsidR="00526EA7" w:rsidRPr="00DB3435">
        <w:rPr>
          <w:sz w:val="24"/>
          <w:szCs w:val="24"/>
        </w:rPr>
        <w:t>Заявок</w:t>
      </w:r>
      <w:r w:rsidR="00E60B8E" w:rsidRPr="00DB3435">
        <w:rPr>
          <w:sz w:val="24"/>
          <w:szCs w:val="24"/>
        </w:rPr>
        <w:t xml:space="preserve"> фиксируется в протоколе, включающем в себя также решение </w:t>
      </w:r>
      <w:r w:rsidR="00EF1B35" w:rsidRPr="00DB3435">
        <w:rPr>
          <w:sz w:val="24"/>
          <w:szCs w:val="24"/>
        </w:rPr>
        <w:t xml:space="preserve">об отклонении </w:t>
      </w:r>
      <w:r w:rsidR="00526EA7" w:rsidRPr="00DB3435">
        <w:rPr>
          <w:sz w:val="24"/>
          <w:szCs w:val="24"/>
        </w:rPr>
        <w:t>Заявок</w:t>
      </w:r>
      <w:r w:rsidR="00EF1B35" w:rsidRPr="00DB3435">
        <w:rPr>
          <w:sz w:val="24"/>
          <w:szCs w:val="24"/>
        </w:rPr>
        <w:t>, в случае наличия таких оснований. Данный п</w:t>
      </w:r>
      <w:r w:rsidR="00E60B8E" w:rsidRPr="00DB3435">
        <w:rPr>
          <w:sz w:val="24"/>
          <w:szCs w:val="24"/>
        </w:rPr>
        <w:t>ротокол размещается в ЕИС</w:t>
      </w:r>
      <w:r w:rsidR="00EF1B35" w:rsidRPr="00DB3435">
        <w:rPr>
          <w:sz w:val="24"/>
          <w:szCs w:val="24"/>
        </w:rPr>
        <w:t xml:space="preserve"> в сроки, установленные в Извещении</w:t>
      </w:r>
      <w:r w:rsidR="00E60B8E" w:rsidRPr="00DB3435">
        <w:rPr>
          <w:sz w:val="24"/>
          <w:szCs w:val="24"/>
        </w:rPr>
        <w:t>.</w:t>
      </w:r>
    </w:p>
    <w:p w:rsidR="00EF1B35" w:rsidRPr="00DB3435" w:rsidRDefault="002B44C5" w:rsidP="00DB3435">
      <w:pPr>
        <w:pStyle w:val="a"/>
        <w:numPr>
          <w:ilvl w:val="0"/>
          <w:numId w:val="0"/>
        </w:numPr>
        <w:tabs>
          <w:tab w:val="left" w:pos="567"/>
          <w:tab w:val="left" w:pos="851"/>
        </w:tabs>
        <w:spacing w:after="0"/>
        <w:ind w:firstLine="709"/>
        <w:rPr>
          <w:sz w:val="24"/>
          <w:szCs w:val="24"/>
        </w:rPr>
      </w:pPr>
      <w:r w:rsidRPr="00DB3435">
        <w:rPr>
          <w:sz w:val="24"/>
          <w:szCs w:val="24"/>
        </w:rPr>
        <w:t xml:space="preserve">2.3.13. После завершения рассмотрения </w:t>
      </w:r>
      <w:r w:rsidR="00C5797D" w:rsidRPr="00DB3435">
        <w:rPr>
          <w:sz w:val="24"/>
          <w:szCs w:val="24"/>
        </w:rPr>
        <w:t xml:space="preserve">первых и вторых частей </w:t>
      </w:r>
      <w:r w:rsidR="00526EA7" w:rsidRPr="00DB3435">
        <w:rPr>
          <w:sz w:val="24"/>
          <w:szCs w:val="24"/>
        </w:rPr>
        <w:t>Заявок</w:t>
      </w:r>
      <w:r w:rsidR="00237FE7" w:rsidRPr="00DB3435">
        <w:rPr>
          <w:sz w:val="24"/>
          <w:szCs w:val="24"/>
        </w:rPr>
        <w:t>, Организатор (Заказчик) получает</w:t>
      </w:r>
      <w:r w:rsidR="00C272BE" w:rsidRPr="00DB3435">
        <w:rPr>
          <w:sz w:val="24"/>
          <w:szCs w:val="24"/>
        </w:rPr>
        <w:t xml:space="preserve"> доступ к ценовым предложениям У</w:t>
      </w:r>
      <w:r w:rsidR="00237FE7" w:rsidRPr="00DB3435">
        <w:rPr>
          <w:sz w:val="24"/>
          <w:szCs w:val="24"/>
        </w:rPr>
        <w:t xml:space="preserve">частников закупки. На основании результатов оценки </w:t>
      </w:r>
      <w:r w:rsidR="00526EA7" w:rsidRPr="00DB3435">
        <w:rPr>
          <w:sz w:val="24"/>
          <w:szCs w:val="24"/>
        </w:rPr>
        <w:t>Заявок</w:t>
      </w:r>
      <w:r w:rsidR="00237FE7" w:rsidRPr="00DB3435">
        <w:rPr>
          <w:sz w:val="24"/>
          <w:szCs w:val="24"/>
        </w:rPr>
        <w:t xml:space="preserve"> на участие в закупке Организатор (Заказчик) присваивает каждой Заявке </w:t>
      </w:r>
      <w:r w:rsidR="00237FE7" w:rsidRPr="00DB3435">
        <w:rPr>
          <w:sz w:val="24"/>
          <w:szCs w:val="24"/>
        </w:rPr>
        <w:lastRenderedPageBreak/>
        <w:t>порядковый номер в порядке уменьшения степени выгодности содержащихся в них условий исполнения дого</w:t>
      </w:r>
      <w:r w:rsidR="00C5797D" w:rsidRPr="00DB3435">
        <w:rPr>
          <w:sz w:val="24"/>
          <w:szCs w:val="24"/>
        </w:rPr>
        <w:t xml:space="preserve">вора. Если в нескольких таких Заявках содержатся </w:t>
      </w:r>
      <w:r w:rsidR="000C1AF5" w:rsidRPr="00DB3435">
        <w:rPr>
          <w:sz w:val="24"/>
          <w:szCs w:val="24"/>
        </w:rPr>
        <w:t xml:space="preserve">одинаковые по степени выгодности </w:t>
      </w:r>
      <w:r w:rsidR="00FE22B3" w:rsidRPr="00DB3435">
        <w:rPr>
          <w:sz w:val="24"/>
          <w:szCs w:val="24"/>
        </w:rPr>
        <w:t xml:space="preserve">условия </w:t>
      </w:r>
      <w:r w:rsidR="000C1AF5" w:rsidRPr="00DB3435">
        <w:rPr>
          <w:sz w:val="24"/>
          <w:szCs w:val="24"/>
        </w:rPr>
        <w:t xml:space="preserve">исполнения договора или одинаковые ценовые предложения, меньший порядковый номер присваивается Заявке, которая поступила ранее других </w:t>
      </w:r>
      <w:r w:rsidR="00526EA7" w:rsidRPr="00DB3435">
        <w:rPr>
          <w:sz w:val="24"/>
          <w:szCs w:val="24"/>
        </w:rPr>
        <w:t>Заявок</w:t>
      </w:r>
      <w:r w:rsidR="000C1AF5" w:rsidRPr="00DB3435">
        <w:rPr>
          <w:sz w:val="24"/>
          <w:szCs w:val="24"/>
        </w:rPr>
        <w:t>.</w:t>
      </w:r>
    </w:p>
    <w:p w:rsidR="001D3EFF" w:rsidRDefault="00950B88" w:rsidP="00DB3435">
      <w:pPr>
        <w:pStyle w:val="a"/>
        <w:numPr>
          <w:ilvl w:val="0"/>
          <w:numId w:val="0"/>
        </w:numPr>
        <w:tabs>
          <w:tab w:val="left" w:pos="567"/>
          <w:tab w:val="left" w:pos="851"/>
        </w:tabs>
        <w:spacing w:after="0"/>
        <w:ind w:firstLine="709"/>
        <w:rPr>
          <w:sz w:val="24"/>
          <w:szCs w:val="24"/>
        </w:rPr>
      </w:pPr>
      <w:r w:rsidRPr="00DB3435">
        <w:rPr>
          <w:sz w:val="24"/>
          <w:szCs w:val="24"/>
        </w:rPr>
        <w:t>2.3.1</w:t>
      </w:r>
      <w:r w:rsidR="007763ED" w:rsidRPr="00DB3435">
        <w:rPr>
          <w:sz w:val="24"/>
          <w:szCs w:val="24"/>
        </w:rPr>
        <w:t>4</w:t>
      </w:r>
      <w:r w:rsidRPr="00DB3435">
        <w:rPr>
          <w:sz w:val="24"/>
          <w:szCs w:val="24"/>
        </w:rPr>
        <w:t>. По завершению действий в соответствии с п.п. 2.3.10-2.3.</w:t>
      </w:r>
      <w:r w:rsidR="00892D8E" w:rsidRPr="00DB3435">
        <w:rPr>
          <w:sz w:val="24"/>
          <w:szCs w:val="24"/>
        </w:rPr>
        <w:t xml:space="preserve">13 </w:t>
      </w:r>
      <w:r w:rsidRPr="00DB3435">
        <w:rPr>
          <w:sz w:val="24"/>
          <w:szCs w:val="24"/>
        </w:rPr>
        <w:t xml:space="preserve">Документации, Организатор (Заказчик) составляет и размещает в ЕИС итоговый протокол по результатам проведенной закупки, содержащий информацию о победителе закупочной процедуры, иные сведения, в соответствии с требованиями Федерального закона от 18.07.2011 № 223-ФЗ «О закупках товаров, работ, услуг отдельными видами юридических лиц». </w:t>
      </w:r>
    </w:p>
    <w:p w:rsidR="002B44C5" w:rsidRPr="00DB3435" w:rsidRDefault="00950B88" w:rsidP="00DB3435">
      <w:pPr>
        <w:pStyle w:val="a"/>
        <w:numPr>
          <w:ilvl w:val="0"/>
          <w:numId w:val="0"/>
        </w:numPr>
        <w:tabs>
          <w:tab w:val="left" w:pos="567"/>
          <w:tab w:val="left" w:pos="851"/>
        </w:tabs>
        <w:spacing w:after="0"/>
        <w:ind w:firstLine="709"/>
        <w:rPr>
          <w:sz w:val="24"/>
          <w:szCs w:val="24"/>
        </w:rPr>
      </w:pPr>
      <w:r w:rsidRPr="00DB3435">
        <w:rPr>
          <w:sz w:val="24"/>
          <w:szCs w:val="24"/>
        </w:rPr>
        <w:t xml:space="preserve">   </w:t>
      </w:r>
      <w:r w:rsidR="00262B23" w:rsidRPr="00DB3435">
        <w:rPr>
          <w:sz w:val="24"/>
          <w:szCs w:val="24"/>
        </w:rPr>
        <w:t xml:space="preserve">   </w:t>
      </w:r>
      <w:r w:rsidR="000C1AF5" w:rsidRPr="00DB3435">
        <w:rPr>
          <w:sz w:val="24"/>
          <w:szCs w:val="24"/>
        </w:rPr>
        <w:t xml:space="preserve"> </w:t>
      </w:r>
      <w:r w:rsidR="00237FE7" w:rsidRPr="00DB3435">
        <w:rPr>
          <w:sz w:val="24"/>
          <w:szCs w:val="24"/>
        </w:rPr>
        <w:t xml:space="preserve">    </w:t>
      </w:r>
      <w:r w:rsidR="002B44C5" w:rsidRPr="00DB3435">
        <w:rPr>
          <w:sz w:val="24"/>
          <w:szCs w:val="24"/>
        </w:rPr>
        <w:t xml:space="preserve"> </w:t>
      </w:r>
    </w:p>
    <w:p w:rsidR="00812D14" w:rsidRPr="00DB3435" w:rsidRDefault="00812D14"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70" w:name="_Toc280286290"/>
      <w:bookmarkStart w:id="271" w:name="_Toc283662037"/>
      <w:bookmarkStart w:id="272" w:name="_Ref323204200"/>
      <w:bookmarkStart w:id="273" w:name="_Toc373830691"/>
      <w:bookmarkStart w:id="274" w:name="_Toc382318204"/>
      <w:bookmarkStart w:id="275" w:name="_Toc382318312"/>
      <w:bookmarkStart w:id="276" w:name="_Toc530666067"/>
      <w:bookmarkStart w:id="277" w:name="_Toc536196984"/>
      <w:bookmarkStart w:id="278" w:name="_Toc536525167"/>
      <w:bookmarkStart w:id="279" w:name="_Toc353829"/>
      <w:r w:rsidRPr="00DB3435">
        <w:rPr>
          <w:rFonts w:ascii="Times New Roman" w:hAnsi="Times New Roman"/>
          <w:kern w:val="28"/>
          <w:szCs w:val="24"/>
        </w:rPr>
        <w:t>Открытие доступа к</w:t>
      </w:r>
      <w:r w:rsidRPr="00DB3435">
        <w:rPr>
          <w:rFonts w:ascii="Times New Roman" w:hAnsi="Times New Roman"/>
          <w:szCs w:val="24"/>
        </w:rPr>
        <w:t xml:space="preserve"> Заявкам</w:t>
      </w:r>
      <w:bookmarkEnd w:id="270"/>
      <w:bookmarkEnd w:id="271"/>
      <w:bookmarkEnd w:id="272"/>
      <w:bookmarkEnd w:id="273"/>
      <w:bookmarkEnd w:id="274"/>
      <w:bookmarkEnd w:id="275"/>
      <w:bookmarkEnd w:id="276"/>
      <w:bookmarkEnd w:id="277"/>
      <w:bookmarkEnd w:id="278"/>
      <w:bookmarkEnd w:id="279"/>
    </w:p>
    <w:p w:rsidR="00812D14" w:rsidRPr="00DB3435" w:rsidRDefault="00812D1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Сведения о сроках открытия доступа Заказчику (Организатору) к содержанию</w:t>
      </w:r>
      <w:r w:rsidR="00B769EE" w:rsidRPr="00DB3435">
        <w:rPr>
          <w:sz w:val="24"/>
          <w:szCs w:val="24"/>
        </w:rPr>
        <w:t xml:space="preserve"> заявок Участника </w:t>
      </w:r>
      <w:r w:rsidRPr="00DB3435">
        <w:rPr>
          <w:sz w:val="24"/>
          <w:szCs w:val="24"/>
        </w:rPr>
        <w:t xml:space="preserve"> указаны в Извещении.</w:t>
      </w:r>
    </w:p>
    <w:p w:rsidR="00812D14" w:rsidRPr="00DB3435" w:rsidRDefault="00812D1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Оператор электронной площадки обеспечивает открытие доступа к ценовым предложениям Участников, Организатору и Комиссии с момента открытия стадии формирования итогового протокола.</w:t>
      </w:r>
    </w:p>
    <w:p w:rsidR="00812D14" w:rsidRPr="00DB3435" w:rsidRDefault="00812D14" w:rsidP="00DB3435">
      <w:pPr>
        <w:pStyle w:val="a"/>
        <w:numPr>
          <w:ilvl w:val="2"/>
          <w:numId w:val="36"/>
        </w:numPr>
        <w:tabs>
          <w:tab w:val="left" w:pos="567"/>
          <w:tab w:val="left" w:pos="851"/>
        </w:tabs>
        <w:spacing w:after="0"/>
        <w:ind w:left="0" w:firstLine="709"/>
        <w:rPr>
          <w:sz w:val="24"/>
          <w:szCs w:val="24"/>
        </w:rPr>
      </w:pPr>
      <w:r w:rsidRPr="00DB3435">
        <w:rPr>
          <w:sz w:val="24"/>
          <w:szCs w:val="24"/>
        </w:rPr>
        <w:t xml:space="preserve">В случае если по истечении срока подачи заявок на участие в </w:t>
      </w:r>
      <w:r w:rsidR="000F34B2" w:rsidRPr="00DB3435">
        <w:rPr>
          <w:sz w:val="24"/>
          <w:szCs w:val="24"/>
        </w:rPr>
        <w:t>Запросе предложений</w:t>
      </w:r>
      <w:r w:rsidRPr="00DB3435">
        <w:rPr>
          <w:sz w:val="24"/>
          <w:szCs w:val="24"/>
        </w:rPr>
        <w:t xml:space="preserve"> подана только одна заявка,</w:t>
      </w:r>
      <w:r w:rsidRPr="00DB3435" w:rsidDel="00D5676F">
        <w:rPr>
          <w:sz w:val="24"/>
          <w:szCs w:val="24"/>
        </w:rPr>
        <w:t xml:space="preserve"> </w:t>
      </w:r>
      <w:r w:rsidRPr="00DB3435">
        <w:rPr>
          <w:sz w:val="24"/>
          <w:szCs w:val="24"/>
        </w:rPr>
        <w:t xml:space="preserve">то к такой заявке Заказчику, а также Организатору и Комиссии открывается доступ, проводится ее анализ, рассмотрение, оценка и сопоставление в порядке, установленном документацией о </w:t>
      </w:r>
      <w:r w:rsidR="000F34B2" w:rsidRPr="00DB3435">
        <w:rPr>
          <w:sz w:val="24"/>
          <w:szCs w:val="24"/>
        </w:rPr>
        <w:t>Запросе предложений</w:t>
      </w:r>
      <w:r w:rsidRPr="00DB3435">
        <w:rPr>
          <w:sz w:val="24"/>
          <w:szCs w:val="24"/>
        </w:rPr>
        <w:t xml:space="preserve">. </w:t>
      </w:r>
    </w:p>
    <w:p w:rsidR="00812D14" w:rsidRPr="00DB3435" w:rsidRDefault="00812D1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В случае установления факта подачи одним Участником закупки двух и более Заявок при условии, что поданные ранее Заявки таким Участником не отозваны, Заявки такого Участника, поданные в отношении </w:t>
      </w:r>
      <w:r w:rsidR="000F34B2" w:rsidRPr="00DB3435">
        <w:rPr>
          <w:sz w:val="24"/>
          <w:szCs w:val="24"/>
        </w:rPr>
        <w:t>Запроса предложений</w:t>
      </w:r>
      <w:r w:rsidRPr="00DB3435">
        <w:rPr>
          <w:sz w:val="24"/>
          <w:szCs w:val="24"/>
        </w:rPr>
        <w:t>, не принимаются к рассмотрению.</w:t>
      </w:r>
    </w:p>
    <w:p w:rsidR="00812D14" w:rsidRPr="00DB3435" w:rsidRDefault="00812D1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Изменение условий Заявки после открытия доступа к Заявкам,</w:t>
      </w:r>
      <w:r w:rsidRPr="00DB3435">
        <w:rPr>
          <w:b/>
          <w:sz w:val="24"/>
          <w:szCs w:val="24"/>
        </w:rPr>
        <w:t xml:space="preserve"> </w:t>
      </w:r>
      <w:r w:rsidRPr="00DB3435">
        <w:rPr>
          <w:sz w:val="24"/>
          <w:szCs w:val="24"/>
        </w:rPr>
        <w:t>не допускается</w:t>
      </w:r>
      <w:r w:rsidR="009F7988" w:rsidRPr="00DB3435">
        <w:rPr>
          <w:sz w:val="24"/>
          <w:szCs w:val="24"/>
        </w:rPr>
        <w:t>.</w:t>
      </w:r>
      <w:r w:rsidR="002342B9" w:rsidRPr="00DB3435">
        <w:rPr>
          <w:sz w:val="24"/>
          <w:szCs w:val="24"/>
        </w:rPr>
        <w:t xml:space="preserve"> </w:t>
      </w:r>
    </w:p>
    <w:p w:rsidR="00A21264" w:rsidRPr="00DB3435" w:rsidRDefault="00A2126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Оператор электронной площадки в следующем порядке направляет Организатору (Заказчику):</w:t>
      </w:r>
    </w:p>
    <w:p w:rsidR="00A21264" w:rsidRPr="00DB3435" w:rsidRDefault="00A21264" w:rsidP="00DB3435">
      <w:pPr>
        <w:pStyle w:val="a"/>
        <w:numPr>
          <w:ilvl w:val="0"/>
          <w:numId w:val="0"/>
        </w:numPr>
        <w:tabs>
          <w:tab w:val="left" w:pos="567"/>
          <w:tab w:val="left" w:pos="851"/>
        </w:tabs>
        <w:spacing w:after="0"/>
        <w:ind w:firstLine="709"/>
        <w:rPr>
          <w:sz w:val="24"/>
          <w:szCs w:val="24"/>
        </w:rPr>
      </w:pPr>
      <w:r w:rsidRPr="00DB3435">
        <w:rPr>
          <w:sz w:val="24"/>
          <w:szCs w:val="24"/>
        </w:rPr>
        <w:t xml:space="preserve"> - первые части </w:t>
      </w:r>
      <w:r w:rsidR="003F32DA" w:rsidRPr="00DB3435">
        <w:rPr>
          <w:sz w:val="24"/>
          <w:szCs w:val="24"/>
        </w:rPr>
        <w:t>З</w:t>
      </w:r>
      <w:r w:rsidRPr="00DB3435">
        <w:rPr>
          <w:sz w:val="24"/>
          <w:szCs w:val="24"/>
        </w:rPr>
        <w:t xml:space="preserve">аявок на участие в </w:t>
      </w:r>
      <w:r w:rsidR="003F32DA" w:rsidRPr="00DB3435">
        <w:rPr>
          <w:sz w:val="24"/>
          <w:szCs w:val="24"/>
        </w:rPr>
        <w:t>З</w:t>
      </w:r>
      <w:r w:rsidRPr="00DB3435">
        <w:rPr>
          <w:sz w:val="24"/>
          <w:szCs w:val="24"/>
        </w:rPr>
        <w:t xml:space="preserve">апросе предложений не позднее дня, следующего за днем окончания срока подачи </w:t>
      </w:r>
      <w:r w:rsidR="003F32DA" w:rsidRPr="00DB3435">
        <w:rPr>
          <w:sz w:val="24"/>
          <w:szCs w:val="24"/>
        </w:rPr>
        <w:t>З</w:t>
      </w:r>
      <w:r w:rsidRPr="00DB3435">
        <w:rPr>
          <w:sz w:val="24"/>
          <w:szCs w:val="24"/>
        </w:rPr>
        <w:t xml:space="preserve">аявок на участие в </w:t>
      </w:r>
      <w:r w:rsidR="009F7988" w:rsidRPr="00DB3435">
        <w:rPr>
          <w:sz w:val="24"/>
          <w:szCs w:val="24"/>
        </w:rPr>
        <w:t>Запросе предложений</w:t>
      </w:r>
      <w:r w:rsidRPr="00DB3435">
        <w:rPr>
          <w:sz w:val="24"/>
          <w:szCs w:val="24"/>
        </w:rPr>
        <w:t>, установленного в извещении о</w:t>
      </w:r>
      <w:r w:rsidR="009F7988" w:rsidRPr="00DB3435">
        <w:rPr>
          <w:sz w:val="24"/>
          <w:szCs w:val="24"/>
        </w:rPr>
        <w:t xml:space="preserve"> проведении Запроса предложений</w:t>
      </w:r>
      <w:r w:rsidRPr="00DB3435">
        <w:rPr>
          <w:sz w:val="24"/>
          <w:szCs w:val="24"/>
        </w:rPr>
        <w:t xml:space="preserve">, </w:t>
      </w:r>
      <w:r w:rsidR="003F32DA" w:rsidRPr="00DB3435">
        <w:rPr>
          <w:sz w:val="24"/>
          <w:szCs w:val="24"/>
        </w:rPr>
        <w:t>Д</w:t>
      </w:r>
      <w:r w:rsidRPr="00DB3435">
        <w:rPr>
          <w:sz w:val="24"/>
          <w:szCs w:val="24"/>
        </w:rPr>
        <w:t>окументации;</w:t>
      </w:r>
    </w:p>
    <w:p w:rsidR="00A21264" w:rsidRPr="00DB3435" w:rsidRDefault="00A21264" w:rsidP="00DB3435">
      <w:pPr>
        <w:pStyle w:val="a"/>
        <w:numPr>
          <w:ilvl w:val="0"/>
          <w:numId w:val="0"/>
        </w:numPr>
        <w:tabs>
          <w:tab w:val="left" w:pos="567"/>
          <w:tab w:val="left" w:pos="851"/>
        </w:tabs>
        <w:spacing w:after="0"/>
        <w:ind w:firstLine="709"/>
        <w:rPr>
          <w:sz w:val="24"/>
          <w:szCs w:val="24"/>
        </w:rPr>
      </w:pPr>
      <w:r w:rsidRPr="00DB3435">
        <w:rPr>
          <w:sz w:val="24"/>
          <w:szCs w:val="24"/>
        </w:rPr>
        <w:t xml:space="preserve">- вторые части </w:t>
      </w:r>
      <w:r w:rsidR="003F32DA" w:rsidRPr="00DB3435">
        <w:rPr>
          <w:sz w:val="24"/>
          <w:szCs w:val="24"/>
        </w:rPr>
        <w:t>З</w:t>
      </w:r>
      <w:r w:rsidRPr="00DB3435">
        <w:rPr>
          <w:sz w:val="24"/>
          <w:szCs w:val="24"/>
        </w:rPr>
        <w:t xml:space="preserve">аявок на участие в </w:t>
      </w:r>
      <w:r w:rsidR="003F32DA" w:rsidRPr="00DB3435">
        <w:rPr>
          <w:sz w:val="24"/>
          <w:szCs w:val="24"/>
        </w:rPr>
        <w:t>З</w:t>
      </w:r>
      <w:r w:rsidRPr="00DB3435">
        <w:rPr>
          <w:sz w:val="24"/>
          <w:szCs w:val="24"/>
        </w:rPr>
        <w:t xml:space="preserve">апросе предложений– в сроки, установленные извещением о проведении </w:t>
      </w:r>
      <w:r w:rsidR="003F32DA" w:rsidRPr="00DB3435">
        <w:rPr>
          <w:sz w:val="24"/>
          <w:szCs w:val="24"/>
        </w:rPr>
        <w:t>З</w:t>
      </w:r>
      <w:r w:rsidRPr="00DB3435">
        <w:rPr>
          <w:sz w:val="24"/>
          <w:szCs w:val="24"/>
        </w:rPr>
        <w:t xml:space="preserve">апроса предложений, </w:t>
      </w:r>
      <w:r w:rsidR="003F32DA" w:rsidRPr="00DB3435">
        <w:rPr>
          <w:sz w:val="24"/>
          <w:szCs w:val="24"/>
        </w:rPr>
        <w:t>Д</w:t>
      </w:r>
      <w:r w:rsidRPr="00DB3435">
        <w:rPr>
          <w:sz w:val="24"/>
          <w:szCs w:val="24"/>
        </w:rPr>
        <w:t>окументацией</w:t>
      </w:r>
      <w:r w:rsidR="009F7988" w:rsidRPr="00DB3435">
        <w:rPr>
          <w:sz w:val="24"/>
          <w:szCs w:val="24"/>
        </w:rPr>
        <w:t>.</w:t>
      </w:r>
      <w:r w:rsidRPr="00DB3435">
        <w:rPr>
          <w:sz w:val="24"/>
          <w:szCs w:val="24"/>
        </w:rPr>
        <w:t xml:space="preserve"> Указанные сроки не могут быть ранее сроков</w:t>
      </w:r>
    </w:p>
    <w:p w:rsidR="00A21264" w:rsidRDefault="00A21264" w:rsidP="00DB3435">
      <w:pPr>
        <w:pStyle w:val="a"/>
        <w:numPr>
          <w:ilvl w:val="0"/>
          <w:numId w:val="0"/>
        </w:numPr>
        <w:tabs>
          <w:tab w:val="left" w:pos="567"/>
          <w:tab w:val="left" w:pos="851"/>
        </w:tabs>
        <w:spacing w:after="0"/>
        <w:ind w:firstLine="709"/>
        <w:rPr>
          <w:sz w:val="24"/>
          <w:szCs w:val="24"/>
        </w:rPr>
      </w:pPr>
      <w:r w:rsidRPr="00DB3435">
        <w:rPr>
          <w:sz w:val="24"/>
          <w:szCs w:val="24"/>
        </w:rPr>
        <w:t xml:space="preserve">размещения Организатором (Заказчиком) в единой информационной системе протокола, составляемого в ходе проведения </w:t>
      </w:r>
      <w:r w:rsidR="003F32DA" w:rsidRPr="00DB3435">
        <w:rPr>
          <w:sz w:val="24"/>
          <w:szCs w:val="24"/>
        </w:rPr>
        <w:t>З</w:t>
      </w:r>
      <w:r w:rsidRPr="00DB3435">
        <w:rPr>
          <w:sz w:val="24"/>
          <w:szCs w:val="24"/>
        </w:rPr>
        <w:t xml:space="preserve">апроса предложений по результатам рассмотрения первых частей </w:t>
      </w:r>
      <w:r w:rsidR="003F32DA" w:rsidRPr="00DB3435">
        <w:rPr>
          <w:sz w:val="24"/>
          <w:szCs w:val="24"/>
        </w:rPr>
        <w:t>З</w:t>
      </w:r>
      <w:r w:rsidRPr="00DB3435">
        <w:rPr>
          <w:sz w:val="24"/>
          <w:szCs w:val="24"/>
        </w:rPr>
        <w:t>аявок.</w:t>
      </w:r>
    </w:p>
    <w:p w:rsidR="001D3EFF" w:rsidRPr="00DB3435" w:rsidRDefault="001D3EFF" w:rsidP="00DB3435">
      <w:pPr>
        <w:pStyle w:val="a"/>
        <w:numPr>
          <w:ilvl w:val="0"/>
          <w:numId w:val="0"/>
        </w:numPr>
        <w:tabs>
          <w:tab w:val="left" w:pos="567"/>
          <w:tab w:val="left" w:pos="851"/>
        </w:tabs>
        <w:spacing w:after="0"/>
        <w:ind w:firstLine="709"/>
        <w:rPr>
          <w:sz w:val="24"/>
          <w:szCs w:val="24"/>
        </w:rPr>
      </w:pPr>
    </w:p>
    <w:p w:rsidR="00541575" w:rsidRPr="00DB3435" w:rsidRDefault="00541575"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80" w:name="_Toc536196985"/>
      <w:bookmarkStart w:id="281" w:name="_Toc530666068"/>
      <w:bookmarkStart w:id="282" w:name="_Toc536525168"/>
      <w:bookmarkStart w:id="283" w:name="_Toc353830"/>
      <w:r w:rsidRPr="00DB3435">
        <w:rPr>
          <w:rFonts w:ascii="Times New Roman" w:hAnsi="Times New Roman"/>
          <w:szCs w:val="24"/>
        </w:rPr>
        <w:t xml:space="preserve">Формирование итогового протокола и подведение результатов (итогов) </w:t>
      </w:r>
      <w:bookmarkEnd w:id="280"/>
      <w:r w:rsidR="000F34B2" w:rsidRPr="00DB3435">
        <w:rPr>
          <w:rFonts w:ascii="Times New Roman" w:hAnsi="Times New Roman"/>
          <w:szCs w:val="24"/>
        </w:rPr>
        <w:t>Запроса предложений</w:t>
      </w:r>
      <w:bookmarkEnd w:id="281"/>
      <w:bookmarkEnd w:id="282"/>
      <w:bookmarkEnd w:id="283"/>
    </w:p>
    <w:p w:rsidR="00A21264" w:rsidRPr="00DB3435" w:rsidRDefault="00A2126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По итогам рассмотрения первых частей заявок на участие в </w:t>
      </w:r>
      <w:r w:rsidRPr="00DB3435">
        <w:rPr>
          <w:bCs/>
          <w:sz w:val="24"/>
          <w:szCs w:val="24"/>
        </w:rPr>
        <w:t xml:space="preserve"> </w:t>
      </w:r>
      <w:r w:rsidR="00C5464A" w:rsidRPr="00DB3435">
        <w:rPr>
          <w:bCs/>
          <w:sz w:val="24"/>
          <w:szCs w:val="24"/>
        </w:rPr>
        <w:t>З</w:t>
      </w:r>
      <w:r w:rsidRPr="00DB3435">
        <w:rPr>
          <w:bCs/>
          <w:sz w:val="24"/>
          <w:szCs w:val="24"/>
        </w:rPr>
        <w:t>апросе предложений в электронной форме</w:t>
      </w:r>
      <w:r w:rsidRPr="00DB3435">
        <w:rPr>
          <w:sz w:val="24"/>
          <w:szCs w:val="24"/>
        </w:rPr>
        <w:t xml:space="preserve"> Организатор (Заказчик) составляет протокол, предусмотренный пункт</w:t>
      </w:r>
      <w:r w:rsidR="009F7988" w:rsidRPr="00DB3435">
        <w:rPr>
          <w:sz w:val="24"/>
          <w:szCs w:val="24"/>
        </w:rPr>
        <w:t>ом</w:t>
      </w:r>
      <w:r w:rsidRPr="00DB3435">
        <w:rPr>
          <w:sz w:val="24"/>
          <w:szCs w:val="24"/>
        </w:rPr>
        <w:t xml:space="preserve"> 7.9.1</w:t>
      </w:r>
      <w:r w:rsidR="006E3739" w:rsidRPr="00DB3435">
        <w:rPr>
          <w:sz w:val="24"/>
          <w:szCs w:val="24"/>
        </w:rPr>
        <w:t xml:space="preserve"> Положения о закупках товаров, работ и услуг</w:t>
      </w:r>
      <w:r w:rsidRPr="00DB3435">
        <w:rPr>
          <w:sz w:val="24"/>
          <w:szCs w:val="24"/>
        </w:rPr>
        <w:t xml:space="preserve"> и направляет его оператору электронной площадки</w:t>
      </w:r>
      <w:r w:rsidR="006E3739" w:rsidRPr="00DB3435">
        <w:rPr>
          <w:sz w:val="24"/>
          <w:szCs w:val="24"/>
        </w:rPr>
        <w:t>.</w:t>
      </w:r>
    </w:p>
    <w:p w:rsidR="006E3739" w:rsidRPr="00DB3435" w:rsidRDefault="006E3739"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Ценовые предложения сопоставляются оператором электронной площадки на стадии формирования итогового протокола. Результаты сопоставления ценовых предложений оформляются оператором электронной площадки составлением протокола сопоставления ценовых предложений.</w:t>
      </w:r>
    </w:p>
    <w:p w:rsidR="006E3739" w:rsidRPr="00DB3435" w:rsidRDefault="006E3739"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Оператор электронной площадки в течение часа после размещения в единой информационной системе протокола сопоставления ценовых предложений направляет Организатору (Заказчику) результаты осуществленного оператором электронной площадки сопоставления ценовых предложений, а также информацию о ценовых предложениях каждого участника </w:t>
      </w:r>
      <w:r w:rsidRPr="00DB3435">
        <w:rPr>
          <w:bCs/>
          <w:sz w:val="24"/>
          <w:szCs w:val="24"/>
        </w:rPr>
        <w:t>запроса предложений в электронной форме</w:t>
      </w:r>
      <w:r w:rsidRPr="00DB3435">
        <w:rPr>
          <w:sz w:val="24"/>
          <w:szCs w:val="24"/>
        </w:rPr>
        <w:t>.</w:t>
      </w:r>
    </w:p>
    <w:p w:rsidR="006E3739" w:rsidRPr="00DB3435" w:rsidRDefault="006E3739" w:rsidP="00DB3435">
      <w:pPr>
        <w:numPr>
          <w:ilvl w:val="2"/>
          <w:numId w:val="36"/>
        </w:numPr>
        <w:ind w:left="0" w:firstLine="709"/>
        <w:jc w:val="both"/>
        <w:rPr>
          <w:sz w:val="24"/>
          <w:szCs w:val="24"/>
        </w:rPr>
      </w:pPr>
      <w:r w:rsidRPr="00DB3435">
        <w:rPr>
          <w:sz w:val="24"/>
          <w:szCs w:val="24"/>
        </w:rPr>
        <w:t xml:space="preserve">Комиссия в течение одного рабочего дня после направления оператором электронной площадки информации, указанной в пункте 2.5.3, и вторых частей </w:t>
      </w:r>
      <w:r w:rsidR="00C5464A" w:rsidRPr="00DB3435">
        <w:rPr>
          <w:sz w:val="24"/>
          <w:szCs w:val="24"/>
        </w:rPr>
        <w:t>З</w:t>
      </w:r>
      <w:r w:rsidRPr="00DB3435">
        <w:rPr>
          <w:sz w:val="24"/>
          <w:szCs w:val="24"/>
        </w:rPr>
        <w:t xml:space="preserve">аявок участников закупки (в порядке, указанном в пункте </w:t>
      </w:r>
      <w:r w:rsidR="007D43F7" w:rsidRPr="00DB3435">
        <w:rPr>
          <w:sz w:val="24"/>
          <w:szCs w:val="24"/>
        </w:rPr>
        <w:t>2.4.9</w:t>
      </w:r>
      <w:r w:rsidRPr="00DB3435">
        <w:rPr>
          <w:sz w:val="24"/>
          <w:szCs w:val="24"/>
        </w:rPr>
        <w:t xml:space="preserve">) на основании результатов оценки заявок на участие в такой закупке присваивает каждой такой заявке порядковый номер в порядке уменьшения степени </w:t>
      </w:r>
      <w:r w:rsidRPr="00DB3435">
        <w:rPr>
          <w:sz w:val="24"/>
          <w:szCs w:val="24"/>
        </w:rPr>
        <w:lastRenderedPageBreak/>
        <w:t>выгодности содержащихся в них условий исполнения договора.</w:t>
      </w:r>
      <w:r w:rsidR="00B031F2" w:rsidRPr="00DB3435">
        <w:rPr>
          <w:sz w:val="24"/>
          <w:szCs w:val="24"/>
        </w:rPr>
        <w:t xml:space="preserve"> В случае, если в нескольких Заявках содержатся одинаковые по степени выгодности условия исполнения договора или одинаковые ценовые предложения, меньший порядковый номер присваивается Заявке, котора</w:t>
      </w:r>
      <w:r w:rsidR="009E7822" w:rsidRPr="00DB3435">
        <w:rPr>
          <w:sz w:val="24"/>
          <w:szCs w:val="24"/>
        </w:rPr>
        <w:t>я поступила ранее других таких З</w:t>
      </w:r>
      <w:r w:rsidR="00B031F2" w:rsidRPr="00DB3435">
        <w:rPr>
          <w:sz w:val="24"/>
          <w:szCs w:val="24"/>
        </w:rPr>
        <w:t>аявок.</w:t>
      </w:r>
    </w:p>
    <w:p w:rsidR="00541575" w:rsidRPr="00DB3435" w:rsidRDefault="00541575"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На стадии формирования итогового протокола и подведения результатов (итогов) Организатором </w:t>
      </w:r>
      <w:r w:rsidR="007856CE" w:rsidRPr="00DB3435">
        <w:rPr>
          <w:sz w:val="24"/>
          <w:szCs w:val="24"/>
        </w:rPr>
        <w:t xml:space="preserve">с учетом решений Комиссии по подведению итогов </w:t>
      </w:r>
      <w:r w:rsidR="000F34B2" w:rsidRPr="00DB3435">
        <w:rPr>
          <w:sz w:val="24"/>
          <w:szCs w:val="24"/>
        </w:rPr>
        <w:t>Запроса предложений</w:t>
      </w:r>
      <w:r w:rsidR="007856CE" w:rsidRPr="00DB3435">
        <w:rPr>
          <w:sz w:val="24"/>
          <w:szCs w:val="24"/>
        </w:rPr>
        <w:t xml:space="preserve"> </w:t>
      </w:r>
      <w:r w:rsidRPr="00DB3435">
        <w:rPr>
          <w:sz w:val="24"/>
          <w:szCs w:val="24"/>
        </w:rPr>
        <w:t>проводится:</w:t>
      </w:r>
    </w:p>
    <w:p w:rsidR="00541575" w:rsidRPr="00DB3435" w:rsidRDefault="00541575" w:rsidP="00DB3435">
      <w:pPr>
        <w:pStyle w:val="a"/>
        <w:numPr>
          <w:ilvl w:val="0"/>
          <w:numId w:val="32"/>
        </w:numPr>
        <w:tabs>
          <w:tab w:val="left" w:pos="567"/>
          <w:tab w:val="left" w:pos="851"/>
        </w:tabs>
        <w:spacing w:after="0"/>
        <w:ind w:left="0" w:firstLine="709"/>
        <w:rPr>
          <w:sz w:val="24"/>
          <w:szCs w:val="24"/>
        </w:rPr>
      </w:pPr>
      <w:r w:rsidRPr="00DB3435">
        <w:rPr>
          <w:sz w:val="24"/>
          <w:szCs w:val="24"/>
        </w:rPr>
        <w:t>рассмотрение Заявок;</w:t>
      </w:r>
    </w:p>
    <w:p w:rsidR="00541575" w:rsidRPr="00DB3435" w:rsidRDefault="00541575" w:rsidP="00DB3435">
      <w:pPr>
        <w:pStyle w:val="a"/>
        <w:numPr>
          <w:ilvl w:val="0"/>
          <w:numId w:val="32"/>
        </w:numPr>
        <w:tabs>
          <w:tab w:val="left" w:pos="567"/>
          <w:tab w:val="left" w:pos="851"/>
        </w:tabs>
        <w:spacing w:after="0"/>
        <w:ind w:left="0" w:firstLine="709"/>
        <w:rPr>
          <w:sz w:val="24"/>
          <w:szCs w:val="24"/>
        </w:rPr>
      </w:pPr>
      <w:r w:rsidRPr="00DB3435">
        <w:rPr>
          <w:sz w:val="24"/>
          <w:szCs w:val="24"/>
        </w:rPr>
        <w:t>оценка Заявок с присвоением каждой такой Заявке значения по каждому из предусмотренных критериев оценки таких заявок;</w:t>
      </w:r>
    </w:p>
    <w:p w:rsidR="00541575" w:rsidRPr="00DB3435" w:rsidRDefault="00541575" w:rsidP="00DB3435">
      <w:pPr>
        <w:pStyle w:val="a"/>
        <w:numPr>
          <w:ilvl w:val="0"/>
          <w:numId w:val="32"/>
        </w:numPr>
        <w:tabs>
          <w:tab w:val="left" w:pos="567"/>
          <w:tab w:val="left" w:pos="851"/>
        </w:tabs>
        <w:spacing w:after="0"/>
        <w:ind w:left="0" w:firstLine="709"/>
        <w:rPr>
          <w:sz w:val="24"/>
          <w:szCs w:val="24"/>
        </w:rPr>
      </w:pPr>
      <w:r w:rsidRPr="00DB3435">
        <w:rPr>
          <w:sz w:val="24"/>
          <w:szCs w:val="24"/>
        </w:rPr>
        <w:t>присвоение порядковых номеров Заявок в порядке уменьшения степени выгодности содержащихся в них условий;</w:t>
      </w:r>
    </w:p>
    <w:p w:rsidR="00541575" w:rsidRPr="00DB3435" w:rsidRDefault="007856CE" w:rsidP="00DB3435">
      <w:pPr>
        <w:pStyle w:val="a"/>
        <w:numPr>
          <w:ilvl w:val="0"/>
          <w:numId w:val="32"/>
        </w:numPr>
        <w:tabs>
          <w:tab w:val="left" w:pos="567"/>
          <w:tab w:val="left" w:pos="851"/>
        </w:tabs>
        <w:spacing w:after="0"/>
        <w:ind w:left="0" w:firstLine="709"/>
        <w:rPr>
          <w:sz w:val="24"/>
          <w:szCs w:val="24"/>
        </w:rPr>
      </w:pPr>
      <w:r w:rsidRPr="00DB3435">
        <w:rPr>
          <w:sz w:val="24"/>
          <w:szCs w:val="24"/>
        </w:rPr>
        <w:t xml:space="preserve">исполнение </w:t>
      </w:r>
      <w:r w:rsidR="00C504AD" w:rsidRPr="00DB3435">
        <w:rPr>
          <w:sz w:val="24"/>
          <w:szCs w:val="24"/>
        </w:rPr>
        <w:t>принятых Комиссией</w:t>
      </w:r>
      <w:r w:rsidRPr="00DB3435">
        <w:rPr>
          <w:sz w:val="24"/>
          <w:szCs w:val="24"/>
        </w:rPr>
        <w:t xml:space="preserve"> решений</w:t>
      </w:r>
      <w:r w:rsidR="00541575" w:rsidRPr="00DB3435">
        <w:rPr>
          <w:color w:val="F2F2F2"/>
          <w:sz w:val="24"/>
          <w:szCs w:val="24"/>
        </w:rPr>
        <w:t xml:space="preserve"> </w:t>
      </w:r>
      <w:r w:rsidR="00541575" w:rsidRPr="00DB3435">
        <w:rPr>
          <w:sz w:val="24"/>
          <w:szCs w:val="24"/>
        </w:rPr>
        <w:t xml:space="preserve">об итогах </w:t>
      </w:r>
      <w:r w:rsidR="009F7988" w:rsidRPr="00DB3435">
        <w:rPr>
          <w:sz w:val="24"/>
          <w:szCs w:val="24"/>
        </w:rPr>
        <w:t>Запроса предложений</w:t>
      </w:r>
      <w:r w:rsidR="00541575" w:rsidRPr="00DB3435">
        <w:rPr>
          <w:sz w:val="24"/>
          <w:szCs w:val="24"/>
        </w:rPr>
        <w:t>, в том числе о признании закупки несостоявшейся;</w:t>
      </w:r>
    </w:p>
    <w:p w:rsidR="00541575" w:rsidRPr="00DB3435" w:rsidRDefault="00541575" w:rsidP="00DB3435">
      <w:pPr>
        <w:pStyle w:val="a"/>
        <w:numPr>
          <w:ilvl w:val="0"/>
          <w:numId w:val="32"/>
        </w:numPr>
        <w:tabs>
          <w:tab w:val="left" w:pos="567"/>
          <w:tab w:val="left" w:pos="851"/>
        </w:tabs>
        <w:spacing w:after="0"/>
        <w:ind w:left="0" w:firstLine="709"/>
        <w:rPr>
          <w:sz w:val="24"/>
          <w:szCs w:val="24"/>
        </w:rPr>
      </w:pPr>
      <w:r w:rsidRPr="00DB3435">
        <w:rPr>
          <w:sz w:val="24"/>
          <w:szCs w:val="24"/>
        </w:rPr>
        <w:t xml:space="preserve">определение </w:t>
      </w:r>
      <w:r w:rsidR="00335EDD" w:rsidRPr="00DB3435">
        <w:rPr>
          <w:sz w:val="24"/>
          <w:szCs w:val="24"/>
        </w:rPr>
        <w:t>лучшей заявки Участника (</w:t>
      </w:r>
      <w:r w:rsidRPr="00DB3435">
        <w:rPr>
          <w:sz w:val="24"/>
          <w:szCs w:val="24"/>
        </w:rPr>
        <w:t>поставщика</w:t>
      </w:r>
      <w:r w:rsidR="00335EDD" w:rsidRPr="00DB3435">
        <w:rPr>
          <w:sz w:val="24"/>
          <w:szCs w:val="24"/>
        </w:rPr>
        <w:t xml:space="preserve">, </w:t>
      </w:r>
      <w:r w:rsidRPr="00DB3435">
        <w:rPr>
          <w:sz w:val="24"/>
          <w:szCs w:val="24"/>
        </w:rPr>
        <w:t xml:space="preserve">подрядчика, исполнителя) по результатам </w:t>
      </w:r>
      <w:r w:rsidR="009F7988" w:rsidRPr="00DB3435">
        <w:rPr>
          <w:sz w:val="24"/>
          <w:szCs w:val="24"/>
        </w:rPr>
        <w:t>Запроса предложений</w:t>
      </w:r>
      <w:r w:rsidRPr="00DB3435">
        <w:rPr>
          <w:sz w:val="24"/>
          <w:szCs w:val="24"/>
        </w:rPr>
        <w:t>, с которым планируется заключить договор (если по итогам закупки определен ее победитель).</w:t>
      </w:r>
    </w:p>
    <w:p w:rsidR="00541575" w:rsidRPr="00DB3435" w:rsidRDefault="00541575" w:rsidP="00DB3435">
      <w:pPr>
        <w:pStyle w:val="a"/>
        <w:numPr>
          <w:ilvl w:val="0"/>
          <w:numId w:val="0"/>
        </w:numPr>
        <w:tabs>
          <w:tab w:val="left" w:pos="567"/>
          <w:tab w:val="left" w:pos="851"/>
        </w:tabs>
        <w:spacing w:after="0"/>
        <w:ind w:firstLine="709"/>
        <w:rPr>
          <w:sz w:val="24"/>
          <w:szCs w:val="24"/>
        </w:rPr>
      </w:pPr>
    </w:p>
    <w:p w:rsidR="00E66A03" w:rsidRPr="00DB3435" w:rsidRDefault="00E66A03" w:rsidP="00DB3435">
      <w:pPr>
        <w:pStyle w:val="32"/>
        <w:numPr>
          <w:ilvl w:val="1"/>
          <w:numId w:val="36"/>
        </w:numPr>
        <w:tabs>
          <w:tab w:val="left" w:pos="567"/>
          <w:tab w:val="left" w:pos="851"/>
        </w:tabs>
        <w:ind w:left="0" w:right="0" w:firstLine="709"/>
        <w:outlineLvl w:val="1"/>
        <w:rPr>
          <w:rFonts w:ascii="Times New Roman" w:hAnsi="Times New Roman"/>
          <w:szCs w:val="24"/>
        </w:rPr>
      </w:pPr>
      <w:bookmarkStart w:id="284" w:name="_Toc536196986"/>
      <w:bookmarkStart w:id="285" w:name="_Toc536525169"/>
      <w:bookmarkStart w:id="286" w:name="_Toc353831"/>
      <w:r w:rsidRPr="00DB3435">
        <w:rPr>
          <w:rFonts w:ascii="Times New Roman" w:hAnsi="Times New Roman"/>
          <w:szCs w:val="24"/>
        </w:rPr>
        <w:t xml:space="preserve">Анализ и рассмотрение заявок на участие в </w:t>
      </w:r>
      <w:bookmarkEnd w:id="284"/>
      <w:r w:rsidR="000F34B2" w:rsidRPr="00DB3435">
        <w:rPr>
          <w:rFonts w:ascii="Times New Roman" w:hAnsi="Times New Roman"/>
          <w:szCs w:val="24"/>
        </w:rPr>
        <w:t>Запроса предложений</w:t>
      </w:r>
      <w:bookmarkEnd w:id="285"/>
      <w:bookmarkEnd w:id="286"/>
    </w:p>
    <w:p w:rsidR="007E11F3" w:rsidRPr="00DB3435" w:rsidRDefault="00B05AAB"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В случае если </w:t>
      </w:r>
      <w:r w:rsidR="000F34B2" w:rsidRPr="00DB3435">
        <w:rPr>
          <w:sz w:val="24"/>
          <w:szCs w:val="24"/>
        </w:rPr>
        <w:t>Запрос предложений</w:t>
      </w:r>
      <w:r w:rsidRPr="00DB3435">
        <w:rPr>
          <w:sz w:val="24"/>
          <w:szCs w:val="24"/>
        </w:rPr>
        <w:t xml:space="preserve"> состоит из нескольких лотов, анализ, рассмотрение и оценка заявок на участие в </w:t>
      </w:r>
      <w:r w:rsidR="000F34B2" w:rsidRPr="00DB3435">
        <w:rPr>
          <w:sz w:val="24"/>
          <w:szCs w:val="24"/>
        </w:rPr>
        <w:t>Запросе предложений</w:t>
      </w:r>
      <w:r w:rsidRPr="00DB3435">
        <w:rPr>
          <w:sz w:val="24"/>
          <w:szCs w:val="24"/>
        </w:rPr>
        <w:t xml:space="preserve"> проводятся по каждому лоту отдельно</w:t>
      </w:r>
      <w:r w:rsidR="007E11F3" w:rsidRPr="00DB3435">
        <w:rPr>
          <w:sz w:val="24"/>
          <w:szCs w:val="24"/>
        </w:rPr>
        <w:t>.</w:t>
      </w:r>
    </w:p>
    <w:p w:rsidR="007E11F3" w:rsidRPr="00DB3435" w:rsidRDefault="00E66A03" w:rsidP="00DB3435">
      <w:pPr>
        <w:pStyle w:val="a"/>
        <w:numPr>
          <w:ilvl w:val="2"/>
          <w:numId w:val="36"/>
        </w:numPr>
        <w:tabs>
          <w:tab w:val="left" w:pos="567"/>
          <w:tab w:val="left" w:pos="709"/>
          <w:tab w:val="left" w:pos="851"/>
          <w:tab w:val="num" w:pos="1134"/>
        </w:tabs>
        <w:spacing w:after="0"/>
        <w:ind w:left="0" w:firstLine="709"/>
        <w:rPr>
          <w:sz w:val="24"/>
          <w:szCs w:val="24"/>
        </w:rPr>
      </w:pPr>
      <w:r w:rsidRPr="00DB3435">
        <w:rPr>
          <w:sz w:val="24"/>
          <w:szCs w:val="24"/>
        </w:rPr>
        <w:t>Организатор вправе привлекать к анализу и рассмотрению заявок экспертов – профильные структурные подразделения Заказчика</w:t>
      </w:r>
      <w:r w:rsidR="007E11F3" w:rsidRPr="00DB3435">
        <w:rPr>
          <w:sz w:val="24"/>
          <w:szCs w:val="24"/>
        </w:rPr>
        <w:t xml:space="preserve"> (</w:t>
      </w:r>
      <w:r w:rsidRPr="00DB3435">
        <w:rPr>
          <w:sz w:val="24"/>
          <w:szCs w:val="24"/>
        </w:rPr>
        <w:t>Организатора</w:t>
      </w:r>
      <w:r w:rsidR="007E11F3" w:rsidRPr="00DB3435">
        <w:rPr>
          <w:sz w:val="24"/>
          <w:szCs w:val="24"/>
        </w:rPr>
        <w:t>)</w:t>
      </w:r>
      <w:r w:rsidRPr="00DB3435">
        <w:rPr>
          <w:sz w:val="24"/>
          <w:szCs w:val="24"/>
        </w:rPr>
        <w:t>, сторонних лиц, обладающих специальны</w:t>
      </w:r>
      <w:r w:rsidR="005522C1" w:rsidRPr="00DB3435">
        <w:rPr>
          <w:sz w:val="24"/>
          <w:szCs w:val="24"/>
        </w:rPr>
        <w:t>ми знаниями по предмету закупки</w:t>
      </w:r>
      <w:r w:rsidRPr="00DB3435">
        <w:rPr>
          <w:sz w:val="24"/>
          <w:szCs w:val="24"/>
        </w:rPr>
        <w:t>.</w:t>
      </w:r>
    </w:p>
    <w:p w:rsidR="00E66A03" w:rsidRPr="00DB3435" w:rsidRDefault="00E66A03" w:rsidP="00DB3435">
      <w:pPr>
        <w:pStyle w:val="a"/>
        <w:numPr>
          <w:ilvl w:val="2"/>
          <w:numId w:val="36"/>
        </w:numPr>
        <w:tabs>
          <w:tab w:val="left" w:pos="567"/>
          <w:tab w:val="left" w:pos="709"/>
          <w:tab w:val="left" w:pos="851"/>
          <w:tab w:val="num" w:pos="1134"/>
        </w:tabs>
        <w:spacing w:after="0"/>
        <w:ind w:left="0" w:firstLine="709"/>
        <w:rPr>
          <w:sz w:val="24"/>
          <w:szCs w:val="24"/>
        </w:rPr>
      </w:pPr>
      <w:r w:rsidRPr="00DB3435">
        <w:rPr>
          <w:sz w:val="24"/>
          <w:szCs w:val="24"/>
        </w:rPr>
        <w:t>Организатор, проводит анализ Заявки на соответствие обязательным требованиям Документации, в том числе на:</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соответствие </w:t>
      </w:r>
      <w:r w:rsidR="000829EF" w:rsidRPr="00DB3435">
        <w:rPr>
          <w:sz w:val="24"/>
          <w:szCs w:val="24"/>
          <w:lang w:val="ru-RU"/>
        </w:rPr>
        <w:t>поставляемого товара, выполняемой работы, оказываемой услуги, являющихся предметом</w:t>
      </w:r>
      <w:r w:rsidR="000F354A" w:rsidRPr="00DB3435">
        <w:rPr>
          <w:sz w:val="24"/>
          <w:szCs w:val="24"/>
          <w:lang w:val="ru-RU"/>
        </w:rPr>
        <w:t xml:space="preserve"> </w:t>
      </w:r>
      <w:r w:rsidRPr="00DB3435">
        <w:rPr>
          <w:sz w:val="24"/>
          <w:szCs w:val="24"/>
          <w:lang w:val="ru-RU"/>
        </w:rPr>
        <w:t>закупки</w:t>
      </w:r>
      <w:r w:rsidR="009F7988" w:rsidRPr="00DB3435">
        <w:rPr>
          <w:sz w:val="24"/>
          <w:szCs w:val="24"/>
          <w:lang w:val="ru-RU"/>
        </w:rPr>
        <w:t xml:space="preserve"> </w:t>
      </w:r>
      <w:r w:rsidR="000829EF" w:rsidRPr="00DB3435">
        <w:rPr>
          <w:sz w:val="24"/>
          <w:szCs w:val="24"/>
          <w:lang w:val="ru-RU"/>
        </w:rPr>
        <w:t>требованиям</w:t>
      </w:r>
      <w:r w:rsidRPr="00DB3435">
        <w:rPr>
          <w:sz w:val="24"/>
          <w:szCs w:val="24"/>
          <w:lang w:val="ru-RU"/>
        </w:rPr>
        <w:t xml:space="preserve"> Документации, в том числе по количественным показателям (количество </w:t>
      </w:r>
      <w:r w:rsidR="00AC4F0A" w:rsidRPr="00DB3435">
        <w:rPr>
          <w:sz w:val="24"/>
          <w:szCs w:val="24"/>
          <w:lang w:val="ru-RU"/>
        </w:rPr>
        <w:t>(</w:t>
      </w:r>
      <w:r w:rsidRPr="00DB3435">
        <w:rPr>
          <w:sz w:val="24"/>
          <w:szCs w:val="24"/>
          <w:lang w:val="ru-RU"/>
        </w:rPr>
        <w:t>объем</w:t>
      </w:r>
      <w:r w:rsidR="00AC4F0A" w:rsidRPr="00DB3435">
        <w:rPr>
          <w:sz w:val="24"/>
          <w:szCs w:val="24"/>
          <w:lang w:val="ru-RU"/>
        </w:rPr>
        <w:t>)</w:t>
      </w:r>
      <w:r w:rsidRPr="00DB3435">
        <w:rPr>
          <w:sz w:val="24"/>
          <w:szCs w:val="24"/>
          <w:lang w:val="ru-RU"/>
        </w:rPr>
        <w:t xml:space="preserve"> работ, услуг</w:t>
      </w:r>
      <w:r w:rsidR="00D37E66" w:rsidRPr="00DB3435">
        <w:rPr>
          <w:sz w:val="24"/>
          <w:szCs w:val="24"/>
          <w:lang w:val="ru-RU"/>
        </w:rPr>
        <w:t>, поставляемой продукции,</w:t>
      </w:r>
      <w:r w:rsidRPr="00DB3435">
        <w:rPr>
          <w:sz w:val="24"/>
          <w:szCs w:val="24"/>
          <w:lang w:val="ru-RU"/>
        </w:rPr>
        <w:t xml:space="preserve"> срок выполнения работ, оказания услуг</w:t>
      </w:r>
      <w:r w:rsidR="00D37E66" w:rsidRPr="00DB3435">
        <w:rPr>
          <w:sz w:val="24"/>
          <w:szCs w:val="24"/>
          <w:lang w:val="ru-RU"/>
        </w:rPr>
        <w:t>, поставки</w:t>
      </w:r>
      <w:r w:rsidRPr="00DB3435">
        <w:rPr>
          <w:sz w:val="24"/>
          <w:szCs w:val="24"/>
          <w:lang w:val="ru-RU"/>
        </w:rPr>
        <w:t>) (</w:t>
      </w:r>
      <w:r w:rsidR="002975AF" w:rsidRPr="00DB3435">
        <w:rPr>
          <w:sz w:val="24"/>
          <w:szCs w:val="24"/>
          <w:lang w:val="ru-RU"/>
        </w:rPr>
        <w:t>раздел 8</w:t>
      </w:r>
      <w:r w:rsidRPr="00DB3435">
        <w:rPr>
          <w:sz w:val="24"/>
          <w:szCs w:val="24"/>
          <w:lang w:val="ru-RU"/>
        </w:rPr>
        <w:t xml:space="preserve"> Документации);</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наличие и надлежащее оформление документов, определенных Документацией, </w:t>
      </w:r>
      <w:r w:rsidR="00F8558F" w:rsidRPr="00DB3435">
        <w:rPr>
          <w:sz w:val="24"/>
          <w:szCs w:val="24"/>
          <w:lang w:val="ru-RU"/>
        </w:rPr>
        <w:t xml:space="preserve">в том числе </w:t>
      </w:r>
      <w:r w:rsidRPr="00DB3435">
        <w:rPr>
          <w:sz w:val="24"/>
          <w:szCs w:val="24"/>
          <w:lang w:val="ru-RU"/>
        </w:rPr>
        <w:t>включая</w:t>
      </w:r>
      <w:r w:rsidR="00F8558F" w:rsidRPr="00DB3435">
        <w:rPr>
          <w:sz w:val="24"/>
          <w:szCs w:val="24"/>
          <w:lang w:val="ru-RU"/>
        </w:rPr>
        <w:t>, но не ограничиваясь,</w:t>
      </w:r>
      <w:r w:rsidR="008021C1" w:rsidRPr="00DB3435">
        <w:rPr>
          <w:sz w:val="24"/>
          <w:szCs w:val="24"/>
          <w:lang w:val="ru-RU"/>
        </w:rPr>
        <w:t xml:space="preserve"> документами</w:t>
      </w:r>
      <w:r w:rsidRPr="00DB3435">
        <w:rPr>
          <w:sz w:val="24"/>
          <w:szCs w:val="24"/>
          <w:lang w:val="ru-RU"/>
        </w:rPr>
        <w:t>, оп</w:t>
      </w:r>
      <w:r w:rsidR="00FE23A3" w:rsidRPr="00DB3435">
        <w:rPr>
          <w:sz w:val="24"/>
          <w:szCs w:val="24"/>
          <w:lang w:val="ru-RU"/>
        </w:rPr>
        <w:t>ределенны</w:t>
      </w:r>
      <w:r w:rsidR="008021C1" w:rsidRPr="00DB3435">
        <w:rPr>
          <w:sz w:val="24"/>
          <w:szCs w:val="24"/>
          <w:lang w:val="ru-RU"/>
        </w:rPr>
        <w:t>ми</w:t>
      </w:r>
      <w:r w:rsidR="00FE23A3" w:rsidRPr="00DB3435">
        <w:rPr>
          <w:sz w:val="24"/>
          <w:szCs w:val="24"/>
          <w:lang w:val="ru-RU"/>
        </w:rPr>
        <w:t xml:space="preserve"> в </w:t>
      </w:r>
      <w:r w:rsidR="00FC25FD" w:rsidRPr="00DB3435">
        <w:rPr>
          <w:sz w:val="24"/>
          <w:szCs w:val="24"/>
          <w:lang w:val="ru-RU"/>
        </w:rPr>
        <w:t xml:space="preserve">Документации </w:t>
      </w:r>
      <w:r w:rsidR="00FE23A3" w:rsidRPr="00DB3435">
        <w:rPr>
          <w:sz w:val="24"/>
          <w:szCs w:val="24"/>
          <w:lang w:val="ru-RU"/>
        </w:rPr>
        <w:t>(разделы 7, 8</w:t>
      </w:r>
      <w:r w:rsidRPr="00DB3435">
        <w:rPr>
          <w:sz w:val="24"/>
          <w:szCs w:val="24"/>
          <w:lang w:val="ru-RU"/>
        </w:rPr>
        <w:t xml:space="preserve"> и иные разделы Документации);</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наличие обеспечения Заявки, если в Извещении установлено данное требование;</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согласие Участника с условиями проекта договора, содержащегося в Документации;</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не превышение предложения по цене договора (товаров, работ, услуг, являющихся предметом закупки), содержащегося в Заявке, над начальной (максимальной) ценой предмета </w:t>
      </w:r>
      <w:r w:rsidR="000F34B2" w:rsidRPr="00DB3435">
        <w:rPr>
          <w:sz w:val="24"/>
          <w:szCs w:val="24"/>
          <w:lang w:val="ru-RU"/>
        </w:rPr>
        <w:t>Запроса предложений</w:t>
      </w:r>
      <w:r w:rsidRPr="00DB3435">
        <w:rPr>
          <w:sz w:val="24"/>
          <w:szCs w:val="24"/>
          <w:lang w:val="ru-RU"/>
        </w:rPr>
        <w:t xml:space="preserve"> (договора), установленной Организатором;</w:t>
      </w:r>
      <w:r w:rsidRPr="00DB3435">
        <w:rPr>
          <w:sz w:val="24"/>
          <w:szCs w:val="24"/>
        </w:rPr>
        <w:t xml:space="preserve"> </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не </w:t>
      </w:r>
      <w:r w:rsidRPr="00DB3435">
        <w:rPr>
          <w:sz w:val="24"/>
          <w:szCs w:val="24"/>
        </w:rPr>
        <w:t>превышение Участником единичных расценок, установленных Заказчиком</w:t>
      </w:r>
      <w:r w:rsidRPr="00DB3435">
        <w:rPr>
          <w:sz w:val="24"/>
          <w:szCs w:val="24"/>
          <w:lang w:val="ru-RU"/>
        </w:rPr>
        <w:t xml:space="preserve">, в случае если данное требование установлено в </w:t>
      </w:r>
      <w:r w:rsidR="002975AF" w:rsidRPr="00DB3435">
        <w:rPr>
          <w:sz w:val="24"/>
          <w:szCs w:val="24"/>
          <w:lang w:val="ru-RU"/>
        </w:rPr>
        <w:t>разделе 8</w:t>
      </w:r>
      <w:r w:rsidR="007E11F3" w:rsidRPr="00DB3435">
        <w:rPr>
          <w:sz w:val="24"/>
          <w:szCs w:val="24"/>
          <w:lang w:val="ru-RU"/>
        </w:rPr>
        <w:t xml:space="preserve"> Документации (</w:t>
      </w:r>
      <w:r w:rsidR="00DA33BC" w:rsidRPr="00DA33BC">
        <w:rPr>
          <w:sz w:val="24"/>
          <w:szCs w:val="24"/>
          <w:lang w:val="ru-RU"/>
        </w:rPr>
        <w:t>Техническая часть</w:t>
      </w:r>
      <w:r w:rsidRPr="00DB3435">
        <w:rPr>
          <w:sz w:val="24"/>
          <w:szCs w:val="24"/>
          <w:lang w:val="ru-RU"/>
        </w:rPr>
        <w:t>);</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отсутствие сведений об Участниках и их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 (</w:t>
      </w:r>
      <w:hyperlink r:id="rId14" w:history="1">
        <w:r w:rsidRPr="00DB3435">
          <w:rPr>
            <w:rStyle w:val="aa"/>
            <w:color w:val="auto"/>
            <w:sz w:val="24"/>
            <w:szCs w:val="24"/>
            <w:lang w:val="ru-RU"/>
          </w:rPr>
          <w:t>http://rnp.fas.gov.ru</w:t>
        </w:r>
      </w:hyperlink>
      <w:r w:rsidRPr="00DB3435">
        <w:rPr>
          <w:sz w:val="24"/>
          <w:szCs w:val="24"/>
          <w:lang w:val="ru-RU"/>
        </w:rPr>
        <w:t>);</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w:t>
      </w:r>
      <w:r w:rsidR="002975AF" w:rsidRPr="00DB3435">
        <w:rPr>
          <w:sz w:val="24"/>
          <w:szCs w:val="24"/>
          <w:lang w:val="ru-RU"/>
        </w:rPr>
        <w:t>разделе 8</w:t>
      </w:r>
      <w:r w:rsidRPr="00DB3435">
        <w:rPr>
          <w:sz w:val="24"/>
          <w:szCs w:val="24"/>
          <w:lang w:val="ru-RU"/>
        </w:rPr>
        <w:t xml:space="preserve"> Документации);</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наличие у Участников соответствующих </w:t>
      </w:r>
      <w:r w:rsidR="006F7558" w:rsidRPr="00DB3435">
        <w:rPr>
          <w:sz w:val="24"/>
          <w:szCs w:val="24"/>
          <w:lang w:val="ru-RU"/>
        </w:rPr>
        <w:t xml:space="preserve">производственных мощностей, технологического оборудования, финансовых и </w:t>
      </w:r>
      <w:r w:rsidRPr="00DB3435">
        <w:rPr>
          <w:sz w:val="24"/>
          <w:szCs w:val="24"/>
          <w:lang w:val="ru-RU"/>
        </w:rPr>
        <w:t xml:space="preserve">трудовых ресурсов для производства (поставки) товаров, выполнения </w:t>
      </w:r>
      <w:r w:rsidRPr="00DB3435">
        <w:rPr>
          <w:sz w:val="24"/>
          <w:szCs w:val="24"/>
          <w:lang w:val="ru-RU"/>
        </w:rPr>
        <w:lastRenderedPageBreak/>
        <w:t xml:space="preserve">работ и оказания услуг, являющихся предметом закупки </w:t>
      </w:r>
      <w:r w:rsidRPr="00DB3435">
        <w:rPr>
          <w:b/>
          <w:sz w:val="24"/>
          <w:szCs w:val="24"/>
          <w:lang w:val="ru-RU"/>
        </w:rPr>
        <w:t xml:space="preserve">(если данное требование установлено в </w:t>
      </w:r>
      <w:r w:rsidR="002975AF" w:rsidRPr="00DB3435">
        <w:rPr>
          <w:b/>
          <w:sz w:val="24"/>
          <w:szCs w:val="24"/>
          <w:lang w:val="ru-RU"/>
        </w:rPr>
        <w:t>разделе 8</w:t>
      </w:r>
      <w:r w:rsidRPr="00DB3435">
        <w:rPr>
          <w:b/>
          <w:sz w:val="24"/>
          <w:szCs w:val="24"/>
          <w:lang w:val="ru-RU"/>
        </w:rPr>
        <w:t xml:space="preserve"> Документации)</w:t>
      </w:r>
      <w:r w:rsidRPr="00DB3435">
        <w:rPr>
          <w:sz w:val="24"/>
          <w:szCs w:val="24"/>
          <w:lang w:val="ru-RU"/>
        </w:rPr>
        <w:t>;</w:t>
      </w:r>
    </w:p>
    <w:p w:rsidR="00E66A03" w:rsidRPr="00DB3435" w:rsidRDefault="00E66A03" w:rsidP="00DB3435">
      <w:pPr>
        <w:numPr>
          <w:ilvl w:val="0"/>
          <w:numId w:val="25"/>
        </w:numPr>
        <w:tabs>
          <w:tab w:val="left" w:pos="567"/>
          <w:tab w:val="left" w:pos="851"/>
        </w:tabs>
        <w:ind w:left="0" w:firstLine="709"/>
        <w:jc w:val="both"/>
        <w:rPr>
          <w:sz w:val="24"/>
          <w:szCs w:val="24"/>
          <w:lang w:eastAsia="x-none"/>
        </w:rPr>
      </w:pPr>
      <w:r w:rsidRPr="00DB3435">
        <w:rPr>
          <w:sz w:val="24"/>
          <w:szCs w:val="24"/>
          <w:lang w:eastAsia="x-none"/>
        </w:rPr>
        <w:t xml:space="preserve">осуществление участниками закупки за последние 3 (три) года, предшествующих дате окончания срока подачи заявок на участие в </w:t>
      </w:r>
      <w:r w:rsidR="000F34B2" w:rsidRPr="00DB3435">
        <w:rPr>
          <w:sz w:val="24"/>
          <w:szCs w:val="24"/>
          <w:lang w:eastAsia="x-none"/>
        </w:rPr>
        <w:t>Запроса предложений</w:t>
      </w:r>
      <w:r w:rsidRPr="00DB3435">
        <w:rPr>
          <w:sz w:val="24"/>
          <w:szCs w:val="24"/>
          <w:lang w:eastAsia="x-none"/>
        </w:rPr>
        <w:t>, поставок товаров, являющихся предметом закупки</w:t>
      </w:r>
      <w:r w:rsidR="000F0416" w:rsidRPr="00DB3435">
        <w:rPr>
          <w:sz w:val="24"/>
          <w:szCs w:val="24"/>
          <w:lang w:eastAsia="x-none"/>
        </w:rPr>
        <w:t xml:space="preserve"> </w:t>
      </w:r>
      <w:r w:rsidRPr="00DB3435">
        <w:rPr>
          <w:b/>
          <w:sz w:val="24"/>
          <w:szCs w:val="24"/>
          <w:lang w:eastAsia="x-none"/>
        </w:rPr>
        <w:t xml:space="preserve">(если данное требование установлено в </w:t>
      </w:r>
      <w:r w:rsidR="002975AF" w:rsidRPr="00DB3435">
        <w:rPr>
          <w:b/>
          <w:sz w:val="24"/>
          <w:szCs w:val="24"/>
          <w:lang w:eastAsia="x-none"/>
        </w:rPr>
        <w:t>разделе 8</w:t>
      </w:r>
      <w:r w:rsidRPr="00DB3435">
        <w:rPr>
          <w:b/>
          <w:sz w:val="24"/>
          <w:szCs w:val="24"/>
          <w:lang w:eastAsia="x-none"/>
        </w:rPr>
        <w:t xml:space="preserve"> Документации)</w:t>
      </w:r>
      <w:r w:rsidRPr="00DB3435">
        <w:rPr>
          <w:sz w:val="24"/>
          <w:szCs w:val="24"/>
          <w:lang w:eastAsia="x-none"/>
        </w:rPr>
        <w:t>;</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соответствие срока</w:t>
      </w:r>
      <w:r w:rsidR="00FE23A3" w:rsidRPr="00DB3435">
        <w:rPr>
          <w:sz w:val="24"/>
          <w:szCs w:val="24"/>
          <w:lang w:val="ru-RU"/>
        </w:rPr>
        <w:t xml:space="preserve"> действия Заявки требованиям п.1.11</w:t>
      </w:r>
      <w:r w:rsidRPr="00DB3435">
        <w:rPr>
          <w:sz w:val="24"/>
          <w:szCs w:val="24"/>
          <w:lang w:val="ru-RU"/>
        </w:rPr>
        <w:t xml:space="preserve"> Документации </w:t>
      </w:r>
      <w:r w:rsidR="000C550D" w:rsidRPr="00DB3435">
        <w:rPr>
          <w:sz w:val="24"/>
          <w:szCs w:val="24"/>
          <w:lang w:val="ru-RU"/>
        </w:rPr>
        <w:t xml:space="preserve">о </w:t>
      </w:r>
      <w:r w:rsidR="000F34B2" w:rsidRPr="00DB3435">
        <w:rPr>
          <w:sz w:val="24"/>
          <w:szCs w:val="24"/>
          <w:lang w:val="ru-RU"/>
        </w:rPr>
        <w:t>Запрос</w:t>
      </w:r>
      <w:r w:rsidR="000C550D" w:rsidRPr="00DB3435">
        <w:rPr>
          <w:sz w:val="24"/>
          <w:szCs w:val="24"/>
          <w:lang w:val="ru-RU"/>
        </w:rPr>
        <w:t>е</w:t>
      </w:r>
      <w:r w:rsidR="000F34B2" w:rsidRPr="00DB3435">
        <w:rPr>
          <w:sz w:val="24"/>
          <w:szCs w:val="24"/>
          <w:lang w:val="ru-RU"/>
        </w:rPr>
        <w:t xml:space="preserve"> предложений</w:t>
      </w:r>
      <w:r w:rsidRPr="00DB3435">
        <w:rPr>
          <w:sz w:val="24"/>
          <w:szCs w:val="24"/>
          <w:lang w:val="ru-RU"/>
        </w:rPr>
        <w:t>;</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rPr>
        <w:t xml:space="preserve">своевременного </w:t>
      </w:r>
      <w:r w:rsidR="008021C1" w:rsidRPr="00DB3435">
        <w:rPr>
          <w:sz w:val="24"/>
          <w:szCs w:val="24"/>
          <w:lang w:val="ru-RU"/>
        </w:rPr>
        <w:t xml:space="preserve">и полное </w:t>
      </w:r>
      <w:r w:rsidRPr="00DB3435">
        <w:rPr>
          <w:sz w:val="24"/>
          <w:szCs w:val="24"/>
        </w:rPr>
        <w:t xml:space="preserve">предоставления Участником </w:t>
      </w:r>
      <w:r w:rsidR="000F34B2" w:rsidRPr="00DB3435">
        <w:rPr>
          <w:sz w:val="24"/>
          <w:szCs w:val="24"/>
        </w:rPr>
        <w:t>Запроса предложений</w:t>
      </w:r>
      <w:r w:rsidRPr="00DB3435">
        <w:rPr>
          <w:sz w:val="24"/>
          <w:szCs w:val="24"/>
        </w:rPr>
        <w:t xml:space="preserve"> Организатору письменных разъяснений положений поданной им заявки на участие в </w:t>
      </w:r>
      <w:r w:rsidR="000F34B2" w:rsidRPr="00DB3435">
        <w:rPr>
          <w:sz w:val="24"/>
          <w:szCs w:val="24"/>
        </w:rPr>
        <w:t>Запрос</w:t>
      </w:r>
      <w:r w:rsidR="00E67B0A" w:rsidRPr="00DB3435">
        <w:rPr>
          <w:sz w:val="24"/>
          <w:szCs w:val="24"/>
          <w:lang w:val="ru-RU"/>
        </w:rPr>
        <w:t>е</w:t>
      </w:r>
      <w:r w:rsidR="000F34B2" w:rsidRPr="00DB3435">
        <w:rPr>
          <w:sz w:val="24"/>
          <w:szCs w:val="24"/>
        </w:rPr>
        <w:t xml:space="preserve"> предложений</w:t>
      </w:r>
      <w:r w:rsidRPr="00DB3435">
        <w:rPr>
          <w:sz w:val="24"/>
          <w:szCs w:val="24"/>
        </w:rPr>
        <w:t xml:space="preserve"> по письменному запросу Организатора</w:t>
      </w:r>
      <w:r w:rsidRPr="00DB3435">
        <w:rPr>
          <w:sz w:val="24"/>
          <w:szCs w:val="24"/>
          <w:lang w:val="ru-RU"/>
        </w:rPr>
        <w:t>;</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соответствие Участника </w:t>
      </w:r>
      <w:r w:rsidR="006F7558" w:rsidRPr="00DB3435">
        <w:rPr>
          <w:sz w:val="24"/>
          <w:szCs w:val="24"/>
          <w:lang w:val="ru-RU"/>
        </w:rPr>
        <w:t xml:space="preserve">(субподрядчика, соисполнителя) </w:t>
      </w:r>
      <w:r w:rsidRPr="00DB3435">
        <w:rPr>
          <w:sz w:val="24"/>
          <w:szCs w:val="24"/>
          <w:lang w:val="ru-RU"/>
        </w:rPr>
        <w:t>требованиям к Участникам, указанным в Документации;</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rPr>
      </w:pPr>
      <w:r w:rsidRPr="00DB3435">
        <w:rPr>
          <w:sz w:val="24"/>
          <w:szCs w:val="24"/>
          <w:lang w:val="ru-RU"/>
        </w:rPr>
        <w:t>отсутствие</w:t>
      </w:r>
      <w:r w:rsidRPr="00DB3435">
        <w:rPr>
          <w:sz w:val="24"/>
          <w:szCs w:val="24"/>
        </w:rPr>
        <w:t xml:space="preserve"> за последние 3 </w:t>
      </w:r>
      <w:r w:rsidRPr="00DB3435">
        <w:rPr>
          <w:sz w:val="24"/>
          <w:szCs w:val="24"/>
          <w:lang w:val="ru-RU"/>
        </w:rPr>
        <w:t xml:space="preserve">(три) </w:t>
      </w:r>
      <w:r w:rsidRPr="00DB3435">
        <w:rPr>
          <w:sz w:val="24"/>
          <w:szCs w:val="24"/>
        </w:rPr>
        <w:t>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rPr>
      </w:pPr>
      <w:r w:rsidRPr="00DB3435">
        <w:rPr>
          <w:sz w:val="24"/>
          <w:szCs w:val="24"/>
          <w:lang w:val="ru-RU"/>
        </w:rPr>
        <w:t>отсутствие</w:t>
      </w:r>
      <w:r w:rsidRPr="00DB3435">
        <w:rPr>
          <w:sz w:val="24"/>
          <w:szCs w:val="24"/>
        </w:rPr>
        <w:t xml:space="preserve"> у Участников за последние 3 </w:t>
      </w:r>
      <w:r w:rsidR="00FC25FD" w:rsidRPr="00DB3435">
        <w:rPr>
          <w:sz w:val="24"/>
          <w:szCs w:val="24"/>
          <w:lang w:val="ru-RU"/>
        </w:rPr>
        <w:t xml:space="preserve">(три) </w:t>
      </w:r>
      <w:r w:rsidRPr="00DB3435">
        <w:rPr>
          <w:sz w:val="24"/>
          <w:szCs w:val="24"/>
        </w:rPr>
        <w:t>года до дня окончания подачи заявки фактов поставки товаров, выполнения работ, оказания услуг ненадлежащего качества для компаний Группы Газпром энергохолдинг;</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отсутствие</w:t>
      </w:r>
      <w:r w:rsidRPr="00DB3435">
        <w:rPr>
          <w:sz w:val="24"/>
          <w:szCs w:val="24"/>
        </w:rPr>
        <w:t xml:space="preserve"> за последние 3 </w:t>
      </w:r>
      <w:r w:rsidRPr="00DB3435">
        <w:rPr>
          <w:sz w:val="24"/>
          <w:szCs w:val="24"/>
          <w:lang w:val="ru-RU"/>
        </w:rPr>
        <w:t xml:space="preserve">(три) </w:t>
      </w:r>
      <w:r w:rsidRPr="00DB3435">
        <w:rPr>
          <w:sz w:val="24"/>
          <w:szCs w:val="24"/>
        </w:rPr>
        <w:t xml:space="preserve">года до дня окончания подачи заявки судебных </w:t>
      </w:r>
      <w:r w:rsidRPr="00DB3435">
        <w:rPr>
          <w:sz w:val="24"/>
          <w:szCs w:val="24"/>
          <w:lang w:val="ru-RU"/>
        </w:rPr>
        <w:t>актов</w:t>
      </w:r>
      <w:r w:rsidRPr="00DB3435">
        <w:rPr>
          <w:sz w:val="24"/>
          <w:szCs w:val="24"/>
        </w:rPr>
        <w:t>,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Участников</w:t>
      </w:r>
      <w:r w:rsidRPr="00DB3435">
        <w:rPr>
          <w:sz w:val="24"/>
          <w:szCs w:val="24"/>
          <w:lang w:val="ru-RU"/>
        </w:rPr>
        <w:t>;</w:t>
      </w:r>
    </w:p>
    <w:p w:rsidR="00E66A03" w:rsidRPr="00DB3435" w:rsidRDefault="00E66A03" w:rsidP="00DB3435">
      <w:pPr>
        <w:pStyle w:val="afb"/>
        <w:numPr>
          <w:ilvl w:val="0"/>
          <w:numId w:val="25"/>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достоверность сведений об отнесении участника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r w:rsidRPr="00DB3435">
        <w:rPr>
          <w:i/>
          <w:sz w:val="24"/>
          <w:szCs w:val="24"/>
          <w:lang w:val="ru-RU"/>
        </w:rPr>
        <w:t>(данное требование применяется в отношении закупок с сопутствующим оказанием услуг)</w:t>
      </w:r>
      <w:r w:rsidRPr="00DB3435">
        <w:rPr>
          <w:sz w:val="24"/>
          <w:szCs w:val="24"/>
          <w:lang w:val="ru-RU"/>
        </w:rPr>
        <w:t>;</w:t>
      </w:r>
    </w:p>
    <w:p w:rsidR="00E66A03" w:rsidRPr="00DB3435" w:rsidRDefault="00FC25FD" w:rsidP="00DB3435">
      <w:pPr>
        <w:pStyle w:val="af8"/>
        <w:tabs>
          <w:tab w:val="left" w:pos="567"/>
          <w:tab w:val="left" w:pos="709"/>
          <w:tab w:val="left" w:pos="851"/>
        </w:tabs>
        <w:spacing w:line="240" w:lineRule="auto"/>
        <w:ind w:firstLine="709"/>
        <w:rPr>
          <w:sz w:val="24"/>
          <w:szCs w:val="24"/>
          <w:lang w:val="ru-RU"/>
        </w:rPr>
      </w:pPr>
      <w:r w:rsidRPr="00DB3435">
        <w:rPr>
          <w:sz w:val="24"/>
          <w:szCs w:val="24"/>
          <w:lang w:val="ru-RU"/>
        </w:rPr>
        <w:t xml:space="preserve">- </w:t>
      </w:r>
      <w:r w:rsidR="00E66A03" w:rsidRPr="00DB3435">
        <w:rPr>
          <w:sz w:val="24"/>
          <w:szCs w:val="24"/>
          <w:lang w:val="ru-RU"/>
        </w:rPr>
        <w:t xml:space="preserve">достоверность сведений </w:t>
      </w:r>
      <w:r w:rsidR="009C6FE8" w:rsidRPr="00DB3435">
        <w:rPr>
          <w:sz w:val="24"/>
          <w:szCs w:val="24"/>
          <w:lang w:val="ru-RU"/>
        </w:rPr>
        <w:t xml:space="preserve">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sidR="000F34B2" w:rsidRPr="00DB3435">
        <w:rPr>
          <w:sz w:val="24"/>
          <w:szCs w:val="24"/>
          <w:lang w:val="ru-RU"/>
        </w:rPr>
        <w:t>Запроса предложений</w:t>
      </w:r>
      <w:r w:rsidR="009C6FE8" w:rsidRPr="00DB3435">
        <w:rPr>
          <w:sz w:val="24"/>
          <w:szCs w:val="24"/>
          <w:lang w:val="ru-RU"/>
        </w:rPr>
        <w:t xml:space="preserve">, а также достоверность сведений о </w:t>
      </w:r>
      <w:r w:rsidR="00E66A03" w:rsidRPr="00DB3435">
        <w:rPr>
          <w:sz w:val="24"/>
          <w:szCs w:val="24"/>
          <w:lang w:val="ru-RU"/>
        </w:rPr>
        <w:t>стране происхождения товаров, указанных в Заявке</w:t>
      </w:r>
      <w:r w:rsidR="006F7558" w:rsidRPr="00DB3435">
        <w:rPr>
          <w:sz w:val="24"/>
          <w:szCs w:val="24"/>
          <w:lang w:val="ru-RU"/>
        </w:rPr>
        <w:t>;</w:t>
      </w:r>
    </w:p>
    <w:p w:rsidR="009C6FE8" w:rsidRPr="00DB3435" w:rsidRDefault="009C6FE8" w:rsidP="00DB3435">
      <w:pPr>
        <w:pStyle w:val="af8"/>
        <w:tabs>
          <w:tab w:val="left" w:pos="567"/>
          <w:tab w:val="left" w:pos="709"/>
          <w:tab w:val="left" w:pos="851"/>
        </w:tabs>
        <w:spacing w:line="240" w:lineRule="auto"/>
        <w:ind w:firstLine="709"/>
        <w:rPr>
          <w:sz w:val="24"/>
          <w:szCs w:val="24"/>
          <w:lang w:val="ru-RU"/>
        </w:rPr>
      </w:pPr>
      <w:r w:rsidRPr="00DB3435">
        <w:rPr>
          <w:sz w:val="24"/>
          <w:szCs w:val="24"/>
          <w:lang w:val="ru-RU"/>
        </w:rPr>
        <w:t>- соответствие порядка оплаты установленным требованиям Документации, в том числе по форме, срокам;</w:t>
      </w:r>
    </w:p>
    <w:p w:rsidR="009C6FE8" w:rsidRPr="00DB3435" w:rsidRDefault="009C6FE8" w:rsidP="00DB3435">
      <w:pPr>
        <w:pStyle w:val="af8"/>
        <w:tabs>
          <w:tab w:val="left" w:pos="567"/>
          <w:tab w:val="left" w:pos="709"/>
          <w:tab w:val="left" w:pos="851"/>
        </w:tabs>
        <w:spacing w:line="240" w:lineRule="auto"/>
        <w:ind w:firstLine="709"/>
        <w:rPr>
          <w:sz w:val="24"/>
          <w:szCs w:val="24"/>
          <w:lang w:val="ru-RU" w:eastAsia="ru-RU"/>
        </w:rPr>
      </w:pPr>
      <w:r w:rsidRPr="00DB3435">
        <w:rPr>
          <w:sz w:val="24"/>
          <w:szCs w:val="24"/>
          <w:lang w:val="ru-RU"/>
        </w:rPr>
        <w:t xml:space="preserve">- </w:t>
      </w:r>
      <w:r w:rsidRPr="00DB3435">
        <w:rPr>
          <w:sz w:val="24"/>
          <w:szCs w:val="24"/>
          <w:lang w:val="ru-RU" w:eastAsia="ru-RU"/>
        </w:rPr>
        <w:t>отсутствие альтернативных предложений, данное требование относится к отклонению только альтернативного предложения, основная Заявка рассматривается и оценивается в порядке, определенном Документацией;</w:t>
      </w:r>
    </w:p>
    <w:p w:rsidR="009C6FE8" w:rsidRPr="00DB3435" w:rsidRDefault="009C6FE8" w:rsidP="00DB3435">
      <w:pPr>
        <w:pStyle w:val="af8"/>
        <w:tabs>
          <w:tab w:val="left" w:pos="567"/>
          <w:tab w:val="left" w:pos="709"/>
          <w:tab w:val="left" w:pos="851"/>
        </w:tabs>
        <w:spacing w:line="240" w:lineRule="auto"/>
        <w:ind w:firstLine="709"/>
        <w:rPr>
          <w:sz w:val="24"/>
          <w:szCs w:val="24"/>
          <w:lang w:val="ru-RU" w:eastAsia="ru-RU"/>
        </w:rPr>
      </w:pPr>
      <w:r w:rsidRPr="00DB3435">
        <w:rPr>
          <w:sz w:val="24"/>
          <w:szCs w:val="24"/>
          <w:lang w:val="ru-RU" w:eastAsia="ru-RU"/>
        </w:rPr>
        <w:t>- отсутствие в составе Заявки Участника предложения на поставку аналогичных товаров в случае, если возможность о предоставлении заявки, содержащей предложения на поставку аналогичных товаров</w:t>
      </w:r>
      <w:r w:rsidR="00F8558F" w:rsidRPr="00DB3435">
        <w:rPr>
          <w:sz w:val="24"/>
          <w:szCs w:val="24"/>
          <w:lang w:val="ru-RU" w:eastAsia="ru-RU"/>
        </w:rPr>
        <w:t>,</w:t>
      </w:r>
      <w:r w:rsidR="00FC25FD" w:rsidRPr="00DB3435">
        <w:rPr>
          <w:sz w:val="24"/>
          <w:szCs w:val="24"/>
          <w:lang w:val="ru-RU" w:eastAsia="ru-RU"/>
        </w:rPr>
        <w:t xml:space="preserve"> не предусмотрена в р</w:t>
      </w:r>
      <w:r w:rsidRPr="00DB3435">
        <w:rPr>
          <w:sz w:val="24"/>
          <w:szCs w:val="24"/>
          <w:lang w:val="ru-RU" w:eastAsia="ru-RU"/>
        </w:rPr>
        <w:t>азделе 8 настоящей Документации</w:t>
      </w:r>
      <w:r w:rsidR="00FC25FD" w:rsidRPr="00DB3435">
        <w:rPr>
          <w:sz w:val="24"/>
          <w:szCs w:val="24"/>
          <w:lang w:val="ru-RU" w:eastAsia="ru-RU"/>
        </w:rPr>
        <w:t>;</w:t>
      </w:r>
    </w:p>
    <w:p w:rsidR="00F8558F" w:rsidRPr="00DB3435" w:rsidRDefault="00F8558F" w:rsidP="00DB3435">
      <w:pPr>
        <w:pStyle w:val="af8"/>
        <w:tabs>
          <w:tab w:val="left" w:pos="567"/>
          <w:tab w:val="left" w:pos="709"/>
          <w:tab w:val="left" w:pos="851"/>
        </w:tabs>
        <w:spacing w:line="240" w:lineRule="auto"/>
        <w:ind w:firstLine="709"/>
        <w:rPr>
          <w:sz w:val="24"/>
          <w:szCs w:val="24"/>
          <w:lang w:val="ru-RU"/>
        </w:rPr>
      </w:pPr>
      <w:r w:rsidRPr="00DB3435">
        <w:rPr>
          <w:sz w:val="24"/>
          <w:szCs w:val="24"/>
          <w:lang w:val="ru-RU" w:eastAsia="ru-RU"/>
        </w:rPr>
        <w:t>-</w:t>
      </w:r>
      <w:r w:rsidRPr="00DB3435">
        <w:rPr>
          <w:sz w:val="24"/>
          <w:szCs w:val="24"/>
          <w:lang w:val="ru-RU"/>
        </w:rPr>
        <w:t xml:space="preserve"> выполнения Участником при формировании заявки  всех требований Документации, связанных с формированием заявки, в том числе указанных в</w:t>
      </w:r>
      <w:r w:rsidR="00FC25FD" w:rsidRPr="00DB3435">
        <w:rPr>
          <w:sz w:val="24"/>
          <w:szCs w:val="24"/>
          <w:lang w:val="ru-RU"/>
        </w:rPr>
        <w:t xml:space="preserve"> п. п.1.5</w:t>
      </w:r>
      <w:r w:rsidRPr="00DB3435">
        <w:rPr>
          <w:sz w:val="24"/>
          <w:szCs w:val="24"/>
          <w:lang w:val="ru-RU"/>
        </w:rPr>
        <w:t xml:space="preserve"> </w:t>
      </w:r>
      <w:r w:rsidR="00FC25FD" w:rsidRPr="00DB3435">
        <w:rPr>
          <w:sz w:val="24"/>
          <w:szCs w:val="24"/>
          <w:lang w:val="ru-RU"/>
        </w:rPr>
        <w:t>и</w:t>
      </w:r>
      <w:r w:rsidRPr="00DB3435">
        <w:rPr>
          <w:sz w:val="24"/>
          <w:szCs w:val="24"/>
          <w:lang w:val="ru-RU"/>
        </w:rPr>
        <w:t xml:space="preserve"> 1.6 Документации</w:t>
      </w:r>
    </w:p>
    <w:p w:rsidR="00E66A03" w:rsidRPr="00DB3435" w:rsidRDefault="00E66A03" w:rsidP="00DB3435">
      <w:pPr>
        <w:pStyle w:val="af8"/>
        <w:numPr>
          <w:ilvl w:val="2"/>
          <w:numId w:val="36"/>
        </w:numPr>
        <w:tabs>
          <w:tab w:val="left" w:pos="567"/>
          <w:tab w:val="left" w:pos="709"/>
          <w:tab w:val="left" w:pos="851"/>
        </w:tabs>
        <w:spacing w:line="240" w:lineRule="auto"/>
        <w:ind w:left="0" w:firstLine="709"/>
        <w:rPr>
          <w:sz w:val="24"/>
          <w:szCs w:val="24"/>
        </w:rPr>
      </w:pPr>
      <w:r w:rsidRPr="00DB3435">
        <w:rPr>
          <w:sz w:val="24"/>
          <w:szCs w:val="24"/>
        </w:rPr>
        <w:t>Организатор вправе не обращать внимания на мелкие недочеты, несоответствия и погрешности, которые не оказывают существенного влияния на условия, предлагаемые Участником и на возможности Участника, связанные с выполнением обязательств по договору.</w:t>
      </w:r>
      <w:r w:rsidR="009F7988" w:rsidRPr="00DB3435">
        <w:rPr>
          <w:sz w:val="24"/>
          <w:szCs w:val="24"/>
          <w:lang w:val="ru-RU"/>
        </w:rPr>
        <w:t xml:space="preserve"> </w:t>
      </w:r>
      <w:r w:rsidR="009F7988" w:rsidRPr="00DB3435">
        <w:rPr>
          <w:sz w:val="24"/>
          <w:szCs w:val="24"/>
        </w:rPr>
        <w:t>Организатор в праве провести дополнительный запрос разъяснений Заявок и отсутствующих документов в Заявке</w:t>
      </w:r>
      <w:r w:rsidR="009F7988" w:rsidRPr="00DB3435">
        <w:rPr>
          <w:sz w:val="24"/>
          <w:szCs w:val="24"/>
          <w:lang w:val="ru-RU"/>
        </w:rPr>
        <w:t>.</w:t>
      </w:r>
    </w:p>
    <w:p w:rsidR="00E66A03" w:rsidRPr="00DB3435" w:rsidRDefault="00E66A03" w:rsidP="00DB3435">
      <w:pPr>
        <w:pStyle w:val="af8"/>
        <w:numPr>
          <w:ilvl w:val="2"/>
          <w:numId w:val="36"/>
        </w:numPr>
        <w:tabs>
          <w:tab w:val="left" w:pos="567"/>
          <w:tab w:val="left" w:pos="709"/>
          <w:tab w:val="left" w:pos="851"/>
        </w:tabs>
        <w:spacing w:line="240" w:lineRule="auto"/>
        <w:ind w:left="0" w:firstLine="709"/>
        <w:rPr>
          <w:sz w:val="24"/>
          <w:szCs w:val="24"/>
        </w:rPr>
      </w:pPr>
      <w:bookmarkStart w:id="287" w:name="_Ref263072065"/>
      <w:bookmarkStart w:id="288" w:name="_Ref310555233"/>
      <w:r w:rsidRPr="00DB3435">
        <w:rPr>
          <w:sz w:val="24"/>
          <w:szCs w:val="24"/>
        </w:rPr>
        <w:t>По результатам анализа Заявок и проверки информации об Участниках Организатор представляет Комиссии информацию для принятия решений, в том числе предложения по отклонению Заявки в случа</w:t>
      </w:r>
      <w:bookmarkEnd w:id="287"/>
      <w:r w:rsidRPr="00DB3435">
        <w:rPr>
          <w:sz w:val="24"/>
          <w:szCs w:val="24"/>
        </w:rPr>
        <w:t xml:space="preserve">е несоответствия Участника обязательным требованиям, установленным в Документации по </w:t>
      </w:r>
      <w:r w:rsidR="00D416D8" w:rsidRPr="00DB3435">
        <w:rPr>
          <w:sz w:val="24"/>
          <w:szCs w:val="24"/>
        </w:rPr>
        <w:t>основаниям, указанным в п. 1</w:t>
      </w:r>
      <w:r w:rsidR="00D416D8" w:rsidRPr="00DB3435">
        <w:rPr>
          <w:sz w:val="24"/>
          <w:szCs w:val="24"/>
          <w:lang w:val="ru-RU"/>
        </w:rPr>
        <w:t>.4</w:t>
      </w:r>
      <w:r w:rsidRPr="00DB3435">
        <w:rPr>
          <w:sz w:val="24"/>
          <w:szCs w:val="24"/>
        </w:rPr>
        <w:t>.</w:t>
      </w:r>
      <w:bookmarkEnd w:id="288"/>
      <w:r w:rsidR="009C6FE8" w:rsidRPr="00DB3435">
        <w:rPr>
          <w:sz w:val="24"/>
          <w:szCs w:val="24"/>
        </w:rPr>
        <w:t xml:space="preserve"> Документации.</w:t>
      </w:r>
    </w:p>
    <w:p w:rsidR="00E66A03" w:rsidRPr="00DB3435" w:rsidRDefault="00E66A03" w:rsidP="002678CC">
      <w:pPr>
        <w:pStyle w:val="af8"/>
        <w:numPr>
          <w:ilvl w:val="2"/>
          <w:numId w:val="36"/>
        </w:numPr>
        <w:tabs>
          <w:tab w:val="left" w:pos="567"/>
          <w:tab w:val="left" w:pos="851"/>
          <w:tab w:val="num" w:pos="1134"/>
          <w:tab w:val="left" w:pos="1418"/>
        </w:tabs>
        <w:spacing w:line="240" w:lineRule="auto"/>
        <w:ind w:left="0" w:firstLine="709"/>
        <w:rPr>
          <w:sz w:val="24"/>
          <w:szCs w:val="24"/>
        </w:rPr>
      </w:pPr>
      <w:bookmarkStart w:id="289" w:name="_Ref316507407"/>
      <w:r w:rsidRPr="00DB3435">
        <w:rPr>
          <w:sz w:val="24"/>
          <w:szCs w:val="24"/>
        </w:rPr>
        <w:t>По результатам анализа Заявок и проверки информации об Участниках, проведенных Организатором, Комиссия вправе отклонить Заявку в следующих случаях:</w:t>
      </w:r>
      <w:bookmarkEnd w:id="289"/>
      <w:r w:rsidRPr="00DB3435">
        <w:rPr>
          <w:sz w:val="24"/>
          <w:szCs w:val="24"/>
        </w:rPr>
        <w:t xml:space="preserve">   </w:t>
      </w:r>
      <w:bookmarkStart w:id="290" w:name="_GoBack"/>
      <w:bookmarkEnd w:id="290"/>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lastRenderedPageBreak/>
        <w:t>несоответствия  поставляемого товара,</w:t>
      </w:r>
      <w:r w:rsidR="009D0EC9" w:rsidRPr="00DB3435">
        <w:rPr>
          <w:sz w:val="24"/>
          <w:szCs w:val="24"/>
          <w:lang w:val="ru-RU"/>
        </w:rPr>
        <w:t xml:space="preserve"> выполняемой работы, оказываемой услуги, являющихся предметом закупки Документации, в том числе по количественным показателям (</w:t>
      </w:r>
      <w:r w:rsidRPr="00DB3435">
        <w:rPr>
          <w:sz w:val="24"/>
          <w:szCs w:val="24"/>
          <w:lang w:val="ru-RU"/>
        </w:rPr>
        <w:t>объем</w:t>
      </w:r>
      <w:r w:rsidR="009D0EC9" w:rsidRPr="00DB3435">
        <w:rPr>
          <w:sz w:val="24"/>
          <w:szCs w:val="24"/>
          <w:lang w:val="ru-RU"/>
        </w:rPr>
        <w:t>)</w:t>
      </w:r>
      <w:r w:rsidRPr="00DB3435">
        <w:rPr>
          <w:sz w:val="24"/>
          <w:szCs w:val="24"/>
          <w:lang w:val="ru-RU"/>
        </w:rPr>
        <w:t xml:space="preserve"> работ, услуг</w:t>
      </w:r>
      <w:r w:rsidR="009D0EC9" w:rsidRPr="00DB3435">
        <w:rPr>
          <w:sz w:val="24"/>
          <w:szCs w:val="24"/>
          <w:lang w:val="ru-RU"/>
        </w:rPr>
        <w:t>, поставляемой продукции</w:t>
      </w:r>
      <w:r w:rsidRPr="00DB3435">
        <w:rPr>
          <w:sz w:val="24"/>
          <w:szCs w:val="24"/>
          <w:lang w:val="ru-RU"/>
        </w:rPr>
        <w:t>; срок выполнения работ, оказания услуг</w:t>
      </w:r>
      <w:r w:rsidR="009D0EC9" w:rsidRPr="00DB3435">
        <w:rPr>
          <w:sz w:val="24"/>
          <w:szCs w:val="24"/>
          <w:lang w:val="ru-RU"/>
        </w:rPr>
        <w:t>, поставки</w:t>
      </w:r>
      <w:r w:rsidRPr="00DB3435">
        <w:rPr>
          <w:sz w:val="24"/>
          <w:szCs w:val="24"/>
          <w:lang w:val="ru-RU"/>
        </w:rPr>
        <w:t>) (</w:t>
      </w:r>
      <w:r w:rsidR="002975AF" w:rsidRPr="00DB3435">
        <w:rPr>
          <w:sz w:val="24"/>
          <w:szCs w:val="24"/>
          <w:lang w:val="ru-RU"/>
        </w:rPr>
        <w:t>раздел 8</w:t>
      </w:r>
      <w:r w:rsidRPr="00DB3435">
        <w:rPr>
          <w:sz w:val="24"/>
          <w:szCs w:val="24"/>
          <w:lang w:val="ru-RU"/>
        </w:rPr>
        <w:t xml:space="preserve"> Документации);</w:t>
      </w:r>
    </w:p>
    <w:p w:rsidR="001162B6"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отсутствие и ненадлежащее оформление, предусмотренное к порядку заполнения документов Заявки, указанному в инструкциях о заполнении форм документов, определенных Документацией</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Отсутствие в </w:t>
      </w:r>
      <w:r w:rsidR="00FC25FD" w:rsidRPr="00DB3435">
        <w:rPr>
          <w:sz w:val="24"/>
          <w:szCs w:val="24"/>
          <w:lang w:val="ru-RU"/>
        </w:rPr>
        <w:t>ц</w:t>
      </w:r>
      <w:r w:rsidR="00D416D8" w:rsidRPr="00DB3435">
        <w:rPr>
          <w:sz w:val="24"/>
          <w:szCs w:val="24"/>
          <w:lang w:val="ru-RU"/>
        </w:rPr>
        <w:t xml:space="preserve">еновом </w:t>
      </w:r>
      <w:r w:rsidRPr="00DB3435">
        <w:rPr>
          <w:sz w:val="24"/>
          <w:szCs w:val="24"/>
          <w:lang w:val="ru-RU"/>
        </w:rPr>
        <w:t xml:space="preserve">предложении (форма 6 </w:t>
      </w:r>
      <w:r w:rsidR="002975AF" w:rsidRPr="00DB3435">
        <w:rPr>
          <w:sz w:val="24"/>
          <w:szCs w:val="24"/>
          <w:lang w:val="ru-RU"/>
        </w:rPr>
        <w:t>раздел 7</w:t>
      </w:r>
      <w:r w:rsidRPr="00DB3435">
        <w:rPr>
          <w:sz w:val="24"/>
          <w:szCs w:val="24"/>
          <w:lang w:val="ru-RU"/>
        </w:rPr>
        <w:t xml:space="preserve"> Документации) информации о стране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отсутствие обеспечения Заявки, если в Извещении установлено данное требование;</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несогласия Участника с условиями проекта договора, содержащегося в Документации;</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наличия предложения о цене договора (цене лота) (товаров, работ, услуг, являющихся предметом закупки), превышающего установленную начальную (максимальную) цену договора (лота);</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 наличие </w:t>
      </w:r>
      <w:r w:rsidR="00FC25FD" w:rsidRPr="00DB3435">
        <w:rPr>
          <w:sz w:val="24"/>
          <w:szCs w:val="24"/>
          <w:lang w:val="ru-RU"/>
        </w:rPr>
        <w:t>ценового предложения</w:t>
      </w:r>
      <w:r w:rsidRPr="00DB3435">
        <w:rPr>
          <w:sz w:val="24"/>
          <w:szCs w:val="24"/>
          <w:lang w:val="ru-RU"/>
        </w:rPr>
        <w:t xml:space="preserve"> </w:t>
      </w:r>
      <w:r w:rsidR="00FC25FD" w:rsidRPr="00DB3435">
        <w:rPr>
          <w:sz w:val="24"/>
          <w:szCs w:val="24"/>
          <w:lang w:val="ru-RU"/>
        </w:rPr>
        <w:t>п</w:t>
      </w:r>
      <w:r w:rsidRPr="00DB3435">
        <w:rPr>
          <w:sz w:val="24"/>
          <w:szCs w:val="24"/>
          <w:lang w:val="ru-RU"/>
        </w:rPr>
        <w:t xml:space="preserve">о цене договора (цене лота) (товаров, работ, услуг, являющихся предметом закупки), превышающего </w:t>
      </w:r>
      <w:r w:rsidRPr="00DB3435">
        <w:rPr>
          <w:sz w:val="24"/>
          <w:szCs w:val="24"/>
        </w:rPr>
        <w:t>единичны</w:t>
      </w:r>
      <w:r w:rsidRPr="00DB3435">
        <w:rPr>
          <w:sz w:val="24"/>
          <w:szCs w:val="24"/>
          <w:lang w:val="ru-RU"/>
        </w:rPr>
        <w:t>е</w:t>
      </w:r>
      <w:r w:rsidRPr="00DB3435">
        <w:rPr>
          <w:sz w:val="24"/>
          <w:szCs w:val="24"/>
        </w:rPr>
        <w:t xml:space="preserve"> расценк</w:t>
      </w:r>
      <w:r w:rsidRPr="00DB3435">
        <w:rPr>
          <w:sz w:val="24"/>
          <w:szCs w:val="24"/>
          <w:lang w:val="ru-RU"/>
        </w:rPr>
        <w:t>и</w:t>
      </w:r>
      <w:r w:rsidRPr="00DB3435">
        <w:rPr>
          <w:sz w:val="24"/>
          <w:szCs w:val="24"/>
        </w:rPr>
        <w:t>, установленны</w:t>
      </w:r>
      <w:r w:rsidRPr="00DB3435">
        <w:rPr>
          <w:sz w:val="24"/>
          <w:szCs w:val="24"/>
          <w:lang w:val="ru-RU"/>
        </w:rPr>
        <w:t>е</w:t>
      </w:r>
      <w:r w:rsidRPr="00DB3435">
        <w:rPr>
          <w:sz w:val="24"/>
          <w:szCs w:val="24"/>
        </w:rPr>
        <w:t xml:space="preserve"> Заказчиком</w:t>
      </w:r>
      <w:r w:rsidRPr="00DB3435">
        <w:rPr>
          <w:sz w:val="24"/>
          <w:szCs w:val="24"/>
          <w:lang w:val="ru-RU"/>
        </w:rPr>
        <w:t xml:space="preserve">, в случае если данное требование установлено в </w:t>
      </w:r>
      <w:r w:rsidR="002975AF" w:rsidRPr="00DB3435">
        <w:rPr>
          <w:sz w:val="24"/>
          <w:szCs w:val="24"/>
          <w:lang w:val="ru-RU"/>
        </w:rPr>
        <w:t>разделе 8</w:t>
      </w:r>
      <w:r w:rsidR="00FC25FD" w:rsidRPr="00DB3435">
        <w:rPr>
          <w:sz w:val="24"/>
          <w:szCs w:val="24"/>
          <w:lang w:val="ru-RU"/>
        </w:rPr>
        <w:t xml:space="preserve"> Документации (</w:t>
      </w:r>
      <w:r w:rsidR="00DA33BC" w:rsidRPr="00DA33BC">
        <w:rPr>
          <w:sz w:val="24"/>
          <w:szCs w:val="24"/>
          <w:lang w:val="ru-RU"/>
        </w:rPr>
        <w:t>Техническая часть</w:t>
      </w:r>
      <w:r w:rsidRPr="00DB3435">
        <w:rPr>
          <w:sz w:val="24"/>
          <w:szCs w:val="24"/>
          <w:lang w:val="ru-RU"/>
        </w:rPr>
        <w:t>);</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установления факта подачи одним Участником двух и более Заявок при условии, что поданные ранее Заявки таким Участником не отозваны;</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установление факта подачи Заявки не в соответстви</w:t>
      </w:r>
      <w:r w:rsidR="00D416D8" w:rsidRPr="00DB3435">
        <w:rPr>
          <w:sz w:val="24"/>
          <w:szCs w:val="24"/>
          <w:lang w:val="ru-RU"/>
        </w:rPr>
        <w:t>и с п.</w:t>
      </w:r>
      <w:r w:rsidR="00FC25FD" w:rsidRPr="00DB3435">
        <w:rPr>
          <w:sz w:val="24"/>
          <w:szCs w:val="24"/>
          <w:lang w:val="ru-RU"/>
        </w:rPr>
        <w:t xml:space="preserve"> </w:t>
      </w:r>
      <w:r w:rsidR="00D416D8" w:rsidRPr="00DB3435">
        <w:rPr>
          <w:sz w:val="24"/>
          <w:szCs w:val="24"/>
          <w:lang w:val="ru-RU"/>
        </w:rPr>
        <w:t>1.8</w:t>
      </w:r>
      <w:r w:rsidRPr="00DB3435">
        <w:rPr>
          <w:sz w:val="24"/>
          <w:szCs w:val="24"/>
          <w:lang w:val="ru-RU"/>
        </w:rPr>
        <w:t xml:space="preserve"> Документации на часть лота по отдельным его позициям или на часть объема лота;</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установления факта указания меньшего срока дейст</w:t>
      </w:r>
      <w:r w:rsidR="00D416D8" w:rsidRPr="00DB3435">
        <w:rPr>
          <w:sz w:val="24"/>
          <w:szCs w:val="24"/>
          <w:lang w:val="ru-RU"/>
        </w:rPr>
        <w:t>вия Заявки в соответствии с п. 1.11</w:t>
      </w:r>
      <w:r w:rsidRPr="00DB3435">
        <w:rPr>
          <w:sz w:val="24"/>
          <w:szCs w:val="24"/>
          <w:lang w:val="ru-RU"/>
        </w:rPr>
        <w:t xml:space="preserve"> Документации;</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наличия документов не переведенных на русский язык в соответствии с п</w:t>
      </w:r>
      <w:r w:rsidR="00D416D8" w:rsidRPr="00DB3435">
        <w:rPr>
          <w:sz w:val="24"/>
          <w:szCs w:val="24"/>
          <w:lang w:val="ru-RU"/>
        </w:rPr>
        <w:t>. 1.12</w:t>
      </w:r>
      <w:r w:rsidRPr="00DB3435">
        <w:rPr>
          <w:sz w:val="24"/>
          <w:szCs w:val="24"/>
          <w:lang w:val="ru-RU"/>
        </w:rPr>
        <w:t xml:space="preserve"> Документации;</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наличия документов с выражением сумм денежных средств в валюте, отли</w:t>
      </w:r>
      <w:r w:rsidR="00D416D8" w:rsidRPr="00DB3435">
        <w:rPr>
          <w:sz w:val="24"/>
          <w:szCs w:val="24"/>
          <w:lang w:val="ru-RU"/>
        </w:rPr>
        <w:t>чающейся от установленной в п. 1.13</w:t>
      </w:r>
      <w:r w:rsidRPr="00DB3435">
        <w:rPr>
          <w:sz w:val="24"/>
          <w:szCs w:val="24"/>
          <w:lang w:val="ru-RU"/>
        </w:rPr>
        <w:t xml:space="preserve"> Документации;</w:t>
      </w:r>
    </w:p>
    <w:p w:rsidR="009222BC"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наличие сведений об Участнике и его соисполнителях (субподрядчиках) в реестр</w:t>
      </w:r>
      <w:r w:rsidR="00E67B0A" w:rsidRPr="00DB3435">
        <w:rPr>
          <w:sz w:val="24"/>
          <w:szCs w:val="24"/>
          <w:lang w:val="ru-RU"/>
        </w:rPr>
        <w:t>ах</w:t>
      </w:r>
      <w:r w:rsidRPr="00DB3435">
        <w:rPr>
          <w:sz w:val="24"/>
          <w:szCs w:val="24"/>
          <w:lang w:val="ru-RU"/>
        </w:rPr>
        <w:t xml:space="preserve"> недобросовестных поставщиков, ведение котор</w:t>
      </w:r>
      <w:r w:rsidR="003D41F8" w:rsidRPr="00DB3435">
        <w:rPr>
          <w:sz w:val="24"/>
          <w:szCs w:val="24"/>
          <w:lang w:val="ru-RU"/>
        </w:rPr>
        <w:t>ых</w:t>
      </w:r>
      <w:r w:rsidRPr="00DB3435">
        <w:rPr>
          <w:sz w:val="24"/>
          <w:szCs w:val="24"/>
          <w:lang w:val="ru-RU"/>
        </w:rPr>
        <w:t xml:space="preserve"> осуществляется федеральным органом исполнительной власти в соответствии с законодательством Российской Федерации (</w:t>
      </w:r>
      <w:hyperlink r:id="rId15" w:history="1">
        <w:r w:rsidRPr="00DB3435">
          <w:rPr>
            <w:rStyle w:val="aa"/>
            <w:color w:val="auto"/>
            <w:sz w:val="24"/>
            <w:szCs w:val="24"/>
            <w:lang w:val="ru-RU"/>
          </w:rPr>
          <w:t>http://rnp.fas.gov.ru</w:t>
        </w:r>
      </w:hyperlink>
      <w:r w:rsidRPr="00DB3435">
        <w:rPr>
          <w:sz w:val="24"/>
          <w:szCs w:val="24"/>
          <w:lang w:val="ru-RU"/>
        </w:rPr>
        <w:t>);</w:t>
      </w:r>
    </w:p>
    <w:p w:rsidR="0092440A" w:rsidRPr="00DB3435" w:rsidRDefault="0092440A"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наличие сведений об Участниках, а также их собственниках, включая бенефициаров (в том числе, конечных), и их соисполнителях (субподрядчиках) в перечнях лиц в отношении которых введены специальные экономические меры в связи с недружественными действиями Украины согласно Постановлению Правительства Российской Федерации от 01.11.2018 № 1300 «О мерах по реализации </w:t>
      </w:r>
      <w:r w:rsidR="009D0EC9" w:rsidRPr="00DB3435">
        <w:rPr>
          <w:sz w:val="24"/>
          <w:szCs w:val="24"/>
          <w:lang w:val="ru-RU"/>
        </w:rPr>
        <w:t>У</w:t>
      </w:r>
      <w:r w:rsidRPr="00DB3435">
        <w:rPr>
          <w:sz w:val="24"/>
          <w:szCs w:val="24"/>
          <w:lang w:val="ru-RU"/>
        </w:rPr>
        <w:t>каза Президента Российской Федерации от 22 октября 2018 г. № 592»,  учетом внесения изменений в перечни и предоставлении временных разрешений на проведение определенных операций в отношении отдельных юридических лиц, к которым применяются специальные экономические меры согласно предложению Министерства финансов Российской Федерации (http://government.ru);</w:t>
      </w:r>
    </w:p>
    <w:p w:rsidR="00E66A03" w:rsidRPr="00DB3435" w:rsidRDefault="00E67B0A" w:rsidP="00DB3435">
      <w:pPr>
        <w:pStyle w:val="af9"/>
        <w:tabs>
          <w:tab w:val="left" w:pos="567"/>
          <w:tab w:val="left" w:pos="851"/>
          <w:tab w:val="left" w:pos="1560"/>
        </w:tabs>
        <w:spacing w:line="240" w:lineRule="auto"/>
        <w:ind w:firstLine="709"/>
        <w:rPr>
          <w:sz w:val="24"/>
          <w:szCs w:val="24"/>
          <w:lang w:val="ru-RU"/>
        </w:rPr>
      </w:pPr>
      <w:r w:rsidRPr="00DB3435">
        <w:rPr>
          <w:sz w:val="24"/>
          <w:szCs w:val="24"/>
          <w:lang w:val="ru-RU"/>
        </w:rPr>
        <w:t>-</w:t>
      </w:r>
      <w:r w:rsidR="009222BC" w:rsidRPr="00DB3435">
        <w:rPr>
          <w:sz w:val="24"/>
          <w:szCs w:val="24"/>
          <w:lang w:val="ru-RU"/>
        </w:rPr>
        <w:t xml:space="preserve"> </w:t>
      </w:r>
      <w:r w:rsidR="00E66A03" w:rsidRPr="00DB3435">
        <w:rPr>
          <w:sz w:val="24"/>
          <w:szCs w:val="24"/>
          <w:lang w:val="ru-RU"/>
        </w:rPr>
        <w:t xml:space="preserve">в случае выявления недостоверных сведений в представленной Участником Заявке, несоответствия Участника, а также привлекаемых им для исполнения договора соисполнителей (субподрядчиков) установленным Документацией требованиям к Участникам, соисполнителям (субподрядчикам), несоответствия поставляемого товара, выполняемых работ, оказываемых услуг требованиям, установленным Документацией к товарам, работам, услугам, являющихся предметом </w:t>
      </w:r>
      <w:r w:rsidR="000F34B2" w:rsidRPr="00DB3435">
        <w:rPr>
          <w:sz w:val="24"/>
          <w:szCs w:val="24"/>
          <w:lang w:val="ru-RU"/>
        </w:rPr>
        <w:t>Запроса предложений</w:t>
      </w:r>
      <w:r w:rsidR="00E66A03" w:rsidRPr="00DB3435">
        <w:rPr>
          <w:sz w:val="24"/>
          <w:szCs w:val="24"/>
          <w:lang w:val="ru-RU"/>
        </w:rPr>
        <w:t>;</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в случае выявления недостоверных сведений в представленной Участником Заявке об отнесении участника к российским или иностранным лицам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 </w:t>
      </w:r>
      <w:r w:rsidRPr="00DB3435">
        <w:rPr>
          <w:i/>
          <w:sz w:val="24"/>
          <w:szCs w:val="24"/>
          <w:lang w:val="ru-RU"/>
        </w:rPr>
        <w:t>(данное требование применяется в отношении закупок с сопутствующим оказанием услуг)</w:t>
      </w:r>
      <w:r w:rsidRPr="00DB3435">
        <w:rPr>
          <w:sz w:val="24"/>
          <w:szCs w:val="24"/>
          <w:lang w:val="ru-RU"/>
        </w:rPr>
        <w:t>;</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lastRenderedPageBreak/>
        <w:t xml:space="preserve"> в случае выявления недостоверных сведений о стране происхождения товара</w:t>
      </w:r>
      <w:r w:rsidR="008021C1" w:rsidRPr="00DB3435">
        <w:rPr>
          <w:sz w:val="24"/>
          <w:szCs w:val="24"/>
          <w:lang w:val="ru-RU"/>
        </w:rPr>
        <w:t xml:space="preserve"> и об изготовителе товара</w:t>
      </w:r>
      <w:r w:rsidRPr="00DB3435">
        <w:rPr>
          <w:sz w:val="24"/>
          <w:szCs w:val="24"/>
          <w:lang w:val="ru-RU"/>
        </w:rPr>
        <w:t>;</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необладание Участниками исключительными правами на объекты интеллектуальной собственности, если в связи с исполнением договора Заказчик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(если данное требование установлено в </w:t>
      </w:r>
      <w:r w:rsidR="002975AF" w:rsidRPr="00DB3435">
        <w:rPr>
          <w:sz w:val="24"/>
          <w:szCs w:val="24"/>
          <w:lang w:val="ru-RU"/>
        </w:rPr>
        <w:t>разделе 8</w:t>
      </w:r>
      <w:r w:rsidRPr="00DB3435">
        <w:rPr>
          <w:sz w:val="24"/>
          <w:szCs w:val="24"/>
          <w:lang w:val="ru-RU"/>
        </w:rPr>
        <w:t xml:space="preserve"> Документации);</w:t>
      </w:r>
    </w:p>
    <w:p w:rsidR="00E66A03" w:rsidRPr="00DB3435" w:rsidRDefault="00E66A03" w:rsidP="00DB3435">
      <w:pPr>
        <w:pStyle w:val="afb"/>
        <w:numPr>
          <w:ilvl w:val="0"/>
          <w:numId w:val="26"/>
        </w:numPr>
        <w:tabs>
          <w:tab w:val="left" w:pos="567"/>
          <w:tab w:val="left" w:pos="851"/>
          <w:tab w:val="left" w:pos="1134"/>
        </w:tabs>
        <w:spacing w:line="240" w:lineRule="auto"/>
        <w:ind w:left="0" w:firstLine="709"/>
        <w:rPr>
          <w:sz w:val="24"/>
          <w:szCs w:val="24"/>
          <w:lang w:val="ru-RU"/>
        </w:rPr>
      </w:pPr>
      <w:r w:rsidRPr="00DB3435">
        <w:rPr>
          <w:sz w:val="24"/>
          <w:szCs w:val="24"/>
          <w:lang w:val="ru-RU"/>
        </w:rPr>
        <w:t xml:space="preserve">отсутствие у Участников соответствующих производственных мощностей, технологического оборудования, финансовых и трудовых ресурсов, профессиональной компетентности для производства (поставки) товаров, выполнения работ и оказания услуг, являющихся предметом закупки (в соответствии с требованиями установленными в </w:t>
      </w:r>
      <w:r w:rsidR="002975AF" w:rsidRPr="00DB3435">
        <w:rPr>
          <w:sz w:val="24"/>
          <w:szCs w:val="24"/>
          <w:lang w:val="ru-RU"/>
        </w:rPr>
        <w:t>разделе 8</w:t>
      </w:r>
      <w:r w:rsidRPr="00DB3435">
        <w:rPr>
          <w:sz w:val="24"/>
          <w:szCs w:val="24"/>
          <w:lang w:val="ru-RU"/>
        </w:rPr>
        <w:t xml:space="preserve"> Документации);</w:t>
      </w:r>
    </w:p>
    <w:p w:rsidR="00E66A03" w:rsidRPr="00DB3435"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rPr>
        <w:t xml:space="preserve">неосуществление Участниками за последние </w:t>
      </w:r>
      <w:r w:rsidR="009176F6" w:rsidRPr="00DB3435">
        <w:rPr>
          <w:sz w:val="24"/>
          <w:szCs w:val="24"/>
          <w:lang w:val="ru-RU"/>
        </w:rPr>
        <w:t>3 (</w:t>
      </w:r>
      <w:r w:rsidRPr="00DB3435">
        <w:rPr>
          <w:sz w:val="24"/>
          <w:szCs w:val="24"/>
          <w:lang w:val="ru-RU"/>
        </w:rPr>
        <w:t>три</w:t>
      </w:r>
      <w:r w:rsidR="009176F6" w:rsidRPr="00DB3435">
        <w:rPr>
          <w:sz w:val="24"/>
          <w:szCs w:val="24"/>
          <w:lang w:val="ru-RU"/>
        </w:rPr>
        <w:t>)</w:t>
      </w:r>
      <w:r w:rsidRPr="00DB3435">
        <w:rPr>
          <w:sz w:val="24"/>
          <w:szCs w:val="24"/>
          <w:lang w:val="ru-RU"/>
        </w:rPr>
        <w:t xml:space="preserve"> года, предшествующих дате окончания срока подачи заявок на участие в </w:t>
      </w:r>
      <w:r w:rsidR="000F34B2" w:rsidRPr="00DB3435">
        <w:rPr>
          <w:sz w:val="24"/>
          <w:szCs w:val="24"/>
          <w:lang w:val="ru-RU"/>
        </w:rPr>
        <w:t>Запроса предложений</w:t>
      </w:r>
      <w:r w:rsidRPr="00DB3435">
        <w:rPr>
          <w:sz w:val="24"/>
          <w:szCs w:val="24"/>
          <w:lang w:val="ru-RU"/>
        </w:rPr>
        <w:t xml:space="preserve">, поставок товаров, выполнение работ (оказание услуг), аналогичных поставкам товаров, выполнению работ (оказанию услуг), являющихся предметами закупок (если данное требование установлено в </w:t>
      </w:r>
      <w:r w:rsidR="002975AF" w:rsidRPr="00DB3435">
        <w:rPr>
          <w:sz w:val="24"/>
          <w:szCs w:val="24"/>
          <w:lang w:val="ru-RU"/>
        </w:rPr>
        <w:t>разделе 8</w:t>
      </w:r>
      <w:r w:rsidRPr="00DB3435">
        <w:rPr>
          <w:sz w:val="24"/>
          <w:szCs w:val="24"/>
          <w:lang w:val="ru-RU"/>
        </w:rPr>
        <w:t xml:space="preserve"> Документации);</w:t>
      </w:r>
    </w:p>
    <w:p w:rsidR="00E66A03" w:rsidRPr="00DB3435"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rPr>
        <w:t>несоответствие порядка оплаты установленным требованиям Документации, в том числе по форме, срокам;</w:t>
      </w:r>
    </w:p>
    <w:p w:rsidR="00E66A03" w:rsidRPr="00DB3435"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eastAsia="ru-RU"/>
        </w:rPr>
        <w:t>наличие альтернативных предложений, данное требование относиться к отклонению только альтернативного предложения, основная Заявка рассматривается и оценивается в порядке, определенном Документацией;</w:t>
      </w:r>
    </w:p>
    <w:p w:rsidR="00E66A03" w:rsidRPr="00DB3435"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eastAsia="ru-RU"/>
        </w:rPr>
        <w:t xml:space="preserve">наличие в составе Заявки Участника предложения на поставку аналогичных товаров в случае, если данная возможность не предусмотрена в </w:t>
      </w:r>
      <w:r w:rsidR="009176F6" w:rsidRPr="00DB3435">
        <w:rPr>
          <w:sz w:val="24"/>
          <w:szCs w:val="24"/>
          <w:lang w:val="ru-RU" w:eastAsia="ru-RU"/>
        </w:rPr>
        <w:t>р</w:t>
      </w:r>
      <w:r w:rsidR="002975AF" w:rsidRPr="00DB3435">
        <w:rPr>
          <w:sz w:val="24"/>
          <w:szCs w:val="24"/>
          <w:lang w:val="ru-RU" w:eastAsia="ru-RU"/>
        </w:rPr>
        <w:t>азделе 8</w:t>
      </w:r>
      <w:r w:rsidRPr="00DB3435">
        <w:rPr>
          <w:sz w:val="24"/>
          <w:szCs w:val="24"/>
          <w:lang w:val="ru-RU" w:eastAsia="ru-RU"/>
        </w:rPr>
        <w:t xml:space="preserve"> настоящей Документации;</w:t>
      </w:r>
    </w:p>
    <w:p w:rsidR="00E66A03" w:rsidRPr="00DB3435" w:rsidRDefault="009176F6"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rPr>
        <w:t>непредоставление</w:t>
      </w:r>
      <w:r w:rsidR="00E66A03" w:rsidRPr="00DB3435">
        <w:rPr>
          <w:sz w:val="24"/>
          <w:szCs w:val="24"/>
          <w:lang w:val="ru-RU"/>
        </w:rPr>
        <w:t xml:space="preserve">, несвоевременное или неполное предоставление </w:t>
      </w:r>
      <w:r w:rsidR="00E66A03" w:rsidRPr="00DB3435">
        <w:rPr>
          <w:sz w:val="24"/>
          <w:szCs w:val="24"/>
        </w:rPr>
        <w:t xml:space="preserve">Участником </w:t>
      </w:r>
      <w:r w:rsidR="000F34B2" w:rsidRPr="00DB3435">
        <w:rPr>
          <w:sz w:val="24"/>
          <w:szCs w:val="24"/>
        </w:rPr>
        <w:t>Запроса предложений</w:t>
      </w:r>
      <w:r w:rsidR="00E66A03" w:rsidRPr="00DB3435">
        <w:rPr>
          <w:sz w:val="24"/>
          <w:szCs w:val="24"/>
        </w:rPr>
        <w:t xml:space="preserve"> Организатору письменных разъяснений положений поданной им </w:t>
      </w:r>
      <w:r w:rsidRPr="00DB3435">
        <w:rPr>
          <w:sz w:val="24"/>
          <w:szCs w:val="24"/>
          <w:lang w:val="ru-RU"/>
        </w:rPr>
        <w:t>Заявки</w:t>
      </w:r>
      <w:r w:rsidR="00E66A03" w:rsidRPr="00DB3435">
        <w:rPr>
          <w:sz w:val="24"/>
          <w:szCs w:val="24"/>
        </w:rPr>
        <w:t xml:space="preserve"> на участие в </w:t>
      </w:r>
      <w:r w:rsidR="000F34B2" w:rsidRPr="00DB3435">
        <w:rPr>
          <w:sz w:val="24"/>
          <w:szCs w:val="24"/>
        </w:rPr>
        <w:t>Запроса предложений</w:t>
      </w:r>
      <w:r w:rsidR="00E66A03" w:rsidRPr="00DB3435">
        <w:rPr>
          <w:sz w:val="24"/>
          <w:szCs w:val="24"/>
        </w:rPr>
        <w:t xml:space="preserve"> по письменному запросу Организатора, в том числе несогласия с исправлением очевидных арифметических ошибок, расхождений между суммами, выраженными словами и цифрами, расхождений между единичной расценкой и общей суммой, полученной в результате умножения единичной расценки на количество (письменный запрос Организатора направляется на адрес электронной</w:t>
      </w:r>
      <w:r w:rsidR="008021C1" w:rsidRPr="00DB3435">
        <w:rPr>
          <w:sz w:val="24"/>
          <w:szCs w:val="24"/>
        </w:rPr>
        <w:t xml:space="preserve"> почты, указанный в ценовом</w:t>
      </w:r>
      <w:r w:rsidR="00E66A03" w:rsidRPr="00DB3435">
        <w:rPr>
          <w:sz w:val="24"/>
          <w:szCs w:val="24"/>
        </w:rPr>
        <w:t xml:space="preserve"> предложении, приложенном к заявке Участника). Организатор не несет ответственности за неполучение Участником письменного запроса Организатора, связанными с техническими или организационными причинами со стороны Участника</w:t>
      </w:r>
      <w:r w:rsidR="00E66A03" w:rsidRPr="00DB3435">
        <w:rPr>
          <w:sz w:val="24"/>
          <w:szCs w:val="24"/>
          <w:lang w:val="ru-RU"/>
        </w:rPr>
        <w:t>;</w:t>
      </w:r>
    </w:p>
    <w:p w:rsidR="00E66A03" w:rsidRPr="00DB3435"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rPr>
        <w:t>в случае несоответс</w:t>
      </w:r>
      <w:r w:rsidR="00D416D8" w:rsidRPr="00DB3435">
        <w:rPr>
          <w:sz w:val="24"/>
          <w:szCs w:val="24"/>
          <w:lang w:val="ru-RU"/>
        </w:rPr>
        <w:t>твия Участника</w:t>
      </w:r>
      <w:r w:rsidR="006F7558" w:rsidRPr="00DB3435">
        <w:rPr>
          <w:sz w:val="24"/>
          <w:szCs w:val="24"/>
          <w:lang w:val="ru-RU"/>
        </w:rPr>
        <w:t xml:space="preserve"> (субподрядчика, соисполнителя)</w:t>
      </w:r>
      <w:r w:rsidR="00D416D8" w:rsidRPr="00DB3435">
        <w:rPr>
          <w:sz w:val="24"/>
          <w:szCs w:val="24"/>
          <w:lang w:val="ru-RU"/>
        </w:rPr>
        <w:t xml:space="preserve"> требованиям </w:t>
      </w:r>
      <w:r w:rsidR="009176F6" w:rsidRPr="00DB3435">
        <w:rPr>
          <w:sz w:val="24"/>
          <w:szCs w:val="24"/>
          <w:lang w:val="ru-RU"/>
        </w:rPr>
        <w:t>п.п.1.4.1.1</w:t>
      </w:r>
      <w:r w:rsidR="00D416D8" w:rsidRPr="00DB3435">
        <w:rPr>
          <w:sz w:val="24"/>
          <w:szCs w:val="24"/>
          <w:lang w:val="ru-RU"/>
        </w:rPr>
        <w:t>-1.4.1.9</w:t>
      </w:r>
      <w:r w:rsidR="006F7558" w:rsidRPr="00DB3435">
        <w:rPr>
          <w:sz w:val="24"/>
          <w:szCs w:val="24"/>
          <w:lang w:val="ru-RU"/>
        </w:rPr>
        <w:t xml:space="preserve">, </w:t>
      </w:r>
      <w:r w:rsidR="006A0ACA" w:rsidRPr="00DB3435">
        <w:rPr>
          <w:sz w:val="24"/>
          <w:szCs w:val="24"/>
          <w:lang w:val="ru-RU"/>
        </w:rPr>
        <w:t>п.</w:t>
      </w:r>
      <w:r w:rsidR="006F7558" w:rsidRPr="00DB3435">
        <w:rPr>
          <w:sz w:val="24"/>
          <w:szCs w:val="24"/>
          <w:lang w:val="ru-RU"/>
        </w:rPr>
        <w:t xml:space="preserve">1.5, </w:t>
      </w:r>
      <w:r w:rsidR="006A0ACA" w:rsidRPr="00DB3435">
        <w:rPr>
          <w:sz w:val="24"/>
          <w:szCs w:val="24"/>
          <w:lang w:val="ru-RU"/>
        </w:rPr>
        <w:t>п.</w:t>
      </w:r>
      <w:r w:rsidR="006F7558" w:rsidRPr="00DB3435">
        <w:rPr>
          <w:sz w:val="24"/>
          <w:szCs w:val="24"/>
          <w:lang w:val="ru-RU"/>
        </w:rPr>
        <w:t>1.6</w:t>
      </w:r>
      <w:r w:rsidRPr="00DB3435">
        <w:rPr>
          <w:sz w:val="24"/>
          <w:szCs w:val="24"/>
          <w:lang w:val="ru-RU"/>
        </w:rPr>
        <w:t xml:space="preserve"> Документации;</w:t>
      </w:r>
    </w:p>
    <w:p w:rsidR="00E66A03" w:rsidRPr="00DB3435"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rPr>
        <w:t>в случае невыполнения Участником требований п</w:t>
      </w:r>
      <w:r w:rsidR="00D416D8" w:rsidRPr="00DB3435">
        <w:rPr>
          <w:sz w:val="24"/>
          <w:szCs w:val="24"/>
          <w:lang w:val="ru-RU"/>
        </w:rPr>
        <w:t>.1.5</w:t>
      </w:r>
      <w:r w:rsidR="009176F6" w:rsidRPr="00DB3435">
        <w:rPr>
          <w:sz w:val="24"/>
          <w:szCs w:val="24"/>
          <w:lang w:val="ru-RU"/>
        </w:rPr>
        <w:t xml:space="preserve"> и</w:t>
      </w:r>
      <w:r w:rsidR="00D416D8" w:rsidRPr="00DB3435">
        <w:rPr>
          <w:sz w:val="24"/>
          <w:szCs w:val="24"/>
          <w:lang w:val="ru-RU"/>
        </w:rPr>
        <w:t xml:space="preserve"> п 1.6</w:t>
      </w:r>
      <w:r w:rsidRPr="00DB3435">
        <w:rPr>
          <w:sz w:val="24"/>
          <w:szCs w:val="24"/>
          <w:lang w:val="ru-RU"/>
        </w:rPr>
        <w:t xml:space="preserve"> Документации;</w:t>
      </w:r>
    </w:p>
    <w:p w:rsidR="00E66A03" w:rsidRPr="00DB3435"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rPr>
        <w:t>наличие за последние 3 (три) года до дня окончания подачи Заявки фактов поставки Участниками контрафактной и/или фальсифицированной продукции в компании Группы Газпром энергохолдинг;</w:t>
      </w:r>
    </w:p>
    <w:p w:rsidR="00E66A03" w:rsidRPr="00DB3435"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rPr>
        <w:t>наличие у Участников за последние 3 (три) года до дня окончания подачи Заявки фактов поставки товаров, выполнения работ, оказания услуг ненадлежащего качества для компаний Группы Газпром энергохолдинг;</w:t>
      </w:r>
    </w:p>
    <w:p w:rsidR="00E66A03" w:rsidRPr="00DB3435" w:rsidRDefault="00E66A03" w:rsidP="00DB3435">
      <w:pPr>
        <w:pStyle w:val="afb"/>
        <w:numPr>
          <w:ilvl w:val="0"/>
          <w:numId w:val="26"/>
        </w:numPr>
        <w:tabs>
          <w:tab w:val="left" w:pos="0"/>
          <w:tab w:val="left" w:pos="567"/>
          <w:tab w:val="left" w:pos="851"/>
        </w:tabs>
        <w:spacing w:line="240" w:lineRule="auto"/>
        <w:ind w:left="0" w:firstLine="709"/>
        <w:rPr>
          <w:sz w:val="24"/>
          <w:szCs w:val="24"/>
          <w:lang w:val="ru-RU"/>
        </w:rPr>
      </w:pPr>
      <w:r w:rsidRPr="00DB3435">
        <w:rPr>
          <w:sz w:val="24"/>
          <w:szCs w:val="24"/>
          <w:lang w:val="ru-RU"/>
        </w:rPr>
        <w:t xml:space="preserve">наличие за последние 3 </w:t>
      </w:r>
      <w:r w:rsidR="009176F6" w:rsidRPr="00DB3435">
        <w:rPr>
          <w:sz w:val="24"/>
          <w:szCs w:val="24"/>
          <w:lang w:val="ru-RU"/>
        </w:rPr>
        <w:t xml:space="preserve">(три) </w:t>
      </w:r>
      <w:r w:rsidRPr="00DB3435">
        <w:rPr>
          <w:sz w:val="24"/>
          <w:szCs w:val="24"/>
          <w:lang w:val="ru-RU"/>
        </w:rPr>
        <w:t>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w:t>
      </w:r>
      <w:r w:rsidR="009176F6" w:rsidRPr="00DB3435">
        <w:rPr>
          <w:sz w:val="24"/>
          <w:szCs w:val="24"/>
          <w:lang w:val="ru-RU"/>
        </w:rPr>
        <w:t>холдинг, в отношении Участников;</w:t>
      </w:r>
    </w:p>
    <w:p w:rsidR="009176F6" w:rsidRPr="008F48BA" w:rsidRDefault="009176F6" w:rsidP="00DB3435">
      <w:pPr>
        <w:tabs>
          <w:tab w:val="left" w:pos="426"/>
          <w:tab w:val="left" w:pos="567"/>
          <w:tab w:val="left" w:pos="851"/>
        </w:tabs>
        <w:ind w:firstLine="709"/>
        <w:jc w:val="both"/>
        <w:rPr>
          <w:sz w:val="24"/>
          <w:szCs w:val="24"/>
        </w:rPr>
      </w:pPr>
      <w:r w:rsidRPr="00DB3435">
        <w:rPr>
          <w:sz w:val="24"/>
          <w:szCs w:val="24"/>
        </w:rPr>
        <w:t xml:space="preserve">- </w:t>
      </w:r>
      <w:r w:rsidR="002678CC">
        <w:rPr>
          <w:sz w:val="24"/>
          <w:szCs w:val="24"/>
        </w:rPr>
        <w:t>наличие</w:t>
      </w:r>
      <w:r w:rsidRPr="00DB3435">
        <w:rPr>
          <w:sz w:val="24"/>
          <w:szCs w:val="24"/>
        </w:rPr>
        <w:t xml:space="preserve"> у Участника – физического лица либо у Руководителя, членов коллегиального исполнительного органа или главного бухгалтера юридического лица – Участника судимости за преступления в сфере экономики (за исключением лиц, у которых такая судимость погашена или снята), а также неприменение в отношении указанных лиц наказания в виде лишения права занимать определенные </w:t>
      </w:r>
      <w:r w:rsidRPr="008F48BA">
        <w:rPr>
          <w:sz w:val="24"/>
          <w:szCs w:val="24"/>
        </w:rPr>
        <w:t>должности 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административного н</w:t>
      </w:r>
      <w:r w:rsidR="00FD0064" w:rsidRPr="008F48BA">
        <w:rPr>
          <w:sz w:val="24"/>
          <w:szCs w:val="24"/>
        </w:rPr>
        <w:t>аказания в виде дисквалификации.</w:t>
      </w:r>
    </w:p>
    <w:p w:rsidR="001F5029" w:rsidRPr="008F48BA" w:rsidRDefault="002678CC" w:rsidP="00DB3435">
      <w:pPr>
        <w:pStyle w:val="af8"/>
        <w:tabs>
          <w:tab w:val="left" w:pos="567"/>
          <w:tab w:val="left" w:pos="709"/>
          <w:tab w:val="left" w:pos="851"/>
        </w:tabs>
        <w:spacing w:line="240" w:lineRule="auto"/>
        <w:ind w:firstLine="709"/>
        <w:rPr>
          <w:sz w:val="24"/>
          <w:szCs w:val="24"/>
          <w:lang w:val="ru-RU"/>
        </w:rPr>
      </w:pPr>
      <w:r w:rsidRPr="008F48BA">
        <w:rPr>
          <w:sz w:val="24"/>
          <w:szCs w:val="24"/>
          <w:lang w:val="ru-RU"/>
        </w:rPr>
        <w:lastRenderedPageBreak/>
        <w:t>- не</w:t>
      </w:r>
      <w:r w:rsidR="001F5029" w:rsidRPr="008F48BA">
        <w:rPr>
          <w:sz w:val="24"/>
          <w:szCs w:val="24"/>
          <w:lang w:val="ru-RU"/>
        </w:rPr>
        <w:t xml:space="preserve">соответствие порядка подачи первой части Заявки на участие в </w:t>
      </w:r>
      <w:r w:rsidR="00FA5C75" w:rsidRPr="008F48BA">
        <w:rPr>
          <w:sz w:val="24"/>
          <w:szCs w:val="24"/>
          <w:lang w:val="ru-RU"/>
        </w:rPr>
        <w:t>Запрос</w:t>
      </w:r>
      <w:r w:rsidR="009D0EC9" w:rsidRPr="008F48BA">
        <w:rPr>
          <w:sz w:val="24"/>
          <w:szCs w:val="24"/>
          <w:lang w:val="ru-RU"/>
        </w:rPr>
        <w:t>е</w:t>
      </w:r>
      <w:r w:rsidR="00FA5C75" w:rsidRPr="008F48BA">
        <w:rPr>
          <w:sz w:val="24"/>
          <w:szCs w:val="24"/>
          <w:lang w:val="ru-RU"/>
        </w:rPr>
        <w:t xml:space="preserve"> предложений</w:t>
      </w:r>
      <w:r w:rsidR="001F5029" w:rsidRPr="008F48BA">
        <w:rPr>
          <w:sz w:val="24"/>
          <w:szCs w:val="24"/>
          <w:lang w:val="ru-RU"/>
        </w:rPr>
        <w:t xml:space="preserve">, а именно: </w:t>
      </w:r>
      <w:r w:rsidR="008F48BA">
        <w:rPr>
          <w:sz w:val="24"/>
          <w:szCs w:val="24"/>
          <w:lang w:val="ru-RU"/>
        </w:rPr>
        <w:t>наличие</w:t>
      </w:r>
      <w:r w:rsidR="001F5029" w:rsidRPr="008F48BA">
        <w:rPr>
          <w:sz w:val="24"/>
          <w:szCs w:val="24"/>
          <w:lang w:val="ru-RU"/>
        </w:rPr>
        <w:t xml:space="preserve"> в первой части Заявки сведений об участнике </w:t>
      </w:r>
      <w:r w:rsidR="00FA5C75" w:rsidRPr="008F48BA">
        <w:rPr>
          <w:sz w:val="24"/>
          <w:szCs w:val="24"/>
          <w:lang w:val="ru-RU"/>
        </w:rPr>
        <w:t>Запрос</w:t>
      </w:r>
      <w:r w:rsidR="009D0EC9" w:rsidRPr="008F48BA">
        <w:rPr>
          <w:sz w:val="24"/>
          <w:szCs w:val="24"/>
          <w:lang w:val="ru-RU"/>
        </w:rPr>
        <w:t>е</w:t>
      </w:r>
      <w:r w:rsidR="00FA5C75" w:rsidRPr="008F48BA">
        <w:rPr>
          <w:sz w:val="24"/>
          <w:szCs w:val="24"/>
          <w:lang w:val="ru-RU"/>
        </w:rPr>
        <w:t xml:space="preserve"> предложений</w:t>
      </w:r>
      <w:r w:rsidR="001F5029" w:rsidRPr="008F48BA">
        <w:rPr>
          <w:sz w:val="24"/>
          <w:szCs w:val="24"/>
          <w:lang w:val="ru-RU"/>
        </w:rPr>
        <w:t xml:space="preserve"> и (или) о ценовом предложении Участника;</w:t>
      </w:r>
    </w:p>
    <w:p w:rsidR="001F5029" w:rsidRPr="008F48BA" w:rsidRDefault="001F5029" w:rsidP="00DB3435">
      <w:pPr>
        <w:pStyle w:val="af8"/>
        <w:tabs>
          <w:tab w:val="left" w:pos="567"/>
          <w:tab w:val="left" w:pos="709"/>
          <w:tab w:val="left" w:pos="851"/>
        </w:tabs>
        <w:spacing w:line="240" w:lineRule="auto"/>
        <w:ind w:firstLine="709"/>
        <w:rPr>
          <w:sz w:val="24"/>
          <w:szCs w:val="24"/>
          <w:lang w:val="ru-RU"/>
        </w:rPr>
      </w:pPr>
      <w:r w:rsidRPr="008F48BA">
        <w:rPr>
          <w:sz w:val="24"/>
          <w:szCs w:val="24"/>
          <w:lang w:val="ru-RU"/>
        </w:rPr>
        <w:t xml:space="preserve"> - </w:t>
      </w:r>
      <w:r w:rsidR="002678CC" w:rsidRPr="008F48BA">
        <w:rPr>
          <w:sz w:val="24"/>
          <w:szCs w:val="24"/>
          <w:lang w:val="ru-RU"/>
        </w:rPr>
        <w:t>не</w:t>
      </w:r>
      <w:r w:rsidRPr="008F48BA">
        <w:rPr>
          <w:sz w:val="24"/>
          <w:szCs w:val="24"/>
          <w:lang w:val="ru-RU"/>
        </w:rPr>
        <w:t xml:space="preserve">соответствие порядка подачи второй части Заявки на участие в </w:t>
      </w:r>
      <w:r w:rsidR="00FA5C75" w:rsidRPr="008F48BA">
        <w:rPr>
          <w:sz w:val="24"/>
          <w:szCs w:val="24"/>
          <w:lang w:val="ru-RU"/>
        </w:rPr>
        <w:t>Запрос</w:t>
      </w:r>
      <w:r w:rsidR="009D0EC9" w:rsidRPr="008F48BA">
        <w:rPr>
          <w:sz w:val="24"/>
          <w:szCs w:val="24"/>
          <w:lang w:val="ru-RU"/>
        </w:rPr>
        <w:t>е</w:t>
      </w:r>
      <w:r w:rsidR="00FA5C75" w:rsidRPr="008F48BA">
        <w:rPr>
          <w:sz w:val="24"/>
          <w:szCs w:val="24"/>
          <w:lang w:val="ru-RU"/>
        </w:rPr>
        <w:t xml:space="preserve"> предложений</w:t>
      </w:r>
      <w:r w:rsidRPr="008F48BA">
        <w:rPr>
          <w:sz w:val="24"/>
          <w:szCs w:val="24"/>
          <w:lang w:val="ru-RU"/>
        </w:rPr>
        <w:t xml:space="preserve">, а именно: </w:t>
      </w:r>
      <w:r w:rsidR="008F48BA">
        <w:rPr>
          <w:sz w:val="24"/>
          <w:szCs w:val="24"/>
          <w:lang w:val="ru-RU"/>
        </w:rPr>
        <w:t>наличие</w:t>
      </w:r>
      <w:r w:rsidRPr="008F48BA">
        <w:rPr>
          <w:sz w:val="24"/>
          <w:szCs w:val="24"/>
          <w:lang w:val="ru-RU"/>
        </w:rPr>
        <w:t xml:space="preserve"> во второй части Заявки сведений о ценовом предложении Участника.</w:t>
      </w:r>
    </w:p>
    <w:p w:rsidR="009176F6" w:rsidRPr="008F48BA" w:rsidRDefault="00FD0064" w:rsidP="00DB3435">
      <w:pPr>
        <w:tabs>
          <w:tab w:val="left" w:pos="426"/>
          <w:tab w:val="left" w:pos="567"/>
          <w:tab w:val="left" w:pos="851"/>
        </w:tabs>
        <w:ind w:firstLine="709"/>
        <w:jc w:val="both"/>
        <w:rPr>
          <w:sz w:val="24"/>
          <w:szCs w:val="24"/>
        </w:rPr>
      </w:pPr>
      <w:r w:rsidRPr="008F48BA">
        <w:rPr>
          <w:sz w:val="24"/>
          <w:szCs w:val="24"/>
        </w:rPr>
        <w:t xml:space="preserve">2.6.7. В случае если в первой части Заявки участника будут содержаться сведения об участнике и/или ценовом предложении, данная Заявка подлежит отклонению; </w:t>
      </w:r>
    </w:p>
    <w:p w:rsidR="00341F3C" w:rsidRPr="008F48BA" w:rsidRDefault="00FD0064" w:rsidP="00DB3435">
      <w:pPr>
        <w:pStyle w:val="a"/>
        <w:numPr>
          <w:ilvl w:val="0"/>
          <w:numId w:val="0"/>
        </w:numPr>
        <w:tabs>
          <w:tab w:val="left" w:pos="426"/>
          <w:tab w:val="left" w:pos="567"/>
          <w:tab w:val="left" w:pos="851"/>
        </w:tabs>
        <w:spacing w:after="0"/>
        <w:ind w:firstLine="709"/>
        <w:rPr>
          <w:sz w:val="24"/>
          <w:szCs w:val="24"/>
        </w:rPr>
      </w:pPr>
      <w:r w:rsidRPr="008F48BA">
        <w:rPr>
          <w:sz w:val="24"/>
          <w:szCs w:val="24"/>
        </w:rPr>
        <w:t>2.6.8. В случае если во вт</w:t>
      </w:r>
      <w:r w:rsidR="00F15DD7" w:rsidRPr="008F48BA">
        <w:rPr>
          <w:sz w:val="24"/>
          <w:szCs w:val="24"/>
        </w:rPr>
        <w:t>орой части Заявки участника буду</w:t>
      </w:r>
      <w:r w:rsidRPr="008F48BA">
        <w:rPr>
          <w:sz w:val="24"/>
          <w:szCs w:val="24"/>
        </w:rPr>
        <w:t>т содержаться сведения о ценовом предложении, данная Заявка подлежит отклонению.</w:t>
      </w:r>
      <w:r w:rsidR="00E67B0A" w:rsidRPr="008F48BA">
        <w:rPr>
          <w:sz w:val="24"/>
          <w:szCs w:val="24"/>
        </w:rPr>
        <w:t xml:space="preserve"> </w:t>
      </w:r>
      <w:r w:rsidR="001F5029" w:rsidRPr="008F48BA">
        <w:rPr>
          <w:sz w:val="24"/>
          <w:szCs w:val="24"/>
        </w:rPr>
        <w:t xml:space="preserve">В случае если в </w:t>
      </w:r>
      <w:r w:rsidR="00A052AD" w:rsidRPr="008F48BA">
        <w:rPr>
          <w:sz w:val="24"/>
          <w:szCs w:val="24"/>
        </w:rPr>
        <w:t>з</w:t>
      </w:r>
      <w:r w:rsidR="001F5029" w:rsidRPr="008F48BA">
        <w:rPr>
          <w:sz w:val="24"/>
          <w:szCs w:val="24"/>
        </w:rPr>
        <w:t>аявке будет выявлено не</w:t>
      </w:r>
      <w:r w:rsidR="00E67B0A" w:rsidRPr="008F48BA">
        <w:rPr>
          <w:sz w:val="24"/>
          <w:szCs w:val="24"/>
        </w:rPr>
        <w:t xml:space="preserve"> соответствие ценовых предложений по порядку заполнения и отсутстви</w:t>
      </w:r>
      <w:r w:rsidR="00A052AD" w:rsidRPr="008F48BA">
        <w:rPr>
          <w:sz w:val="24"/>
          <w:szCs w:val="24"/>
        </w:rPr>
        <w:t>ю</w:t>
      </w:r>
      <w:r w:rsidR="00E67B0A" w:rsidRPr="008F48BA">
        <w:rPr>
          <w:sz w:val="24"/>
          <w:szCs w:val="24"/>
        </w:rPr>
        <w:t xml:space="preserve"> в них информации, требуемой к заполнению, согласно инструкции к заполнению</w:t>
      </w:r>
      <w:r w:rsidR="009D0EC9" w:rsidRPr="008F48BA">
        <w:rPr>
          <w:sz w:val="24"/>
          <w:szCs w:val="24"/>
        </w:rPr>
        <w:t xml:space="preserve"> </w:t>
      </w:r>
      <w:r w:rsidR="001F5029" w:rsidRPr="008F48BA">
        <w:rPr>
          <w:sz w:val="24"/>
          <w:szCs w:val="24"/>
        </w:rPr>
        <w:t>такая Заявка подлежит отклонению.</w:t>
      </w:r>
    </w:p>
    <w:p w:rsidR="00341F3C" w:rsidRPr="00DB3435" w:rsidRDefault="00FD0064" w:rsidP="00DB3435">
      <w:pPr>
        <w:pStyle w:val="a"/>
        <w:numPr>
          <w:ilvl w:val="0"/>
          <w:numId w:val="0"/>
        </w:numPr>
        <w:tabs>
          <w:tab w:val="left" w:pos="426"/>
          <w:tab w:val="left" w:pos="567"/>
          <w:tab w:val="left" w:pos="851"/>
        </w:tabs>
        <w:spacing w:after="0"/>
        <w:ind w:firstLine="709"/>
        <w:rPr>
          <w:sz w:val="24"/>
          <w:szCs w:val="24"/>
        </w:rPr>
      </w:pPr>
      <w:r w:rsidRPr="008F48BA">
        <w:rPr>
          <w:sz w:val="24"/>
          <w:szCs w:val="24"/>
        </w:rPr>
        <w:t xml:space="preserve">2.6.9. </w:t>
      </w:r>
      <w:r w:rsidR="00FA1474" w:rsidRPr="008F48BA">
        <w:rPr>
          <w:sz w:val="24"/>
          <w:szCs w:val="24"/>
        </w:rPr>
        <w:t xml:space="preserve">В случае если по результатам анализа </w:t>
      </w:r>
      <w:r w:rsidR="009176F6" w:rsidRPr="008F48BA">
        <w:rPr>
          <w:sz w:val="24"/>
          <w:szCs w:val="24"/>
        </w:rPr>
        <w:t>Заявок</w:t>
      </w:r>
      <w:r w:rsidR="00FA1474" w:rsidRPr="008F48BA">
        <w:rPr>
          <w:sz w:val="24"/>
          <w:szCs w:val="24"/>
        </w:rPr>
        <w:t xml:space="preserve"> и проверки информации об Участниках Комиссией отклонены все Заявки, Комиссия принимает решение о признании такого </w:t>
      </w:r>
      <w:r w:rsidR="000F34B2" w:rsidRPr="008F48BA">
        <w:rPr>
          <w:sz w:val="24"/>
          <w:szCs w:val="24"/>
        </w:rPr>
        <w:t>Запроса предложений</w:t>
      </w:r>
      <w:r w:rsidR="00FA1474" w:rsidRPr="008F48BA">
        <w:rPr>
          <w:sz w:val="24"/>
          <w:szCs w:val="24"/>
        </w:rPr>
        <w:t xml:space="preserve"> несостоявшимся.</w:t>
      </w:r>
    </w:p>
    <w:p w:rsidR="00341F3C" w:rsidRPr="00DB3435" w:rsidRDefault="00FD0064" w:rsidP="00DB3435">
      <w:pPr>
        <w:pStyle w:val="a"/>
        <w:numPr>
          <w:ilvl w:val="0"/>
          <w:numId w:val="0"/>
        </w:numPr>
        <w:tabs>
          <w:tab w:val="left" w:pos="426"/>
          <w:tab w:val="left" w:pos="567"/>
          <w:tab w:val="left" w:pos="851"/>
        </w:tabs>
        <w:spacing w:after="0"/>
        <w:ind w:firstLine="709"/>
        <w:rPr>
          <w:sz w:val="24"/>
          <w:szCs w:val="24"/>
        </w:rPr>
      </w:pPr>
      <w:r w:rsidRPr="00DB3435">
        <w:rPr>
          <w:sz w:val="24"/>
          <w:szCs w:val="24"/>
        </w:rPr>
        <w:t xml:space="preserve">2.6.10. </w:t>
      </w:r>
      <w:r w:rsidR="00FA1474" w:rsidRPr="00DB3435">
        <w:rPr>
          <w:sz w:val="24"/>
          <w:szCs w:val="24"/>
        </w:rPr>
        <w:t xml:space="preserve">В случае если Документацией предусмотрено два и более лота, </w:t>
      </w:r>
      <w:r w:rsidR="000F34B2" w:rsidRPr="00DB3435">
        <w:rPr>
          <w:sz w:val="24"/>
          <w:szCs w:val="24"/>
        </w:rPr>
        <w:t>Запрос предложений</w:t>
      </w:r>
      <w:r w:rsidR="00FA1474" w:rsidRPr="00DB3435">
        <w:rPr>
          <w:sz w:val="24"/>
          <w:szCs w:val="24"/>
        </w:rPr>
        <w:t xml:space="preserve"> признается несостоявшимся только в отношении того лота, по которому принято решение об отклонении всех </w:t>
      </w:r>
      <w:r w:rsidR="009176F6" w:rsidRPr="00DB3435">
        <w:rPr>
          <w:sz w:val="24"/>
          <w:szCs w:val="24"/>
        </w:rPr>
        <w:t>Заявок</w:t>
      </w:r>
      <w:r w:rsidR="00FA1474" w:rsidRPr="00DB3435">
        <w:rPr>
          <w:sz w:val="24"/>
          <w:szCs w:val="24"/>
        </w:rPr>
        <w:t xml:space="preserve"> в отношении этого лота.</w:t>
      </w:r>
    </w:p>
    <w:p w:rsidR="00341F3C" w:rsidRPr="00DB3435" w:rsidRDefault="00FD0064" w:rsidP="00DB3435">
      <w:pPr>
        <w:pStyle w:val="a"/>
        <w:numPr>
          <w:ilvl w:val="0"/>
          <w:numId w:val="0"/>
        </w:numPr>
        <w:tabs>
          <w:tab w:val="left" w:pos="426"/>
          <w:tab w:val="left" w:pos="567"/>
          <w:tab w:val="left" w:pos="851"/>
        </w:tabs>
        <w:spacing w:after="0"/>
        <w:ind w:firstLine="709"/>
        <w:rPr>
          <w:sz w:val="24"/>
          <w:szCs w:val="24"/>
        </w:rPr>
      </w:pPr>
      <w:r w:rsidRPr="00DB3435">
        <w:rPr>
          <w:sz w:val="24"/>
          <w:szCs w:val="24"/>
        </w:rPr>
        <w:t xml:space="preserve">2.6.11. </w:t>
      </w:r>
      <w:r w:rsidR="00FA1474" w:rsidRPr="00DB3435">
        <w:rPr>
          <w:sz w:val="24"/>
          <w:szCs w:val="24"/>
        </w:rPr>
        <w:t xml:space="preserve">В случае, если Комиссией было принято решение об отклонении </w:t>
      </w:r>
      <w:r w:rsidR="009176F6" w:rsidRPr="00DB3435">
        <w:rPr>
          <w:sz w:val="24"/>
          <w:szCs w:val="24"/>
        </w:rPr>
        <w:t>Заявок</w:t>
      </w:r>
      <w:r w:rsidR="00FA1474" w:rsidRPr="00DB3435">
        <w:rPr>
          <w:sz w:val="24"/>
          <w:szCs w:val="24"/>
        </w:rPr>
        <w:t>, оцениваются только Заявки, которые не были отклонены.</w:t>
      </w:r>
    </w:p>
    <w:p w:rsidR="00FA1474" w:rsidRDefault="00FD0064" w:rsidP="00DB3435">
      <w:pPr>
        <w:pStyle w:val="a"/>
        <w:numPr>
          <w:ilvl w:val="0"/>
          <w:numId w:val="0"/>
        </w:numPr>
        <w:tabs>
          <w:tab w:val="left" w:pos="426"/>
          <w:tab w:val="left" w:pos="567"/>
          <w:tab w:val="left" w:pos="851"/>
        </w:tabs>
        <w:spacing w:after="0"/>
        <w:ind w:firstLine="709"/>
        <w:rPr>
          <w:sz w:val="24"/>
          <w:szCs w:val="24"/>
        </w:rPr>
      </w:pPr>
      <w:r w:rsidRPr="00DB3435">
        <w:rPr>
          <w:sz w:val="24"/>
          <w:szCs w:val="24"/>
        </w:rPr>
        <w:t xml:space="preserve">2.6.12. </w:t>
      </w:r>
      <w:r w:rsidR="00FA1474" w:rsidRPr="00DB3435">
        <w:rPr>
          <w:sz w:val="24"/>
          <w:szCs w:val="24"/>
        </w:rPr>
        <w:t xml:space="preserve">В случае если по результатам анализа заявок только одна Заявка не была отклонена, то такая Заявка оценивается в порядке, установленном Документацией. </w:t>
      </w:r>
    </w:p>
    <w:p w:rsidR="001D3EFF" w:rsidRPr="00DB3435" w:rsidRDefault="001D3EFF" w:rsidP="00DB3435">
      <w:pPr>
        <w:pStyle w:val="a"/>
        <w:numPr>
          <w:ilvl w:val="0"/>
          <w:numId w:val="0"/>
        </w:numPr>
        <w:tabs>
          <w:tab w:val="left" w:pos="426"/>
          <w:tab w:val="left" w:pos="567"/>
          <w:tab w:val="left" w:pos="851"/>
        </w:tabs>
        <w:spacing w:after="0"/>
        <w:ind w:firstLine="709"/>
        <w:rPr>
          <w:sz w:val="24"/>
          <w:szCs w:val="24"/>
        </w:rPr>
      </w:pPr>
    </w:p>
    <w:p w:rsidR="00FA1474" w:rsidRPr="00DB3435" w:rsidRDefault="00FA1474" w:rsidP="00DB3435">
      <w:pPr>
        <w:pStyle w:val="22"/>
        <w:numPr>
          <w:ilvl w:val="1"/>
          <w:numId w:val="36"/>
        </w:numPr>
        <w:tabs>
          <w:tab w:val="left" w:pos="567"/>
          <w:tab w:val="left" w:pos="851"/>
        </w:tabs>
        <w:spacing w:before="0" w:after="0"/>
        <w:ind w:left="0" w:firstLine="709"/>
        <w:jc w:val="both"/>
        <w:rPr>
          <w:sz w:val="24"/>
          <w:szCs w:val="24"/>
        </w:rPr>
      </w:pPr>
      <w:bookmarkStart w:id="291" w:name="_Toc536196987"/>
      <w:bookmarkStart w:id="292" w:name="_Toc536525170"/>
      <w:bookmarkStart w:id="293" w:name="_Toc353832"/>
      <w:r w:rsidRPr="00DB3435">
        <w:rPr>
          <w:sz w:val="24"/>
          <w:szCs w:val="24"/>
        </w:rPr>
        <w:t xml:space="preserve">Оценка Заявок на участие в </w:t>
      </w:r>
      <w:bookmarkEnd w:id="291"/>
      <w:r w:rsidR="000F34B2" w:rsidRPr="00DB3435">
        <w:rPr>
          <w:sz w:val="24"/>
          <w:szCs w:val="24"/>
        </w:rPr>
        <w:t>Запросе предложений</w:t>
      </w:r>
      <w:bookmarkEnd w:id="292"/>
      <w:bookmarkEnd w:id="293"/>
      <w:r w:rsidR="00FA4123" w:rsidRPr="00DB3435">
        <w:rPr>
          <w:sz w:val="24"/>
          <w:szCs w:val="24"/>
        </w:rPr>
        <w:t xml:space="preserve"> </w:t>
      </w:r>
    </w:p>
    <w:p w:rsidR="00FA1474" w:rsidRPr="00DB3435" w:rsidRDefault="00FA1474" w:rsidP="001D3EFF">
      <w:pPr>
        <w:pStyle w:val="af8"/>
        <w:numPr>
          <w:ilvl w:val="2"/>
          <w:numId w:val="36"/>
        </w:numPr>
        <w:tabs>
          <w:tab w:val="left" w:pos="567"/>
          <w:tab w:val="left" w:pos="851"/>
        </w:tabs>
        <w:spacing w:line="240" w:lineRule="auto"/>
        <w:ind w:left="0" w:firstLine="709"/>
        <w:rPr>
          <w:sz w:val="24"/>
          <w:szCs w:val="24"/>
        </w:rPr>
      </w:pPr>
      <w:r w:rsidRPr="00DB3435">
        <w:rPr>
          <w:sz w:val="24"/>
          <w:szCs w:val="24"/>
        </w:rPr>
        <w:t xml:space="preserve">Оценка заявок осуществляется с использованием </w:t>
      </w:r>
      <w:r w:rsidR="0036691D" w:rsidRPr="00DB3435">
        <w:rPr>
          <w:sz w:val="24"/>
          <w:szCs w:val="24"/>
          <w:lang w:val="ru-RU"/>
        </w:rPr>
        <w:t>нижеуказанных</w:t>
      </w:r>
      <w:r w:rsidRPr="00DB3435">
        <w:rPr>
          <w:sz w:val="24"/>
          <w:szCs w:val="24"/>
        </w:rPr>
        <w:t xml:space="preserve"> в таблице </w:t>
      </w:r>
      <w:r w:rsidR="0036691D" w:rsidRPr="00DB3435">
        <w:rPr>
          <w:sz w:val="24"/>
          <w:szCs w:val="24"/>
          <w:lang w:val="ru-RU"/>
        </w:rPr>
        <w:t>критериев в соответствии с методик</w:t>
      </w:r>
      <w:r w:rsidR="00370953" w:rsidRPr="00DB3435">
        <w:rPr>
          <w:sz w:val="24"/>
          <w:szCs w:val="24"/>
          <w:lang w:val="ru-RU"/>
        </w:rPr>
        <w:t>ой</w:t>
      </w:r>
      <w:r w:rsidR="0036691D" w:rsidRPr="00DB3435">
        <w:rPr>
          <w:sz w:val="24"/>
          <w:szCs w:val="24"/>
          <w:lang w:val="ru-RU"/>
        </w:rPr>
        <w:t xml:space="preserve"> оценки </w:t>
      </w:r>
      <w:r w:rsidR="00526EA7" w:rsidRPr="00DB3435">
        <w:rPr>
          <w:sz w:val="24"/>
          <w:szCs w:val="24"/>
          <w:lang w:val="ru-RU"/>
        </w:rPr>
        <w:t>Заявок</w:t>
      </w:r>
      <w:r w:rsidR="0036691D" w:rsidRPr="00DB3435">
        <w:rPr>
          <w:sz w:val="24"/>
          <w:szCs w:val="24"/>
          <w:lang w:val="ru-RU"/>
        </w:rPr>
        <w:t xml:space="preserve"> на участие в </w:t>
      </w:r>
      <w:r w:rsidR="00FA5C75" w:rsidRPr="00DB3435">
        <w:rPr>
          <w:sz w:val="24"/>
          <w:szCs w:val="24"/>
          <w:lang w:val="ru-RU"/>
        </w:rPr>
        <w:t>Запрос</w:t>
      </w:r>
      <w:r w:rsidR="00432B02" w:rsidRPr="00DB3435">
        <w:rPr>
          <w:sz w:val="24"/>
          <w:szCs w:val="24"/>
          <w:lang w:val="ru-RU"/>
        </w:rPr>
        <w:t>е</w:t>
      </w:r>
      <w:r w:rsidR="00FA5C75" w:rsidRPr="00DB3435">
        <w:rPr>
          <w:sz w:val="24"/>
          <w:szCs w:val="24"/>
          <w:lang w:val="ru-RU"/>
        </w:rPr>
        <w:t xml:space="preserve"> предложений</w:t>
      </w:r>
      <w:r w:rsidR="0036691D" w:rsidRPr="00DB3435">
        <w:rPr>
          <w:sz w:val="24"/>
          <w:szCs w:val="24"/>
          <w:lang w:val="ru-RU"/>
        </w:rPr>
        <w:t xml:space="preserve"> (Раздел 9 Документации</w:t>
      </w:r>
      <w:r w:rsidRPr="00DB3435">
        <w:rPr>
          <w:sz w:val="24"/>
          <w:szCs w:val="24"/>
        </w:rPr>
        <w:t>:</w:t>
      </w:r>
    </w:p>
    <w:p w:rsidR="00437310" w:rsidRPr="00DB3435" w:rsidRDefault="00437310" w:rsidP="00DB3435">
      <w:pPr>
        <w:pStyle w:val="af8"/>
        <w:tabs>
          <w:tab w:val="left" w:pos="567"/>
          <w:tab w:val="left" w:pos="851"/>
        </w:tabs>
        <w:spacing w:line="240" w:lineRule="auto"/>
        <w:ind w:firstLine="709"/>
        <w:rPr>
          <w:sz w:val="24"/>
          <w:szCs w:val="24"/>
        </w:rPr>
      </w:pP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38"/>
        <w:gridCol w:w="4982"/>
        <w:gridCol w:w="3941"/>
      </w:tblGrid>
      <w:tr w:rsidR="00437310" w:rsidRPr="00DB3435" w:rsidTr="001D3EFF">
        <w:tc>
          <w:tcPr>
            <w:tcW w:w="738"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437310" w:rsidRPr="00DB3435" w:rsidRDefault="00437310" w:rsidP="001D3EFF">
            <w:pPr>
              <w:pStyle w:val="af8"/>
              <w:tabs>
                <w:tab w:val="left" w:pos="342"/>
                <w:tab w:val="left" w:pos="567"/>
                <w:tab w:val="left" w:pos="1418"/>
              </w:tabs>
              <w:spacing w:line="240" w:lineRule="auto"/>
              <w:jc w:val="center"/>
              <w:rPr>
                <w:b/>
                <w:i/>
                <w:sz w:val="24"/>
                <w:szCs w:val="24"/>
                <w:lang w:val="ru-RU"/>
              </w:rPr>
            </w:pPr>
            <w:r w:rsidRPr="00DB3435">
              <w:rPr>
                <w:b/>
                <w:i/>
                <w:sz w:val="24"/>
                <w:szCs w:val="24"/>
                <w:lang w:val="ru-RU"/>
              </w:rPr>
              <w:t>№ п/п</w:t>
            </w:r>
          </w:p>
        </w:tc>
        <w:tc>
          <w:tcPr>
            <w:tcW w:w="4982" w:type="dxa"/>
            <w:tcBorders>
              <w:top w:val="single" w:sz="4" w:space="0" w:color="auto"/>
              <w:left w:val="single" w:sz="4" w:space="0" w:color="auto"/>
              <w:bottom w:val="single" w:sz="4" w:space="0" w:color="auto"/>
              <w:right w:val="single" w:sz="4" w:space="0" w:color="auto"/>
            </w:tcBorders>
            <w:shd w:val="clear" w:color="auto" w:fill="DDDDDD"/>
            <w:vAlign w:val="center"/>
            <w:hideMark/>
          </w:tcPr>
          <w:p w:rsidR="00437310" w:rsidRPr="00DB3435" w:rsidRDefault="00437310" w:rsidP="001D3EFF">
            <w:pPr>
              <w:pStyle w:val="af8"/>
              <w:tabs>
                <w:tab w:val="left" w:pos="567"/>
                <w:tab w:val="left" w:pos="851"/>
                <w:tab w:val="left" w:pos="1418"/>
              </w:tabs>
              <w:spacing w:line="240" w:lineRule="auto"/>
              <w:jc w:val="center"/>
              <w:rPr>
                <w:b/>
                <w:i/>
                <w:sz w:val="24"/>
                <w:szCs w:val="24"/>
                <w:lang w:val="ru-RU"/>
              </w:rPr>
            </w:pPr>
            <w:r w:rsidRPr="00DB3435">
              <w:rPr>
                <w:b/>
                <w:i/>
                <w:sz w:val="24"/>
                <w:szCs w:val="24"/>
                <w:lang w:val="ru-RU"/>
              </w:rPr>
              <w:t>Критерии оценки Заявок</w:t>
            </w:r>
          </w:p>
        </w:tc>
        <w:tc>
          <w:tcPr>
            <w:tcW w:w="3941" w:type="dxa"/>
            <w:tcBorders>
              <w:top w:val="single" w:sz="4" w:space="0" w:color="auto"/>
              <w:left w:val="single" w:sz="4" w:space="0" w:color="auto"/>
              <w:bottom w:val="single" w:sz="4" w:space="0" w:color="auto"/>
              <w:right w:val="single" w:sz="4" w:space="0" w:color="auto"/>
            </w:tcBorders>
            <w:shd w:val="clear" w:color="auto" w:fill="DDDDDD"/>
            <w:vAlign w:val="center"/>
          </w:tcPr>
          <w:p w:rsidR="00437310" w:rsidRPr="00DB3435" w:rsidRDefault="00437310" w:rsidP="001D3EFF">
            <w:pPr>
              <w:pStyle w:val="af8"/>
              <w:tabs>
                <w:tab w:val="left" w:pos="567"/>
                <w:tab w:val="left" w:pos="851"/>
                <w:tab w:val="left" w:pos="1418"/>
              </w:tabs>
              <w:spacing w:line="240" w:lineRule="auto"/>
              <w:jc w:val="center"/>
              <w:rPr>
                <w:b/>
                <w:i/>
                <w:sz w:val="24"/>
                <w:szCs w:val="24"/>
                <w:lang w:val="ru-RU"/>
              </w:rPr>
            </w:pPr>
            <w:r w:rsidRPr="00DB3435">
              <w:rPr>
                <w:b/>
                <w:i/>
                <w:sz w:val="24"/>
                <w:szCs w:val="24"/>
                <w:lang w:val="ru-RU"/>
              </w:rPr>
              <w:t>Значимость критерия оценки</w:t>
            </w:r>
          </w:p>
        </w:tc>
      </w:tr>
      <w:tr w:rsidR="00636DB1" w:rsidRPr="00DB3435" w:rsidTr="00544C99">
        <w:tc>
          <w:tcPr>
            <w:tcW w:w="738" w:type="dxa"/>
            <w:tcBorders>
              <w:top w:val="single" w:sz="4" w:space="0" w:color="auto"/>
              <w:left w:val="single" w:sz="4" w:space="0" w:color="auto"/>
              <w:bottom w:val="single" w:sz="4" w:space="0" w:color="auto"/>
              <w:right w:val="single" w:sz="4" w:space="0" w:color="auto"/>
            </w:tcBorders>
            <w:vAlign w:val="center"/>
            <w:hideMark/>
          </w:tcPr>
          <w:p w:rsidR="00636DB1" w:rsidRPr="00DB3435" w:rsidRDefault="00636DB1" w:rsidP="00636DB1">
            <w:pPr>
              <w:pStyle w:val="af8"/>
              <w:tabs>
                <w:tab w:val="left" w:pos="567"/>
                <w:tab w:val="left" w:pos="851"/>
                <w:tab w:val="left" w:pos="1418"/>
              </w:tabs>
              <w:spacing w:line="240" w:lineRule="auto"/>
              <w:jc w:val="center"/>
              <w:rPr>
                <w:sz w:val="24"/>
                <w:szCs w:val="24"/>
                <w:lang w:val="ru-RU"/>
              </w:rPr>
            </w:pPr>
            <w:r w:rsidRPr="00DB3435">
              <w:rPr>
                <w:sz w:val="24"/>
                <w:szCs w:val="24"/>
                <w:lang w:val="ru-RU"/>
              </w:rPr>
              <w:t>1</w:t>
            </w:r>
          </w:p>
        </w:tc>
        <w:tc>
          <w:tcPr>
            <w:tcW w:w="4982" w:type="dxa"/>
            <w:tcBorders>
              <w:top w:val="single" w:sz="4" w:space="0" w:color="auto"/>
              <w:left w:val="single" w:sz="4" w:space="0" w:color="auto"/>
              <w:bottom w:val="single" w:sz="4" w:space="0" w:color="auto"/>
              <w:right w:val="single" w:sz="4" w:space="0" w:color="auto"/>
            </w:tcBorders>
            <w:vAlign w:val="center"/>
            <w:hideMark/>
          </w:tcPr>
          <w:p w:rsidR="00636DB1" w:rsidRPr="00F30077" w:rsidRDefault="00636DB1" w:rsidP="00636DB1">
            <w:pPr>
              <w:jc w:val="center"/>
              <w:rPr>
                <w:rFonts w:eastAsia="Verdana"/>
                <w:sz w:val="24"/>
                <w:szCs w:val="24"/>
              </w:rPr>
            </w:pPr>
            <w:r w:rsidRPr="00F30077">
              <w:rPr>
                <w:rFonts w:eastAsia="Verdana"/>
                <w:sz w:val="24"/>
                <w:szCs w:val="24"/>
              </w:rPr>
              <w:t>Стоимостной критерий</w:t>
            </w:r>
          </w:p>
        </w:tc>
        <w:tc>
          <w:tcPr>
            <w:tcW w:w="3941" w:type="dxa"/>
            <w:tcBorders>
              <w:top w:val="single" w:sz="4" w:space="0" w:color="auto"/>
              <w:left w:val="single" w:sz="4" w:space="0" w:color="auto"/>
              <w:bottom w:val="single" w:sz="4" w:space="0" w:color="auto"/>
              <w:right w:val="single" w:sz="4" w:space="0" w:color="auto"/>
            </w:tcBorders>
            <w:vAlign w:val="center"/>
          </w:tcPr>
          <w:p w:rsidR="00636DB1" w:rsidRPr="00F30077" w:rsidRDefault="00080B87" w:rsidP="00636DB1">
            <w:pPr>
              <w:jc w:val="center"/>
              <w:rPr>
                <w:rFonts w:eastAsia="Verdana"/>
                <w:sz w:val="24"/>
                <w:szCs w:val="24"/>
              </w:rPr>
            </w:pPr>
            <w:r>
              <w:rPr>
                <w:rFonts w:eastAsia="Verdana"/>
                <w:sz w:val="24"/>
                <w:szCs w:val="24"/>
              </w:rPr>
              <w:t>7</w:t>
            </w:r>
            <w:r w:rsidR="00636DB1" w:rsidRPr="00F30077">
              <w:rPr>
                <w:rFonts w:eastAsia="Verdana"/>
                <w:sz w:val="24"/>
                <w:szCs w:val="24"/>
              </w:rPr>
              <w:t>0%</w:t>
            </w:r>
          </w:p>
        </w:tc>
      </w:tr>
      <w:tr w:rsidR="00636DB1" w:rsidRPr="00DB3435" w:rsidTr="00544C99">
        <w:tc>
          <w:tcPr>
            <w:tcW w:w="738" w:type="dxa"/>
            <w:tcBorders>
              <w:top w:val="single" w:sz="4" w:space="0" w:color="auto"/>
              <w:left w:val="single" w:sz="4" w:space="0" w:color="auto"/>
              <w:bottom w:val="single" w:sz="4" w:space="0" w:color="auto"/>
              <w:right w:val="single" w:sz="4" w:space="0" w:color="auto"/>
            </w:tcBorders>
            <w:vAlign w:val="center"/>
          </w:tcPr>
          <w:p w:rsidR="00636DB1" w:rsidRPr="00DB3435" w:rsidRDefault="00636DB1" w:rsidP="00636DB1">
            <w:pPr>
              <w:pStyle w:val="af8"/>
              <w:tabs>
                <w:tab w:val="left" w:pos="567"/>
                <w:tab w:val="left" w:pos="851"/>
                <w:tab w:val="left" w:pos="1418"/>
              </w:tabs>
              <w:spacing w:line="240" w:lineRule="auto"/>
              <w:jc w:val="center"/>
              <w:rPr>
                <w:sz w:val="24"/>
                <w:szCs w:val="24"/>
                <w:lang w:val="ru-RU"/>
              </w:rPr>
            </w:pPr>
            <w:r w:rsidRPr="00DB3435">
              <w:rPr>
                <w:sz w:val="24"/>
                <w:szCs w:val="24"/>
                <w:lang w:val="ru-RU"/>
              </w:rPr>
              <w:t>2</w:t>
            </w:r>
          </w:p>
        </w:tc>
        <w:tc>
          <w:tcPr>
            <w:tcW w:w="4982" w:type="dxa"/>
            <w:tcBorders>
              <w:top w:val="single" w:sz="4" w:space="0" w:color="auto"/>
              <w:left w:val="single" w:sz="4" w:space="0" w:color="auto"/>
              <w:bottom w:val="single" w:sz="4" w:space="0" w:color="auto"/>
              <w:right w:val="single" w:sz="4" w:space="0" w:color="auto"/>
            </w:tcBorders>
            <w:vAlign w:val="center"/>
          </w:tcPr>
          <w:p w:rsidR="00636DB1" w:rsidRPr="00F30077" w:rsidRDefault="00636DB1" w:rsidP="00636DB1">
            <w:pPr>
              <w:jc w:val="center"/>
              <w:rPr>
                <w:rFonts w:eastAsia="Verdana"/>
                <w:sz w:val="24"/>
                <w:szCs w:val="24"/>
              </w:rPr>
            </w:pPr>
            <w:r w:rsidRPr="00F30077">
              <w:rPr>
                <w:rFonts w:eastAsia="Verdana"/>
                <w:sz w:val="24"/>
                <w:szCs w:val="24"/>
              </w:rPr>
              <w:t>Нест</w:t>
            </w:r>
            <w:r>
              <w:rPr>
                <w:rFonts w:eastAsia="Verdana"/>
                <w:sz w:val="24"/>
                <w:szCs w:val="24"/>
              </w:rPr>
              <w:t>оимостные</w:t>
            </w:r>
            <w:r w:rsidRPr="00F30077">
              <w:rPr>
                <w:rFonts w:eastAsia="Verdana"/>
                <w:sz w:val="24"/>
                <w:szCs w:val="24"/>
              </w:rPr>
              <w:t xml:space="preserve"> критери</w:t>
            </w:r>
            <w:r>
              <w:rPr>
                <w:rFonts w:eastAsia="Verdana"/>
                <w:sz w:val="24"/>
                <w:szCs w:val="24"/>
              </w:rPr>
              <w:t>и</w:t>
            </w:r>
          </w:p>
        </w:tc>
        <w:tc>
          <w:tcPr>
            <w:tcW w:w="3941" w:type="dxa"/>
            <w:tcBorders>
              <w:top w:val="single" w:sz="4" w:space="0" w:color="auto"/>
              <w:left w:val="single" w:sz="4" w:space="0" w:color="auto"/>
              <w:bottom w:val="single" w:sz="4" w:space="0" w:color="auto"/>
              <w:right w:val="single" w:sz="4" w:space="0" w:color="auto"/>
            </w:tcBorders>
            <w:vAlign w:val="center"/>
          </w:tcPr>
          <w:p w:rsidR="00636DB1" w:rsidRPr="00F30077" w:rsidRDefault="00080B87" w:rsidP="00636DB1">
            <w:pPr>
              <w:jc w:val="center"/>
              <w:rPr>
                <w:rFonts w:eastAsia="Verdana"/>
                <w:sz w:val="24"/>
                <w:szCs w:val="24"/>
              </w:rPr>
            </w:pPr>
            <w:r>
              <w:rPr>
                <w:rFonts w:eastAsia="Verdana"/>
                <w:sz w:val="24"/>
                <w:szCs w:val="24"/>
              </w:rPr>
              <w:t>3</w:t>
            </w:r>
            <w:r w:rsidR="00636DB1" w:rsidRPr="00F30077">
              <w:rPr>
                <w:rFonts w:eastAsia="Verdana"/>
                <w:sz w:val="24"/>
                <w:szCs w:val="24"/>
              </w:rPr>
              <w:t>0%</w:t>
            </w:r>
          </w:p>
        </w:tc>
      </w:tr>
    </w:tbl>
    <w:p w:rsidR="00504077" w:rsidRPr="00DB3435" w:rsidRDefault="00504077" w:rsidP="00DB3435">
      <w:pPr>
        <w:pStyle w:val="a"/>
        <w:numPr>
          <w:ilvl w:val="0"/>
          <w:numId w:val="0"/>
        </w:numPr>
        <w:tabs>
          <w:tab w:val="left" w:pos="567"/>
          <w:tab w:val="left" w:pos="851"/>
        </w:tabs>
        <w:spacing w:after="0"/>
        <w:ind w:firstLine="709"/>
        <w:rPr>
          <w:sz w:val="24"/>
          <w:szCs w:val="24"/>
          <w:lang w:val="x-none"/>
        </w:rPr>
      </w:pPr>
    </w:p>
    <w:p w:rsidR="00FA1474" w:rsidRPr="00DB3435" w:rsidRDefault="00FA147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lang w:val="x-none"/>
        </w:rPr>
        <w:t xml:space="preserve">На основании результатов оценки </w:t>
      </w:r>
      <w:r w:rsidR="004F4300" w:rsidRPr="00DB3435">
        <w:rPr>
          <w:sz w:val="24"/>
          <w:szCs w:val="24"/>
        </w:rPr>
        <w:t>Заявок</w:t>
      </w:r>
      <w:r w:rsidRPr="00DB3435">
        <w:rPr>
          <w:sz w:val="24"/>
          <w:szCs w:val="24"/>
          <w:lang w:val="x-none"/>
        </w:rPr>
        <w:t xml:space="preserve"> каждой Заявке присваивается порядковый номер в порядке уменьшения степени выгодности содержащихся в них условий исполнения договора. </w:t>
      </w:r>
    </w:p>
    <w:p w:rsidR="00FA1474" w:rsidRPr="00DB3435" w:rsidRDefault="00FA1474"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lang w:val="x-none"/>
        </w:rPr>
        <w:t>Лучшей Заявкой признается предложение Участника набравшего максимальное количество баллов  и которой присвоен первый порядковый номер.</w:t>
      </w:r>
    </w:p>
    <w:p w:rsidR="00FA1474" w:rsidRPr="00DB3435" w:rsidRDefault="00391BF1" w:rsidP="00DB3435">
      <w:pPr>
        <w:pStyle w:val="a"/>
        <w:numPr>
          <w:ilvl w:val="2"/>
          <w:numId w:val="36"/>
        </w:numPr>
        <w:tabs>
          <w:tab w:val="left" w:pos="567"/>
          <w:tab w:val="left" w:pos="851"/>
          <w:tab w:val="num" w:pos="1134"/>
        </w:tabs>
        <w:spacing w:after="0"/>
        <w:ind w:left="0" w:firstLine="709"/>
        <w:rPr>
          <w:sz w:val="24"/>
          <w:szCs w:val="24"/>
        </w:rPr>
      </w:pPr>
      <w:r w:rsidRPr="00DB3435">
        <w:rPr>
          <w:sz w:val="24"/>
          <w:szCs w:val="24"/>
        </w:rPr>
        <w:t xml:space="preserve">В случае, если по результатам оценки и сопоставления заявок на участие в </w:t>
      </w:r>
      <w:r w:rsidR="000F34B2" w:rsidRPr="00DB3435">
        <w:rPr>
          <w:sz w:val="24"/>
          <w:szCs w:val="24"/>
        </w:rPr>
        <w:t>Запросе предложений</w:t>
      </w:r>
      <w:r w:rsidRPr="00DB3435">
        <w:rPr>
          <w:sz w:val="24"/>
          <w:szCs w:val="24"/>
        </w:rPr>
        <w:t xml:space="preserve"> нескольким заявкам присвоено одинаковое количество баллов, то меньший порядковый номер присваивается заявке на участие в </w:t>
      </w:r>
      <w:r w:rsidR="000F34B2" w:rsidRPr="00DB3435">
        <w:rPr>
          <w:sz w:val="24"/>
          <w:szCs w:val="24"/>
        </w:rPr>
        <w:t>Запросе предложений</w:t>
      </w:r>
      <w:r w:rsidRPr="00DB3435">
        <w:rPr>
          <w:sz w:val="24"/>
          <w:szCs w:val="24"/>
        </w:rPr>
        <w:t>, поданной раньше</w:t>
      </w:r>
      <w:r w:rsidR="00FA1474" w:rsidRPr="00DB3435">
        <w:rPr>
          <w:sz w:val="24"/>
          <w:szCs w:val="24"/>
          <w:lang w:val="x-none"/>
        </w:rPr>
        <w:t xml:space="preserve">. Время поступления Заявок определяется в этом случае по дате и времени подачи Заявок </w:t>
      </w:r>
      <w:r w:rsidR="00FA1474" w:rsidRPr="00DB3435">
        <w:rPr>
          <w:sz w:val="24"/>
          <w:szCs w:val="24"/>
        </w:rPr>
        <w:t>на ЭТП.</w:t>
      </w:r>
    </w:p>
    <w:p w:rsidR="00232BE5" w:rsidRPr="00DB3435" w:rsidRDefault="00232BE5" w:rsidP="00DB3435">
      <w:pPr>
        <w:pStyle w:val="a"/>
        <w:numPr>
          <w:ilvl w:val="0"/>
          <w:numId w:val="0"/>
        </w:numPr>
        <w:tabs>
          <w:tab w:val="left" w:pos="567"/>
          <w:tab w:val="left" w:pos="851"/>
        </w:tabs>
        <w:spacing w:after="0"/>
        <w:ind w:firstLine="709"/>
        <w:rPr>
          <w:sz w:val="24"/>
          <w:szCs w:val="24"/>
        </w:rPr>
      </w:pPr>
      <w:bookmarkStart w:id="294" w:name="_Toc443573608"/>
      <w:r w:rsidRPr="00DB3435">
        <w:rPr>
          <w:sz w:val="24"/>
          <w:szCs w:val="24"/>
        </w:rPr>
        <w:t xml:space="preserve">  </w:t>
      </w:r>
    </w:p>
    <w:p w:rsidR="00B05AAB" w:rsidRPr="00DB3435" w:rsidRDefault="00232BE5" w:rsidP="000D5ACD">
      <w:pPr>
        <w:pStyle w:val="10"/>
        <w:keepLines/>
        <w:pageBreakBefore/>
        <w:tabs>
          <w:tab w:val="left" w:pos="567"/>
          <w:tab w:val="left" w:pos="851"/>
        </w:tabs>
        <w:suppressAutoHyphens/>
        <w:jc w:val="both"/>
        <w:rPr>
          <w:kern w:val="28"/>
          <w:sz w:val="24"/>
          <w:szCs w:val="24"/>
        </w:rPr>
      </w:pPr>
      <w:bookmarkStart w:id="295" w:name="_Toc536196988"/>
      <w:bookmarkStart w:id="296" w:name="_Toc536525171"/>
      <w:bookmarkStart w:id="297" w:name="_Toc353833"/>
      <w:r w:rsidRPr="00DB3435">
        <w:rPr>
          <w:kern w:val="28"/>
          <w:sz w:val="24"/>
          <w:szCs w:val="24"/>
        </w:rPr>
        <w:lastRenderedPageBreak/>
        <w:t xml:space="preserve">РАЗДЕЛ 3. ПРИНЯТИЕ РЕШЕНИЯ О РЕЗУЛЬТАТАХ </w:t>
      </w:r>
      <w:bookmarkEnd w:id="295"/>
      <w:r w:rsidR="000F34B2" w:rsidRPr="00DB3435">
        <w:rPr>
          <w:kern w:val="28"/>
          <w:sz w:val="24"/>
          <w:szCs w:val="24"/>
        </w:rPr>
        <w:t>ЗАПРОСА ПРЕДЛОЖЕНИЙ</w:t>
      </w:r>
      <w:bookmarkEnd w:id="294"/>
      <w:bookmarkEnd w:id="296"/>
      <w:bookmarkEnd w:id="297"/>
    </w:p>
    <w:p w:rsidR="00B05AAB" w:rsidRPr="00DB3435" w:rsidRDefault="00B05AAB" w:rsidP="00DB3435">
      <w:pPr>
        <w:pStyle w:val="af8"/>
        <w:numPr>
          <w:ilvl w:val="2"/>
          <w:numId w:val="37"/>
        </w:numPr>
        <w:tabs>
          <w:tab w:val="left" w:pos="567"/>
          <w:tab w:val="left" w:pos="851"/>
        </w:tabs>
        <w:spacing w:line="240" w:lineRule="auto"/>
        <w:ind w:left="0" w:firstLine="709"/>
        <w:rPr>
          <w:sz w:val="24"/>
          <w:szCs w:val="24"/>
        </w:rPr>
      </w:pPr>
      <w:r w:rsidRPr="00DB3435">
        <w:rPr>
          <w:sz w:val="24"/>
          <w:szCs w:val="24"/>
        </w:rPr>
        <w:t xml:space="preserve">Решение о результатах </w:t>
      </w:r>
      <w:r w:rsidR="000F34B2" w:rsidRPr="00DB3435">
        <w:rPr>
          <w:sz w:val="24"/>
          <w:szCs w:val="24"/>
        </w:rPr>
        <w:t>Запроса предложений</w:t>
      </w:r>
      <w:r w:rsidRPr="00DB3435">
        <w:rPr>
          <w:sz w:val="24"/>
          <w:szCs w:val="24"/>
        </w:rPr>
        <w:t xml:space="preserve"> приним</w:t>
      </w:r>
      <w:r w:rsidR="004F4300" w:rsidRPr="00DB3435">
        <w:rPr>
          <w:sz w:val="24"/>
          <w:szCs w:val="24"/>
        </w:rPr>
        <w:t xml:space="preserve">ается Комиссией. В случае если </w:t>
      </w:r>
      <w:r w:rsidR="000F34B2" w:rsidRPr="00DB3435">
        <w:rPr>
          <w:sz w:val="24"/>
          <w:szCs w:val="24"/>
        </w:rPr>
        <w:t>Запрос предложений</w:t>
      </w:r>
      <w:r w:rsidRPr="00DB3435">
        <w:rPr>
          <w:sz w:val="24"/>
          <w:szCs w:val="24"/>
        </w:rPr>
        <w:t xml:space="preserve"> состоит из нескольких лотов, решение принимается в отношении каждого лота отдельно</w:t>
      </w:r>
      <w:r w:rsidR="004F4300" w:rsidRPr="00DB3435">
        <w:rPr>
          <w:sz w:val="24"/>
          <w:szCs w:val="24"/>
          <w:lang w:val="ru-RU"/>
        </w:rPr>
        <w:t>.</w:t>
      </w:r>
    </w:p>
    <w:p w:rsidR="005C027F" w:rsidRPr="00DB3435" w:rsidRDefault="005C027F" w:rsidP="00DB3435">
      <w:pPr>
        <w:pStyle w:val="af8"/>
        <w:numPr>
          <w:ilvl w:val="2"/>
          <w:numId w:val="37"/>
        </w:numPr>
        <w:tabs>
          <w:tab w:val="left" w:pos="567"/>
          <w:tab w:val="left" w:pos="851"/>
        </w:tabs>
        <w:spacing w:line="240" w:lineRule="auto"/>
        <w:ind w:left="0" w:firstLine="709"/>
        <w:rPr>
          <w:sz w:val="24"/>
          <w:szCs w:val="24"/>
        </w:rPr>
      </w:pPr>
      <w:r w:rsidRPr="00DB3435">
        <w:rPr>
          <w:sz w:val="24"/>
          <w:szCs w:val="24"/>
          <w:lang w:val="ru-RU"/>
        </w:rPr>
        <w:t>На основании результатов рассмотрения, оценки и сопоставлении Заявок Комиссия принимает решение по итогам Запроса предложений.</w:t>
      </w:r>
    </w:p>
    <w:p w:rsidR="005D7951" w:rsidRPr="00DB3435" w:rsidRDefault="00391BF1" w:rsidP="00DB3435">
      <w:pPr>
        <w:pStyle w:val="a"/>
        <w:numPr>
          <w:ilvl w:val="2"/>
          <w:numId w:val="37"/>
        </w:numPr>
        <w:tabs>
          <w:tab w:val="left" w:pos="567"/>
          <w:tab w:val="left" w:pos="851"/>
        </w:tabs>
        <w:spacing w:after="0"/>
        <w:ind w:left="0" w:firstLine="709"/>
        <w:rPr>
          <w:sz w:val="24"/>
          <w:szCs w:val="24"/>
        </w:rPr>
      </w:pPr>
      <w:r w:rsidRPr="00DB3435">
        <w:rPr>
          <w:sz w:val="24"/>
          <w:szCs w:val="24"/>
        </w:rPr>
        <w:t xml:space="preserve">На основании результатов рассмотрения, оценки и сопоставления Заявок Комиссия </w:t>
      </w:r>
      <w:r w:rsidR="005D7951" w:rsidRPr="00DB3435">
        <w:rPr>
          <w:sz w:val="24"/>
          <w:szCs w:val="24"/>
        </w:rPr>
        <w:t xml:space="preserve">может </w:t>
      </w:r>
      <w:r w:rsidR="00EA68FC" w:rsidRPr="00DB3435">
        <w:rPr>
          <w:sz w:val="24"/>
          <w:szCs w:val="24"/>
        </w:rPr>
        <w:t>принять</w:t>
      </w:r>
      <w:r w:rsidRPr="00DB3435">
        <w:rPr>
          <w:sz w:val="24"/>
          <w:szCs w:val="24"/>
        </w:rPr>
        <w:t xml:space="preserve"> </w:t>
      </w:r>
      <w:r w:rsidR="005D7951" w:rsidRPr="00DB3435">
        <w:rPr>
          <w:sz w:val="24"/>
          <w:szCs w:val="24"/>
        </w:rPr>
        <w:t xml:space="preserve">следующие </w:t>
      </w:r>
      <w:r w:rsidRPr="00DB3435">
        <w:rPr>
          <w:sz w:val="24"/>
          <w:szCs w:val="24"/>
        </w:rPr>
        <w:t>решени</w:t>
      </w:r>
      <w:r w:rsidR="005D7951" w:rsidRPr="00DB3435">
        <w:rPr>
          <w:sz w:val="24"/>
          <w:szCs w:val="24"/>
        </w:rPr>
        <w:t>я</w:t>
      </w:r>
      <w:r w:rsidRPr="00DB3435">
        <w:rPr>
          <w:sz w:val="24"/>
          <w:szCs w:val="24"/>
        </w:rPr>
        <w:t xml:space="preserve"> по итогам </w:t>
      </w:r>
      <w:r w:rsidR="000F34B2" w:rsidRPr="00DB3435">
        <w:rPr>
          <w:sz w:val="24"/>
          <w:szCs w:val="24"/>
        </w:rPr>
        <w:t>Запроса предложений</w:t>
      </w:r>
      <w:r w:rsidR="005D7951" w:rsidRPr="00DB3435">
        <w:rPr>
          <w:sz w:val="24"/>
          <w:szCs w:val="24"/>
        </w:rPr>
        <w:t>:</w:t>
      </w:r>
    </w:p>
    <w:p w:rsidR="005D7951" w:rsidRPr="00DB3435" w:rsidRDefault="00EF676F" w:rsidP="00DB3435">
      <w:pPr>
        <w:pStyle w:val="25"/>
        <w:shd w:val="clear" w:color="auto" w:fill="FFFFFF"/>
        <w:tabs>
          <w:tab w:val="left" w:pos="1080"/>
        </w:tabs>
        <w:ind w:left="0" w:firstLine="709"/>
        <w:textAlignment w:val="baseline"/>
        <w:rPr>
          <w:szCs w:val="24"/>
        </w:rPr>
      </w:pPr>
      <w:r w:rsidRPr="00DB3435">
        <w:rPr>
          <w:szCs w:val="24"/>
        </w:rPr>
        <w:t xml:space="preserve">- </w:t>
      </w:r>
      <w:r w:rsidR="005D7951" w:rsidRPr="00DB3435">
        <w:rPr>
          <w:szCs w:val="24"/>
        </w:rPr>
        <w:t>об определении лучшей заявки на участие в запросе предложений;</w:t>
      </w:r>
    </w:p>
    <w:p w:rsidR="005D7951" w:rsidRPr="00DB3435" w:rsidRDefault="00EF676F" w:rsidP="00DB3435">
      <w:pPr>
        <w:pStyle w:val="25"/>
        <w:shd w:val="clear" w:color="auto" w:fill="FFFFFF"/>
        <w:tabs>
          <w:tab w:val="left" w:pos="1080"/>
        </w:tabs>
        <w:ind w:left="0" w:firstLine="709"/>
        <w:textAlignment w:val="baseline"/>
        <w:rPr>
          <w:szCs w:val="24"/>
        </w:rPr>
      </w:pPr>
      <w:r w:rsidRPr="00DB3435">
        <w:rPr>
          <w:szCs w:val="24"/>
        </w:rPr>
        <w:t xml:space="preserve">- </w:t>
      </w:r>
      <w:r w:rsidR="005D7951" w:rsidRPr="00DB3435">
        <w:rPr>
          <w:szCs w:val="24"/>
        </w:rPr>
        <w:t>о признании запроса предложений несостоявшимся, при наличии оснований, предусмотренных Положением</w:t>
      </w:r>
      <w:r w:rsidR="00A052AD" w:rsidRPr="00DB3435">
        <w:rPr>
          <w:szCs w:val="24"/>
        </w:rPr>
        <w:t xml:space="preserve"> о закупках</w:t>
      </w:r>
      <w:r w:rsidR="005D7951" w:rsidRPr="00DB3435">
        <w:rPr>
          <w:szCs w:val="24"/>
        </w:rPr>
        <w:t>;</w:t>
      </w:r>
    </w:p>
    <w:p w:rsidR="005D7951" w:rsidRPr="00DB3435" w:rsidRDefault="00EF676F" w:rsidP="00DB3435">
      <w:pPr>
        <w:pStyle w:val="25"/>
        <w:shd w:val="clear" w:color="auto" w:fill="FFFFFF"/>
        <w:tabs>
          <w:tab w:val="left" w:pos="1080"/>
        </w:tabs>
        <w:ind w:left="0" w:firstLine="709"/>
        <w:textAlignment w:val="baseline"/>
        <w:rPr>
          <w:szCs w:val="24"/>
        </w:rPr>
      </w:pPr>
      <w:r w:rsidRPr="00DB3435">
        <w:rPr>
          <w:szCs w:val="24"/>
        </w:rPr>
        <w:t xml:space="preserve">- </w:t>
      </w:r>
      <w:r w:rsidR="005D7951" w:rsidRPr="00DB3435">
        <w:rPr>
          <w:szCs w:val="24"/>
        </w:rPr>
        <w:t>о проведении дополнительного анализа и оценки заявок на участие в запросе предложений</w:t>
      </w:r>
    </w:p>
    <w:p w:rsidR="00541575" w:rsidRPr="00DB3435" w:rsidRDefault="004F4300" w:rsidP="00DB3435">
      <w:pPr>
        <w:pStyle w:val="a"/>
        <w:numPr>
          <w:ilvl w:val="2"/>
          <w:numId w:val="37"/>
        </w:numPr>
        <w:tabs>
          <w:tab w:val="left" w:pos="567"/>
          <w:tab w:val="left" w:pos="851"/>
        </w:tabs>
        <w:spacing w:after="0"/>
        <w:ind w:left="0" w:firstLine="709"/>
        <w:rPr>
          <w:sz w:val="24"/>
          <w:szCs w:val="24"/>
        </w:rPr>
      </w:pPr>
      <w:r w:rsidRPr="00DB3435">
        <w:rPr>
          <w:sz w:val="24"/>
          <w:szCs w:val="24"/>
        </w:rPr>
        <w:t xml:space="preserve">По результатам </w:t>
      </w:r>
      <w:r w:rsidR="000F34B2" w:rsidRPr="00DB3435">
        <w:rPr>
          <w:sz w:val="24"/>
          <w:szCs w:val="24"/>
        </w:rPr>
        <w:t>Запроса предложений</w:t>
      </w:r>
      <w:r w:rsidR="00B05AAB" w:rsidRPr="00DB3435">
        <w:rPr>
          <w:sz w:val="24"/>
          <w:szCs w:val="24"/>
        </w:rPr>
        <w:t xml:space="preserve"> Комиссия </w:t>
      </w:r>
      <w:r w:rsidR="001162B6" w:rsidRPr="00DB3435">
        <w:rPr>
          <w:sz w:val="24"/>
          <w:szCs w:val="24"/>
        </w:rPr>
        <w:t>определяет лучшей заявку Участника</w:t>
      </w:r>
      <w:r w:rsidRPr="00DB3435">
        <w:rPr>
          <w:sz w:val="24"/>
          <w:szCs w:val="24"/>
        </w:rPr>
        <w:t xml:space="preserve">, чья заявка на участие в </w:t>
      </w:r>
      <w:r w:rsidR="000F34B2" w:rsidRPr="00DB3435">
        <w:rPr>
          <w:sz w:val="24"/>
          <w:szCs w:val="24"/>
        </w:rPr>
        <w:t>Запросе предложений</w:t>
      </w:r>
      <w:r w:rsidR="00B05AAB" w:rsidRPr="00DB3435">
        <w:rPr>
          <w:sz w:val="24"/>
          <w:szCs w:val="24"/>
        </w:rPr>
        <w:t xml:space="preserve"> набрала наибольшее по сравнению с другими Заявками количество баллов по результатам оценки и сопоставления Заявок. Комиссия вправе по результатам </w:t>
      </w:r>
      <w:r w:rsidR="000F34B2" w:rsidRPr="00DB3435">
        <w:rPr>
          <w:sz w:val="24"/>
          <w:szCs w:val="24"/>
        </w:rPr>
        <w:t>Запроса предложений</w:t>
      </w:r>
      <w:r w:rsidR="00B05AAB" w:rsidRPr="00DB3435">
        <w:rPr>
          <w:sz w:val="24"/>
          <w:szCs w:val="24"/>
        </w:rPr>
        <w:t xml:space="preserve"> определить </w:t>
      </w:r>
      <w:r w:rsidR="001162B6" w:rsidRPr="00DB3435">
        <w:rPr>
          <w:sz w:val="24"/>
          <w:szCs w:val="24"/>
        </w:rPr>
        <w:t xml:space="preserve">лучшими </w:t>
      </w:r>
      <w:r w:rsidR="00B05AAB" w:rsidRPr="00DB3435">
        <w:rPr>
          <w:sz w:val="24"/>
          <w:szCs w:val="24"/>
        </w:rPr>
        <w:t>нескольк</w:t>
      </w:r>
      <w:r w:rsidR="001162B6" w:rsidRPr="00DB3435">
        <w:rPr>
          <w:sz w:val="24"/>
          <w:szCs w:val="24"/>
        </w:rPr>
        <w:t>о заявок Участников</w:t>
      </w:r>
      <w:r w:rsidR="00B05AAB" w:rsidRPr="00DB3435">
        <w:rPr>
          <w:sz w:val="24"/>
          <w:szCs w:val="24"/>
        </w:rPr>
        <w:t xml:space="preserve">, если это предусмотрено </w:t>
      </w:r>
      <w:r w:rsidR="00BD3AE1" w:rsidRPr="00DB3435">
        <w:rPr>
          <w:sz w:val="24"/>
          <w:szCs w:val="24"/>
        </w:rPr>
        <w:t>Документацией и</w:t>
      </w:r>
      <w:r w:rsidR="00FA4123" w:rsidRPr="00DB3435">
        <w:rPr>
          <w:sz w:val="24"/>
          <w:szCs w:val="24"/>
        </w:rPr>
        <w:t>/</w:t>
      </w:r>
      <w:r w:rsidR="00BD3AE1" w:rsidRPr="00DB3435">
        <w:rPr>
          <w:sz w:val="24"/>
          <w:szCs w:val="24"/>
        </w:rPr>
        <w:t>или указано в Извещении</w:t>
      </w:r>
      <w:r w:rsidR="00391BF1" w:rsidRPr="00DB3435">
        <w:rPr>
          <w:sz w:val="24"/>
          <w:szCs w:val="24"/>
        </w:rPr>
        <w:t>.</w:t>
      </w:r>
    </w:p>
    <w:p w:rsidR="00FA1474" w:rsidRPr="00DB3435" w:rsidRDefault="00B05AAB" w:rsidP="00DB3435">
      <w:pPr>
        <w:pStyle w:val="a"/>
        <w:numPr>
          <w:ilvl w:val="2"/>
          <w:numId w:val="37"/>
        </w:numPr>
        <w:tabs>
          <w:tab w:val="left" w:pos="567"/>
          <w:tab w:val="left" w:pos="851"/>
        </w:tabs>
        <w:spacing w:after="0"/>
        <w:ind w:left="0" w:firstLine="709"/>
        <w:rPr>
          <w:sz w:val="24"/>
          <w:szCs w:val="24"/>
        </w:rPr>
      </w:pPr>
      <w:r w:rsidRPr="00DB3435">
        <w:rPr>
          <w:sz w:val="24"/>
          <w:szCs w:val="24"/>
        </w:rPr>
        <w:t xml:space="preserve">Комиссия </w:t>
      </w:r>
      <w:r w:rsidR="004F4300" w:rsidRPr="00DB3435">
        <w:rPr>
          <w:sz w:val="24"/>
          <w:szCs w:val="24"/>
        </w:rPr>
        <w:t xml:space="preserve">признает </w:t>
      </w:r>
      <w:r w:rsidR="000F34B2" w:rsidRPr="00DB3435">
        <w:rPr>
          <w:sz w:val="24"/>
          <w:szCs w:val="24"/>
        </w:rPr>
        <w:t>Запрос предложений</w:t>
      </w:r>
      <w:r w:rsidRPr="00DB3435">
        <w:rPr>
          <w:sz w:val="24"/>
          <w:szCs w:val="24"/>
        </w:rPr>
        <w:t xml:space="preserve"> нес</w:t>
      </w:r>
      <w:r w:rsidR="004F4300" w:rsidRPr="00DB3435">
        <w:rPr>
          <w:sz w:val="24"/>
          <w:szCs w:val="24"/>
        </w:rPr>
        <w:t xml:space="preserve">остоявшимся, если на участие в </w:t>
      </w:r>
      <w:r w:rsidR="000F34B2" w:rsidRPr="00DB3435">
        <w:rPr>
          <w:sz w:val="24"/>
          <w:szCs w:val="24"/>
        </w:rPr>
        <w:t>Запросе предложений</w:t>
      </w:r>
      <w:r w:rsidRPr="00DB3435">
        <w:rPr>
          <w:sz w:val="24"/>
          <w:szCs w:val="24"/>
        </w:rPr>
        <w:t xml:space="preserve"> не подано ни одной Заявки или принято решение отклонить все Заявки.</w:t>
      </w:r>
    </w:p>
    <w:p w:rsidR="00B05AAB" w:rsidRPr="00DB3435" w:rsidRDefault="00B05AAB" w:rsidP="00DB3435">
      <w:pPr>
        <w:pStyle w:val="a"/>
        <w:numPr>
          <w:ilvl w:val="2"/>
          <w:numId w:val="37"/>
        </w:numPr>
        <w:tabs>
          <w:tab w:val="left" w:pos="567"/>
          <w:tab w:val="left" w:pos="851"/>
        </w:tabs>
        <w:spacing w:after="0"/>
        <w:ind w:left="0" w:firstLine="709"/>
        <w:rPr>
          <w:sz w:val="24"/>
          <w:szCs w:val="24"/>
        </w:rPr>
      </w:pPr>
      <w:r w:rsidRPr="00DB3435">
        <w:rPr>
          <w:sz w:val="24"/>
          <w:szCs w:val="24"/>
        </w:rPr>
        <w:t>В случае если по истечении срока подачи Заявок подана только одна Заявка, не отклонена только одна заявк</w:t>
      </w:r>
      <w:r w:rsidR="004F4300" w:rsidRPr="00DB3435">
        <w:rPr>
          <w:sz w:val="24"/>
          <w:szCs w:val="24"/>
        </w:rPr>
        <w:t xml:space="preserve">а, то Комиссия вправе признать </w:t>
      </w:r>
      <w:r w:rsidR="000F34B2" w:rsidRPr="00DB3435">
        <w:rPr>
          <w:sz w:val="24"/>
          <w:szCs w:val="24"/>
        </w:rPr>
        <w:t>Запрос предложений</w:t>
      </w:r>
      <w:r w:rsidRPr="00DB3435">
        <w:rPr>
          <w:sz w:val="24"/>
          <w:szCs w:val="24"/>
        </w:rPr>
        <w:t xml:space="preserve"> несостоявшимся</w:t>
      </w:r>
      <w:r w:rsidR="004F4300" w:rsidRPr="00DB3435">
        <w:rPr>
          <w:sz w:val="24"/>
          <w:szCs w:val="24"/>
        </w:rPr>
        <w:t>.</w:t>
      </w:r>
    </w:p>
    <w:p w:rsidR="00FF6F16" w:rsidRPr="00DB3435" w:rsidRDefault="00AD6328" w:rsidP="00DB3435">
      <w:pPr>
        <w:pStyle w:val="a"/>
        <w:numPr>
          <w:ilvl w:val="2"/>
          <w:numId w:val="37"/>
        </w:numPr>
        <w:tabs>
          <w:tab w:val="left" w:pos="567"/>
          <w:tab w:val="left" w:pos="851"/>
        </w:tabs>
        <w:spacing w:after="0"/>
        <w:ind w:left="0" w:firstLine="709"/>
        <w:rPr>
          <w:sz w:val="24"/>
          <w:szCs w:val="24"/>
        </w:rPr>
      </w:pPr>
      <w:r w:rsidRPr="00DB3435">
        <w:rPr>
          <w:sz w:val="24"/>
          <w:szCs w:val="24"/>
        </w:rPr>
        <w:t xml:space="preserve">В случае если на участие в </w:t>
      </w:r>
      <w:r w:rsidR="00FA5C75" w:rsidRPr="00DB3435">
        <w:rPr>
          <w:sz w:val="24"/>
          <w:szCs w:val="24"/>
        </w:rPr>
        <w:t>Запрос</w:t>
      </w:r>
      <w:r w:rsidR="00737742" w:rsidRPr="00DB3435">
        <w:rPr>
          <w:sz w:val="24"/>
          <w:szCs w:val="24"/>
        </w:rPr>
        <w:t>е</w:t>
      </w:r>
      <w:r w:rsidR="00FA5C75" w:rsidRPr="00DB3435">
        <w:rPr>
          <w:sz w:val="24"/>
          <w:szCs w:val="24"/>
        </w:rPr>
        <w:t xml:space="preserve"> предложений</w:t>
      </w:r>
      <w:r w:rsidRPr="00DB3435">
        <w:rPr>
          <w:sz w:val="24"/>
          <w:szCs w:val="24"/>
        </w:rPr>
        <w:t xml:space="preserve"> не представлено ни одной </w:t>
      </w:r>
      <w:r w:rsidR="00526EA7" w:rsidRPr="00DB3435">
        <w:rPr>
          <w:sz w:val="24"/>
          <w:szCs w:val="24"/>
        </w:rPr>
        <w:t>Заявки</w:t>
      </w:r>
      <w:r w:rsidRPr="00DB3435">
        <w:rPr>
          <w:sz w:val="24"/>
          <w:szCs w:val="24"/>
        </w:rPr>
        <w:t xml:space="preserve"> решение о признании </w:t>
      </w:r>
      <w:r w:rsidR="00FA5C75" w:rsidRPr="00DB3435">
        <w:rPr>
          <w:sz w:val="24"/>
          <w:szCs w:val="24"/>
        </w:rPr>
        <w:t>Запрос</w:t>
      </w:r>
      <w:r w:rsidR="00737742" w:rsidRPr="00DB3435">
        <w:rPr>
          <w:sz w:val="24"/>
          <w:szCs w:val="24"/>
        </w:rPr>
        <w:t>а</w:t>
      </w:r>
      <w:r w:rsidR="00FA5C75" w:rsidRPr="00DB3435">
        <w:rPr>
          <w:sz w:val="24"/>
          <w:szCs w:val="24"/>
        </w:rPr>
        <w:t xml:space="preserve"> предложений</w:t>
      </w:r>
      <w:r w:rsidRPr="00DB3435">
        <w:rPr>
          <w:sz w:val="24"/>
          <w:szCs w:val="24"/>
        </w:rPr>
        <w:t xml:space="preserve"> несостоявшейся может приниматься как Комиссией, так и непосредственно Организатором без вынесения вопроса о признании </w:t>
      </w:r>
      <w:r w:rsidR="00FA5C75" w:rsidRPr="00DB3435">
        <w:rPr>
          <w:sz w:val="24"/>
          <w:szCs w:val="24"/>
        </w:rPr>
        <w:t>Запрос</w:t>
      </w:r>
      <w:r w:rsidR="00737742" w:rsidRPr="00DB3435">
        <w:rPr>
          <w:sz w:val="24"/>
          <w:szCs w:val="24"/>
        </w:rPr>
        <w:t>а</w:t>
      </w:r>
      <w:r w:rsidR="00FA5C75" w:rsidRPr="00DB3435">
        <w:rPr>
          <w:sz w:val="24"/>
          <w:szCs w:val="24"/>
        </w:rPr>
        <w:t xml:space="preserve"> предложений</w:t>
      </w:r>
      <w:r w:rsidRPr="00DB3435">
        <w:rPr>
          <w:sz w:val="24"/>
          <w:szCs w:val="24"/>
        </w:rPr>
        <w:t xml:space="preserve"> несостоявше</w:t>
      </w:r>
      <w:r w:rsidR="00737742" w:rsidRPr="00DB3435">
        <w:rPr>
          <w:sz w:val="24"/>
          <w:szCs w:val="24"/>
        </w:rPr>
        <w:t>мся</w:t>
      </w:r>
      <w:r w:rsidRPr="00DB3435">
        <w:rPr>
          <w:sz w:val="24"/>
          <w:szCs w:val="24"/>
        </w:rPr>
        <w:t xml:space="preserve"> на рассмотрение Комиссии</w:t>
      </w:r>
      <w:r w:rsidR="00737742" w:rsidRPr="00DB3435">
        <w:rPr>
          <w:sz w:val="24"/>
          <w:szCs w:val="24"/>
        </w:rPr>
        <w:t xml:space="preserve">. </w:t>
      </w:r>
      <w:r w:rsidR="00FF6F16" w:rsidRPr="00DB3435">
        <w:rPr>
          <w:sz w:val="24"/>
          <w:szCs w:val="24"/>
        </w:rPr>
        <w:t>Комиссия вправе рекомендовать Организатору (Заказчику) завершить процедуру Запроса предложений без заключения договора в случаях, перечисленных в пункте 1.16 Документации.</w:t>
      </w:r>
    </w:p>
    <w:p w:rsidR="00FF6F16" w:rsidRPr="00DB3435" w:rsidRDefault="00FF6F16" w:rsidP="00DB3435">
      <w:pPr>
        <w:pStyle w:val="a"/>
        <w:numPr>
          <w:ilvl w:val="2"/>
          <w:numId w:val="37"/>
        </w:numPr>
        <w:tabs>
          <w:tab w:val="left" w:pos="567"/>
          <w:tab w:val="left" w:pos="851"/>
        </w:tabs>
        <w:spacing w:after="0"/>
        <w:ind w:left="0" w:firstLine="709"/>
        <w:rPr>
          <w:sz w:val="24"/>
          <w:szCs w:val="24"/>
        </w:rPr>
      </w:pPr>
      <w:r w:rsidRPr="00DB3435">
        <w:rPr>
          <w:sz w:val="24"/>
          <w:szCs w:val="24"/>
        </w:rPr>
        <w:t>Комиссия вправе отменить результаты Запроса предложений в случае выявления отсутствия определенных Документацией подтверждающих документов, либо наличия в таких документах недостоверных сведений об Участнике или о закупаемых товарах (работах, услугах), а также в случае если договор по результатам Запроса предложени</w:t>
      </w:r>
      <w:r w:rsidR="00EA68FC" w:rsidRPr="00DB3435">
        <w:rPr>
          <w:sz w:val="24"/>
          <w:szCs w:val="24"/>
        </w:rPr>
        <w:t>й</w:t>
      </w:r>
      <w:r w:rsidRPr="00DB3435">
        <w:rPr>
          <w:sz w:val="24"/>
          <w:szCs w:val="24"/>
        </w:rPr>
        <w:t xml:space="preserve"> в установленном в Документации порядке и сроки не заключен.</w:t>
      </w:r>
    </w:p>
    <w:p w:rsidR="005522C1" w:rsidRPr="00DB3435" w:rsidRDefault="005522C1" w:rsidP="00DB3435">
      <w:pPr>
        <w:pStyle w:val="a"/>
        <w:numPr>
          <w:ilvl w:val="2"/>
          <w:numId w:val="37"/>
        </w:numPr>
        <w:tabs>
          <w:tab w:val="left" w:pos="567"/>
          <w:tab w:val="left" w:pos="851"/>
        </w:tabs>
        <w:spacing w:after="0"/>
        <w:ind w:left="0" w:firstLine="709"/>
        <w:rPr>
          <w:sz w:val="24"/>
          <w:szCs w:val="24"/>
        </w:rPr>
      </w:pPr>
      <w:r w:rsidRPr="00DB3435">
        <w:rPr>
          <w:sz w:val="24"/>
          <w:szCs w:val="24"/>
        </w:rPr>
        <w:t>Стадия формирования итогового протокола и п</w:t>
      </w:r>
      <w:r w:rsidR="004F4300" w:rsidRPr="00DB3435">
        <w:rPr>
          <w:sz w:val="24"/>
          <w:szCs w:val="24"/>
        </w:rPr>
        <w:t xml:space="preserve">одведения результатов (итогов) </w:t>
      </w:r>
      <w:r w:rsidR="000F34B2" w:rsidRPr="00DB3435">
        <w:rPr>
          <w:sz w:val="24"/>
          <w:szCs w:val="24"/>
        </w:rPr>
        <w:t>Запроса предложений</w:t>
      </w:r>
      <w:r w:rsidRPr="00DB3435">
        <w:rPr>
          <w:sz w:val="24"/>
          <w:szCs w:val="24"/>
        </w:rPr>
        <w:t xml:space="preserve"> завершается подписанием итогового протокола. </w:t>
      </w:r>
      <w:r w:rsidRPr="00DB3435">
        <w:rPr>
          <w:sz w:val="24"/>
          <w:szCs w:val="24"/>
        </w:rPr>
        <w:tab/>
        <w:t>Дата открытия стадии формирования итогового протокола указывается в Извещении.</w:t>
      </w:r>
    </w:p>
    <w:p w:rsidR="00541575" w:rsidRPr="00DB3435" w:rsidRDefault="00B343A3" w:rsidP="00DB3435">
      <w:pPr>
        <w:pStyle w:val="a"/>
        <w:numPr>
          <w:ilvl w:val="2"/>
          <w:numId w:val="37"/>
        </w:numPr>
        <w:tabs>
          <w:tab w:val="left" w:pos="567"/>
          <w:tab w:val="left" w:pos="851"/>
        </w:tabs>
        <w:spacing w:after="0"/>
        <w:ind w:left="0" w:firstLine="709"/>
        <w:rPr>
          <w:sz w:val="24"/>
          <w:szCs w:val="24"/>
        </w:rPr>
      </w:pPr>
      <w:r w:rsidRPr="00DB3435">
        <w:rPr>
          <w:sz w:val="24"/>
          <w:szCs w:val="24"/>
        </w:rPr>
        <w:t>П</w:t>
      </w:r>
      <w:r w:rsidR="001016DE" w:rsidRPr="00DB3435">
        <w:rPr>
          <w:sz w:val="24"/>
          <w:szCs w:val="24"/>
        </w:rPr>
        <w:t xml:space="preserve">орядок, дата и время </w:t>
      </w:r>
      <w:r w:rsidRPr="00DB3435">
        <w:rPr>
          <w:sz w:val="24"/>
          <w:szCs w:val="24"/>
        </w:rPr>
        <w:t xml:space="preserve">открытия доступа к </w:t>
      </w:r>
      <w:r w:rsidR="001016DE" w:rsidRPr="00DB3435">
        <w:rPr>
          <w:sz w:val="24"/>
          <w:szCs w:val="24"/>
        </w:rPr>
        <w:t>заяв</w:t>
      </w:r>
      <w:r w:rsidRPr="00DB3435">
        <w:rPr>
          <w:sz w:val="24"/>
          <w:szCs w:val="24"/>
        </w:rPr>
        <w:t>кам</w:t>
      </w:r>
      <w:r w:rsidR="001016DE" w:rsidRPr="00DB3435">
        <w:rPr>
          <w:sz w:val="24"/>
          <w:szCs w:val="24"/>
        </w:rPr>
        <w:t xml:space="preserve"> на участие в </w:t>
      </w:r>
      <w:r w:rsidRPr="00DB3435">
        <w:rPr>
          <w:sz w:val="24"/>
          <w:szCs w:val="24"/>
        </w:rPr>
        <w:t>Запросе предложений</w:t>
      </w:r>
      <w:r w:rsidR="001016DE" w:rsidRPr="00DB3435">
        <w:rPr>
          <w:sz w:val="24"/>
          <w:szCs w:val="24"/>
        </w:rPr>
        <w:t xml:space="preserve">, а также </w:t>
      </w:r>
      <w:r w:rsidR="00541575" w:rsidRPr="00DB3435">
        <w:rPr>
          <w:sz w:val="24"/>
          <w:szCs w:val="24"/>
        </w:rPr>
        <w:t xml:space="preserve">дата рассмотрения Заявок и подведения итогов указаны в Извещении о проведении </w:t>
      </w:r>
      <w:r w:rsidR="000F34B2" w:rsidRPr="00DB3435">
        <w:rPr>
          <w:sz w:val="24"/>
          <w:szCs w:val="24"/>
        </w:rPr>
        <w:t>Запроса предложений</w:t>
      </w:r>
      <w:r w:rsidR="00541575" w:rsidRPr="00DB3435">
        <w:rPr>
          <w:sz w:val="24"/>
          <w:szCs w:val="24"/>
        </w:rPr>
        <w:t>.</w:t>
      </w:r>
    </w:p>
    <w:p w:rsidR="00232BE5" w:rsidRPr="00DB3435" w:rsidRDefault="00232BE5" w:rsidP="00DB3435">
      <w:pPr>
        <w:pStyle w:val="a"/>
        <w:numPr>
          <w:ilvl w:val="0"/>
          <w:numId w:val="0"/>
        </w:numPr>
        <w:tabs>
          <w:tab w:val="left" w:pos="567"/>
          <w:tab w:val="left" w:pos="851"/>
        </w:tabs>
        <w:spacing w:after="0"/>
        <w:ind w:firstLine="709"/>
        <w:rPr>
          <w:sz w:val="24"/>
          <w:szCs w:val="24"/>
        </w:rPr>
      </w:pPr>
    </w:p>
    <w:p w:rsidR="00FD209F" w:rsidRPr="00DB3435" w:rsidRDefault="00232BE5" w:rsidP="000D5ACD">
      <w:pPr>
        <w:pStyle w:val="1"/>
        <w:numPr>
          <w:ilvl w:val="0"/>
          <w:numId w:val="0"/>
        </w:numPr>
        <w:tabs>
          <w:tab w:val="left" w:pos="567"/>
          <w:tab w:val="left" w:pos="851"/>
        </w:tabs>
        <w:jc w:val="both"/>
        <w:rPr>
          <w:sz w:val="24"/>
          <w:szCs w:val="24"/>
        </w:rPr>
      </w:pPr>
      <w:bookmarkStart w:id="298" w:name="_Toc530666069"/>
      <w:bookmarkStart w:id="299" w:name="_Toc536196989"/>
      <w:bookmarkStart w:id="300" w:name="_Toc536525172"/>
      <w:bookmarkStart w:id="301" w:name="_Toc353834"/>
      <w:r w:rsidRPr="00DB3435">
        <w:rPr>
          <w:sz w:val="24"/>
          <w:szCs w:val="24"/>
        </w:rPr>
        <w:t xml:space="preserve">РАЗДЕЛ 4. </w:t>
      </w:r>
      <w:r w:rsidR="00FD209F" w:rsidRPr="00DB3435">
        <w:rPr>
          <w:sz w:val="24"/>
          <w:szCs w:val="24"/>
        </w:rPr>
        <w:t>УВЕДОМЛЕНИЕ УЧАСТНИКОВ О Р</w:t>
      </w:r>
      <w:r w:rsidRPr="00DB3435">
        <w:rPr>
          <w:sz w:val="24"/>
          <w:szCs w:val="24"/>
        </w:rPr>
        <w:t xml:space="preserve">ЕЗУЛЬТАТАХ </w:t>
      </w:r>
      <w:r w:rsidR="000F34B2" w:rsidRPr="00DB3435">
        <w:rPr>
          <w:sz w:val="24"/>
          <w:szCs w:val="24"/>
        </w:rPr>
        <w:t>ЗАПРОСА ПРЕДЛОЖЕНИЙ</w:t>
      </w:r>
      <w:r w:rsidRPr="00DB3435">
        <w:rPr>
          <w:sz w:val="24"/>
          <w:szCs w:val="24"/>
        </w:rPr>
        <w:t xml:space="preserve">, ЗАКЛЮЧЕНИЕ ДОГОВОРА, </w:t>
      </w:r>
      <w:r w:rsidR="00FD209F" w:rsidRPr="00DB3435">
        <w:rPr>
          <w:sz w:val="24"/>
          <w:szCs w:val="24"/>
        </w:rPr>
        <w:t>ОБЕСПЕЧЕНИЕ ДОГОВОРА</w:t>
      </w:r>
      <w:bookmarkEnd w:id="298"/>
      <w:bookmarkEnd w:id="299"/>
      <w:bookmarkEnd w:id="300"/>
      <w:bookmarkEnd w:id="301"/>
    </w:p>
    <w:p w:rsidR="00232BE5" w:rsidRPr="00DB3435" w:rsidRDefault="00232BE5" w:rsidP="00DB3435">
      <w:pPr>
        <w:pStyle w:val="29"/>
        <w:spacing w:after="0"/>
        <w:ind w:left="0" w:firstLine="709"/>
        <w:jc w:val="both"/>
        <w:rPr>
          <w:sz w:val="24"/>
          <w:szCs w:val="24"/>
        </w:rPr>
      </w:pPr>
    </w:p>
    <w:p w:rsidR="00FD209F" w:rsidRPr="00DB3435" w:rsidRDefault="00FD209F" w:rsidP="00DB3435">
      <w:pPr>
        <w:pStyle w:val="32"/>
        <w:numPr>
          <w:ilvl w:val="1"/>
          <w:numId w:val="38"/>
        </w:numPr>
        <w:tabs>
          <w:tab w:val="left" w:pos="567"/>
          <w:tab w:val="left" w:pos="851"/>
        </w:tabs>
        <w:ind w:left="0" w:right="0" w:firstLine="709"/>
        <w:outlineLvl w:val="1"/>
        <w:rPr>
          <w:rFonts w:ascii="Times New Roman" w:hAnsi="Times New Roman"/>
          <w:szCs w:val="24"/>
        </w:rPr>
      </w:pPr>
      <w:bookmarkStart w:id="302" w:name="_Toc536196990"/>
      <w:bookmarkStart w:id="303" w:name="_Toc530666070"/>
      <w:bookmarkStart w:id="304" w:name="_Toc536525173"/>
      <w:bookmarkStart w:id="305" w:name="_Toc353835"/>
      <w:r w:rsidRPr="00DB3435">
        <w:rPr>
          <w:rFonts w:ascii="Times New Roman" w:hAnsi="Times New Roman"/>
          <w:szCs w:val="24"/>
        </w:rPr>
        <w:t xml:space="preserve">Уведомление участников о результатах </w:t>
      </w:r>
      <w:bookmarkEnd w:id="302"/>
      <w:r w:rsidR="000F34B2" w:rsidRPr="00DB3435">
        <w:rPr>
          <w:rFonts w:ascii="Times New Roman" w:hAnsi="Times New Roman"/>
          <w:szCs w:val="24"/>
        </w:rPr>
        <w:t>Запроса предложений</w:t>
      </w:r>
      <w:bookmarkEnd w:id="303"/>
      <w:bookmarkEnd w:id="304"/>
      <w:bookmarkEnd w:id="305"/>
    </w:p>
    <w:p w:rsidR="00FD209F" w:rsidRPr="00DB3435" w:rsidRDefault="00FD209F" w:rsidP="00DB3435">
      <w:pPr>
        <w:pStyle w:val="a"/>
        <w:numPr>
          <w:ilvl w:val="2"/>
          <w:numId w:val="38"/>
        </w:numPr>
        <w:tabs>
          <w:tab w:val="left" w:pos="567"/>
          <w:tab w:val="left" w:pos="851"/>
        </w:tabs>
        <w:spacing w:after="0"/>
        <w:ind w:left="0" w:firstLine="709"/>
        <w:rPr>
          <w:sz w:val="24"/>
          <w:szCs w:val="24"/>
        </w:rPr>
      </w:pPr>
      <w:r w:rsidRPr="00DB3435">
        <w:rPr>
          <w:sz w:val="24"/>
          <w:szCs w:val="24"/>
        </w:rPr>
        <w:t xml:space="preserve">Информирование Участников о результатах </w:t>
      </w:r>
      <w:r w:rsidR="000F34B2" w:rsidRPr="00DB3435">
        <w:rPr>
          <w:sz w:val="24"/>
          <w:szCs w:val="24"/>
        </w:rPr>
        <w:t>Запроса предложений</w:t>
      </w:r>
      <w:r w:rsidRPr="00DB3435">
        <w:rPr>
          <w:sz w:val="24"/>
          <w:szCs w:val="24"/>
        </w:rPr>
        <w:t xml:space="preserve"> осуществляется путем размещения итогового протокола в ЕИС не позднее</w:t>
      </w:r>
      <w:r w:rsidR="00113E31" w:rsidRPr="00DB3435">
        <w:rPr>
          <w:sz w:val="24"/>
          <w:szCs w:val="24"/>
        </w:rPr>
        <w:t>,</w:t>
      </w:r>
      <w:r w:rsidRPr="00DB3435">
        <w:rPr>
          <w:sz w:val="24"/>
          <w:szCs w:val="24"/>
        </w:rPr>
        <w:t xml:space="preserve"> чем через </w:t>
      </w:r>
      <w:r w:rsidR="00232BE5" w:rsidRPr="00DB3435">
        <w:rPr>
          <w:sz w:val="24"/>
          <w:szCs w:val="24"/>
        </w:rPr>
        <w:t>3 (</w:t>
      </w:r>
      <w:r w:rsidRPr="00DB3435">
        <w:rPr>
          <w:sz w:val="24"/>
          <w:szCs w:val="24"/>
        </w:rPr>
        <w:t>три</w:t>
      </w:r>
      <w:r w:rsidR="00232BE5" w:rsidRPr="00DB3435">
        <w:rPr>
          <w:sz w:val="24"/>
          <w:szCs w:val="24"/>
        </w:rPr>
        <w:t>)</w:t>
      </w:r>
      <w:r w:rsidRPr="00DB3435">
        <w:rPr>
          <w:sz w:val="24"/>
          <w:szCs w:val="24"/>
        </w:rPr>
        <w:t xml:space="preserve"> дня со дня подписания итогового протокола. </w:t>
      </w:r>
    </w:p>
    <w:p w:rsidR="00FD209F" w:rsidRPr="00DB3435" w:rsidRDefault="00FD209F" w:rsidP="00DB3435">
      <w:pPr>
        <w:pStyle w:val="a"/>
        <w:numPr>
          <w:ilvl w:val="2"/>
          <w:numId w:val="38"/>
        </w:numPr>
        <w:tabs>
          <w:tab w:val="left" w:pos="567"/>
          <w:tab w:val="left" w:pos="851"/>
        </w:tabs>
        <w:spacing w:after="0"/>
        <w:ind w:left="0" w:firstLine="709"/>
        <w:rPr>
          <w:sz w:val="24"/>
          <w:szCs w:val="24"/>
        </w:rPr>
      </w:pPr>
      <w:r w:rsidRPr="00DB3435">
        <w:rPr>
          <w:sz w:val="24"/>
          <w:szCs w:val="24"/>
        </w:rPr>
        <w:t xml:space="preserve">Дополнительно Организатор уведомляет победителя (победителей) о результатах </w:t>
      </w:r>
      <w:r w:rsidR="000F34B2" w:rsidRPr="00DB3435">
        <w:rPr>
          <w:sz w:val="24"/>
          <w:szCs w:val="24"/>
        </w:rPr>
        <w:t>Запроса предложений</w:t>
      </w:r>
      <w:r w:rsidRPr="00DB3435">
        <w:rPr>
          <w:sz w:val="24"/>
          <w:szCs w:val="24"/>
        </w:rPr>
        <w:t xml:space="preserve"> с использованием функционала ЭТП.</w:t>
      </w:r>
    </w:p>
    <w:p w:rsidR="00FD209F" w:rsidRPr="00DB3435" w:rsidRDefault="00FD209F" w:rsidP="00DB3435">
      <w:pPr>
        <w:pStyle w:val="a"/>
        <w:numPr>
          <w:ilvl w:val="0"/>
          <w:numId w:val="0"/>
        </w:numPr>
        <w:tabs>
          <w:tab w:val="left" w:pos="567"/>
          <w:tab w:val="left" w:pos="851"/>
        </w:tabs>
        <w:spacing w:after="0"/>
        <w:ind w:firstLine="709"/>
        <w:rPr>
          <w:sz w:val="24"/>
          <w:szCs w:val="24"/>
        </w:rPr>
      </w:pPr>
      <w:r w:rsidRPr="00DB3435">
        <w:rPr>
          <w:sz w:val="24"/>
          <w:szCs w:val="24"/>
        </w:rPr>
        <w:t xml:space="preserve">Датой уведомления победителя (победителей) о результатах </w:t>
      </w:r>
      <w:r w:rsidR="000F34B2" w:rsidRPr="00DB3435">
        <w:rPr>
          <w:sz w:val="24"/>
          <w:szCs w:val="24"/>
        </w:rPr>
        <w:t>Запроса предложений</w:t>
      </w:r>
      <w:r w:rsidRPr="00DB3435">
        <w:rPr>
          <w:sz w:val="24"/>
          <w:szCs w:val="24"/>
        </w:rPr>
        <w:t xml:space="preserve"> считается дата направления победителю (победителям) уведомления Организатора с использованием функционала ЭТП.</w:t>
      </w:r>
    </w:p>
    <w:p w:rsidR="00FD209F" w:rsidRPr="00DB3435" w:rsidRDefault="00FD209F" w:rsidP="00DB3435">
      <w:pPr>
        <w:pStyle w:val="a"/>
        <w:numPr>
          <w:ilvl w:val="0"/>
          <w:numId w:val="0"/>
        </w:numPr>
        <w:tabs>
          <w:tab w:val="left" w:pos="567"/>
          <w:tab w:val="left" w:pos="851"/>
          <w:tab w:val="num" w:pos="1276"/>
        </w:tabs>
        <w:spacing w:after="0"/>
        <w:ind w:firstLine="709"/>
        <w:rPr>
          <w:sz w:val="24"/>
          <w:szCs w:val="24"/>
        </w:rPr>
      </w:pPr>
    </w:p>
    <w:p w:rsidR="00FD209F" w:rsidRPr="00DB3435" w:rsidRDefault="00FD209F" w:rsidP="00DB3435">
      <w:pPr>
        <w:pStyle w:val="32"/>
        <w:numPr>
          <w:ilvl w:val="1"/>
          <w:numId w:val="38"/>
        </w:numPr>
        <w:tabs>
          <w:tab w:val="left" w:pos="567"/>
          <w:tab w:val="left" w:pos="851"/>
        </w:tabs>
        <w:ind w:left="0" w:right="0" w:firstLine="709"/>
        <w:outlineLvl w:val="1"/>
        <w:rPr>
          <w:rFonts w:ascii="Times New Roman" w:hAnsi="Times New Roman"/>
          <w:szCs w:val="24"/>
        </w:rPr>
      </w:pPr>
      <w:bookmarkStart w:id="306" w:name="_Ref323217910"/>
      <w:bookmarkStart w:id="307" w:name="_Toc373830696"/>
      <w:bookmarkStart w:id="308" w:name="_Toc382318209"/>
      <w:bookmarkStart w:id="309" w:name="_Toc382318317"/>
      <w:bookmarkStart w:id="310" w:name="_Toc530666071"/>
      <w:bookmarkStart w:id="311" w:name="_Toc536196991"/>
      <w:bookmarkStart w:id="312" w:name="_Toc536525174"/>
      <w:bookmarkStart w:id="313" w:name="_Toc353836"/>
      <w:r w:rsidRPr="00DB3435">
        <w:rPr>
          <w:rFonts w:ascii="Times New Roman" w:hAnsi="Times New Roman"/>
          <w:szCs w:val="24"/>
        </w:rPr>
        <w:t>Заключение Договора</w:t>
      </w:r>
      <w:bookmarkEnd w:id="306"/>
      <w:bookmarkEnd w:id="307"/>
      <w:bookmarkEnd w:id="308"/>
      <w:bookmarkEnd w:id="309"/>
      <w:bookmarkEnd w:id="310"/>
      <w:r w:rsidR="00D946A1" w:rsidRPr="00DB3435">
        <w:rPr>
          <w:rFonts w:ascii="Times New Roman" w:hAnsi="Times New Roman"/>
          <w:szCs w:val="24"/>
        </w:rPr>
        <w:t xml:space="preserve"> по итогам проведения </w:t>
      </w:r>
      <w:bookmarkEnd w:id="311"/>
      <w:r w:rsidR="000F34B2" w:rsidRPr="00DB3435">
        <w:rPr>
          <w:rFonts w:ascii="Times New Roman" w:hAnsi="Times New Roman"/>
          <w:szCs w:val="24"/>
        </w:rPr>
        <w:t>Запроса предложений</w:t>
      </w:r>
      <w:bookmarkEnd w:id="312"/>
      <w:bookmarkEnd w:id="313"/>
    </w:p>
    <w:p w:rsidR="008E3AC2" w:rsidRPr="00DB3435" w:rsidRDefault="008E3AC2" w:rsidP="00DB3435">
      <w:pPr>
        <w:ind w:firstLine="709"/>
        <w:jc w:val="both"/>
        <w:rPr>
          <w:sz w:val="24"/>
          <w:szCs w:val="24"/>
        </w:rPr>
      </w:pPr>
      <w:bookmarkStart w:id="314" w:name="_Toc536525176"/>
      <w:r w:rsidRPr="00DB3435">
        <w:rPr>
          <w:sz w:val="24"/>
          <w:szCs w:val="24"/>
        </w:rPr>
        <w:lastRenderedPageBreak/>
        <w:t>4.2.1.</w:t>
      </w:r>
      <w:r w:rsidRPr="00DB3435">
        <w:rPr>
          <w:sz w:val="24"/>
          <w:szCs w:val="24"/>
        </w:rPr>
        <w:tab/>
        <w:t>Договор заключается на основании итогового протокола по подведению итогов Запроса предложений на усл</w:t>
      </w:r>
      <w:r w:rsidR="005C5741" w:rsidRPr="00DB3435">
        <w:rPr>
          <w:sz w:val="24"/>
          <w:szCs w:val="24"/>
        </w:rPr>
        <w:t>овиях, указанных в Документации</w:t>
      </w:r>
      <w:r w:rsidRPr="00DB3435">
        <w:rPr>
          <w:sz w:val="24"/>
          <w:szCs w:val="24"/>
        </w:rPr>
        <w:t xml:space="preserve">, и в заявке, поданной участником </w:t>
      </w:r>
      <w:r w:rsidR="005C5741" w:rsidRPr="00DB3435">
        <w:rPr>
          <w:sz w:val="24"/>
          <w:szCs w:val="24"/>
        </w:rPr>
        <w:t>Запроса предложений</w:t>
      </w:r>
      <w:r w:rsidRPr="00DB3435">
        <w:rPr>
          <w:sz w:val="24"/>
          <w:szCs w:val="24"/>
        </w:rPr>
        <w:t xml:space="preserve">, с которым заключается договор. Цена договора, заключаемого по итогам </w:t>
      </w:r>
      <w:r w:rsidR="005C5741" w:rsidRPr="00DB3435">
        <w:rPr>
          <w:sz w:val="24"/>
          <w:szCs w:val="24"/>
        </w:rPr>
        <w:t>Запроса предложений</w:t>
      </w:r>
      <w:r w:rsidRPr="00DB3435">
        <w:rPr>
          <w:sz w:val="24"/>
          <w:szCs w:val="24"/>
        </w:rPr>
        <w:t xml:space="preserve">, не может превышать начальную (максимальную) цену договора (цену лота), установленную Организатором (Заказчиком) при проведении </w:t>
      </w:r>
      <w:r w:rsidR="005C5741" w:rsidRPr="00DB3435">
        <w:rPr>
          <w:sz w:val="24"/>
          <w:szCs w:val="24"/>
        </w:rPr>
        <w:t>Запроса предложений</w:t>
      </w:r>
      <w:r w:rsidRPr="00DB3435">
        <w:rPr>
          <w:sz w:val="24"/>
          <w:szCs w:val="24"/>
        </w:rPr>
        <w:t>, цену договора, указанную в заявке участника, с которым заключается договор, и может быть снижена по соглашению сторон. Страна происхождения поставляемого товара указывается на основании сведений, содержащихся в заявке на участие в закупке.</w:t>
      </w:r>
      <w:bookmarkEnd w:id="314"/>
    </w:p>
    <w:p w:rsidR="008E3AC2" w:rsidRPr="00DB3435" w:rsidRDefault="008E3AC2" w:rsidP="00DB3435">
      <w:pPr>
        <w:ind w:firstLine="709"/>
        <w:jc w:val="both"/>
        <w:rPr>
          <w:sz w:val="24"/>
          <w:szCs w:val="24"/>
        </w:rPr>
      </w:pPr>
      <w:bookmarkStart w:id="315" w:name="_Toc536525177"/>
      <w:r w:rsidRPr="00DB3435">
        <w:rPr>
          <w:sz w:val="24"/>
          <w:szCs w:val="24"/>
        </w:rPr>
        <w:t>4.2.2.</w:t>
      </w:r>
      <w:r w:rsidRPr="00DB3435">
        <w:rPr>
          <w:sz w:val="24"/>
          <w:szCs w:val="24"/>
        </w:rPr>
        <w:tab/>
        <w:t xml:space="preserve">Договор по результатам </w:t>
      </w:r>
      <w:r w:rsidR="00B343A3" w:rsidRPr="00DB3435">
        <w:rPr>
          <w:sz w:val="24"/>
          <w:szCs w:val="24"/>
        </w:rPr>
        <w:t>Запроса предложений</w:t>
      </w:r>
      <w:r w:rsidRPr="00DB3435">
        <w:rPr>
          <w:sz w:val="24"/>
          <w:szCs w:val="24"/>
        </w:rPr>
        <w:t xml:space="preserve"> заключается с использованием программно-аппаратных средств ЭТП и должен быть подписан электронной подписью лица, имеющего право действовать от имени соответственно Участника такой конкурентной закупки и Организатора (Заказчика). В случае наличия разногласий по проекту договора, направленному Организатору (Заказчику), участник такой закупки составляет протокол разногласий с указанием замечаний к положениям проекта договора, не соответствующим Извещению, Документации и своей Заявке, с указанием соответствующих положений данных документов. Протокол разногласий направляется Организатору (Заказчику) с использованием программно-аппаратных средств ЭТП. Организатор (Заказчик)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w:t>
      </w:r>
      <w:bookmarkEnd w:id="315"/>
      <w:r w:rsidRPr="00DB3435">
        <w:rPr>
          <w:sz w:val="24"/>
          <w:szCs w:val="24"/>
        </w:rPr>
        <w:t xml:space="preserve">       </w:t>
      </w:r>
    </w:p>
    <w:p w:rsidR="008E3AC2" w:rsidRPr="00DB3435" w:rsidRDefault="008E3AC2" w:rsidP="00DB3435">
      <w:pPr>
        <w:ind w:firstLine="709"/>
        <w:jc w:val="both"/>
        <w:rPr>
          <w:sz w:val="24"/>
          <w:szCs w:val="24"/>
        </w:rPr>
      </w:pPr>
      <w:bookmarkStart w:id="316" w:name="_Toc536525178"/>
      <w:r w:rsidRPr="00DB3435">
        <w:rPr>
          <w:sz w:val="24"/>
          <w:szCs w:val="24"/>
        </w:rPr>
        <w:t>4.2.3.</w:t>
      </w:r>
      <w:r w:rsidRPr="00DB3435">
        <w:rPr>
          <w:sz w:val="24"/>
          <w:szCs w:val="24"/>
        </w:rPr>
        <w:tab/>
        <w:t xml:space="preserve">Договор по результатам </w:t>
      </w:r>
      <w:r w:rsidR="00B343A3" w:rsidRPr="00DB3435">
        <w:rPr>
          <w:sz w:val="24"/>
          <w:szCs w:val="24"/>
        </w:rPr>
        <w:t xml:space="preserve">Запроса предложений </w:t>
      </w:r>
      <w:r w:rsidRPr="00DB3435">
        <w:rPr>
          <w:sz w:val="24"/>
          <w:szCs w:val="24"/>
        </w:rPr>
        <w:t xml:space="preserve">может быть заключен не ранее, чем через 10 (десять) дней и не позднее чем через 20 (двадцать) дней с даты размещения в Единой информационной системе итогового протокола, составленного по результатам </w:t>
      </w:r>
      <w:r w:rsidR="00B343A3" w:rsidRPr="00DB3435">
        <w:rPr>
          <w:sz w:val="24"/>
          <w:szCs w:val="24"/>
        </w:rPr>
        <w:t xml:space="preserve">такой </w:t>
      </w:r>
      <w:r w:rsidRPr="00DB3435">
        <w:rPr>
          <w:sz w:val="24"/>
          <w:szCs w:val="24"/>
        </w:rPr>
        <w:t>закупки. В случае необходимости одобрения органом управления Заказчика</w:t>
      </w:r>
      <w:r w:rsidR="00E0430A" w:rsidRPr="00DB3435">
        <w:rPr>
          <w:sz w:val="24"/>
          <w:szCs w:val="24"/>
        </w:rPr>
        <w:t>/Организатора</w:t>
      </w:r>
      <w:r w:rsidRPr="00DB3435">
        <w:rPr>
          <w:sz w:val="24"/>
          <w:szCs w:val="24"/>
        </w:rPr>
        <w:t xml:space="preserve"> в соответствии с законодательством Российской Федерации заключения договора или в случае обжалования в антимонопольном органе действий (бездействия) Заказчика, </w:t>
      </w:r>
      <w:r w:rsidR="00E0430A" w:rsidRPr="00DB3435">
        <w:rPr>
          <w:sz w:val="24"/>
          <w:szCs w:val="24"/>
        </w:rPr>
        <w:t xml:space="preserve">Организатора, </w:t>
      </w:r>
      <w:r w:rsidRPr="00DB3435">
        <w:rPr>
          <w:sz w:val="24"/>
          <w:szCs w:val="24"/>
        </w:rPr>
        <w:t>Комиссии, оператора электронной площадки договор должен быть заключен не позднее чем через 5 (пять) дней с даты указанного одобрения или с даты вынесения решения антимонопольного органа по результатам обжалования действий (бездействия) Заказчика,</w:t>
      </w:r>
      <w:r w:rsidR="00E0430A" w:rsidRPr="00DB3435">
        <w:rPr>
          <w:sz w:val="24"/>
          <w:szCs w:val="24"/>
        </w:rPr>
        <w:t xml:space="preserve"> Организатора, </w:t>
      </w:r>
      <w:r w:rsidRPr="00DB3435">
        <w:rPr>
          <w:sz w:val="24"/>
          <w:szCs w:val="24"/>
        </w:rPr>
        <w:t xml:space="preserve"> Комиссии, оператора электронной площадки.</w:t>
      </w:r>
      <w:bookmarkEnd w:id="316"/>
    </w:p>
    <w:p w:rsidR="008E3AC2" w:rsidRPr="00DB3435" w:rsidRDefault="008E3AC2" w:rsidP="00DB3435">
      <w:pPr>
        <w:ind w:firstLine="709"/>
        <w:jc w:val="both"/>
        <w:rPr>
          <w:sz w:val="24"/>
          <w:szCs w:val="24"/>
        </w:rPr>
      </w:pPr>
      <w:bookmarkStart w:id="317" w:name="_Toc536525179"/>
      <w:r w:rsidRPr="00DB3435">
        <w:rPr>
          <w:sz w:val="24"/>
          <w:szCs w:val="24"/>
        </w:rPr>
        <w:t>4.2.4.</w:t>
      </w:r>
      <w:r w:rsidRPr="00DB3435">
        <w:rPr>
          <w:sz w:val="24"/>
          <w:szCs w:val="24"/>
        </w:rPr>
        <w:tab/>
        <w:t>Порядок заключения договоров с несколькими участниками, заявки которых содержат лучшие условия поставки товаров, выполнения работ, оказания услуг, определяется в Документации.</w:t>
      </w:r>
      <w:bookmarkEnd w:id="317"/>
    </w:p>
    <w:p w:rsidR="008E3AC2" w:rsidRPr="00DB3435" w:rsidRDefault="008E3AC2" w:rsidP="00DB3435">
      <w:pPr>
        <w:ind w:firstLine="709"/>
        <w:jc w:val="both"/>
        <w:rPr>
          <w:sz w:val="24"/>
          <w:szCs w:val="24"/>
        </w:rPr>
      </w:pPr>
      <w:bookmarkStart w:id="318" w:name="_Toc536525180"/>
      <w:r w:rsidRPr="00DB3435">
        <w:rPr>
          <w:sz w:val="24"/>
          <w:szCs w:val="24"/>
        </w:rPr>
        <w:t>4.2.5. Участник, чья Заявка признана лучшей, обязан в течение 3 (трех) рабочих дней с даты получения Договора, подписать Договор на условиях, содержащихся в Документации и предоставленной Участником Заявке.</w:t>
      </w:r>
      <w:bookmarkEnd w:id="318"/>
      <w:r w:rsidRPr="00DB3435">
        <w:rPr>
          <w:sz w:val="24"/>
          <w:szCs w:val="24"/>
        </w:rPr>
        <w:t xml:space="preserve"> </w:t>
      </w:r>
    </w:p>
    <w:p w:rsidR="008E3AC2" w:rsidRPr="00DB3435" w:rsidRDefault="008E3AC2" w:rsidP="00DB3435">
      <w:pPr>
        <w:ind w:firstLine="709"/>
        <w:jc w:val="both"/>
        <w:rPr>
          <w:sz w:val="24"/>
          <w:szCs w:val="24"/>
        </w:rPr>
      </w:pPr>
      <w:bookmarkStart w:id="319" w:name="_Toc536525181"/>
      <w:r w:rsidRPr="00DB3435">
        <w:rPr>
          <w:sz w:val="24"/>
          <w:szCs w:val="24"/>
        </w:rPr>
        <w:t>4.2.6. Участник, представивший Заявку, признанную лучшей, вместе с подписанным им текстом Договора на условиях, содержащихся в Документации и представленной им Заявке, а также в срок, указанный в п. 4.2.5. Документации, должен предоставить все необходимые документы, предусмотренные разделом 8 Документации.</w:t>
      </w:r>
      <w:bookmarkEnd w:id="319"/>
    </w:p>
    <w:p w:rsidR="008E3AC2" w:rsidRPr="00DB3435" w:rsidRDefault="008E3AC2" w:rsidP="00DB3435">
      <w:pPr>
        <w:ind w:firstLine="709"/>
        <w:jc w:val="both"/>
        <w:rPr>
          <w:sz w:val="24"/>
          <w:szCs w:val="24"/>
        </w:rPr>
      </w:pPr>
      <w:bookmarkStart w:id="320" w:name="_Toc536525182"/>
      <w:r w:rsidRPr="00DB3435">
        <w:rPr>
          <w:sz w:val="24"/>
          <w:szCs w:val="24"/>
        </w:rPr>
        <w:t>4.2.7. В случае если Участник, представивший Заявку, признанную лучшей, не представил Организатору (Заказчику) в установленный срок п. 4.2.5. Документации, подписанный со своей стороны Договор в соответствии с порядком установленном п. 4.2.2. Документации, либо представил Договор, несоответствующий Договору, размещенному в составе настоящей Документации, или представил Договор с протоколом разногласий и/или оговорками, или не предоставил документы, предусмотренные п. 4.2.6. Документации, такой Участник считается уклонившимся от заключения Договора.</w:t>
      </w:r>
      <w:bookmarkEnd w:id="320"/>
    </w:p>
    <w:p w:rsidR="008E3AC2" w:rsidRPr="00DB3435" w:rsidRDefault="008E3AC2" w:rsidP="00DB3435">
      <w:pPr>
        <w:ind w:firstLine="709"/>
        <w:jc w:val="both"/>
        <w:rPr>
          <w:sz w:val="24"/>
          <w:szCs w:val="24"/>
        </w:rPr>
      </w:pPr>
      <w:bookmarkStart w:id="321" w:name="_Toc536525183"/>
      <w:r w:rsidRPr="00DB3435">
        <w:rPr>
          <w:sz w:val="24"/>
          <w:szCs w:val="24"/>
        </w:rPr>
        <w:t>4.2.8. Участник, представивший Заявку, признанную лучшей, в течение срока, установленного Договором, должен представить Заказчику обеспечение исполнения Договора, в случае, если в Документации было установлено такое требование. Обеспечение исполнения Договора предоставляется в размере и форме, предусмотренными в Документации, проекте договора.</w:t>
      </w:r>
      <w:bookmarkEnd w:id="321"/>
    </w:p>
    <w:p w:rsidR="008E3AC2" w:rsidRPr="00DB3435" w:rsidRDefault="008E3AC2" w:rsidP="00DB3435">
      <w:pPr>
        <w:ind w:firstLine="709"/>
        <w:jc w:val="both"/>
        <w:rPr>
          <w:sz w:val="24"/>
          <w:szCs w:val="24"/>
        </w:rPr>
      </w:pPr>
      <w:bookmarkStart w:id="322" w:name="_Toc536525184"/>
      <w:r w:rsidRPr="00DB3435">
        <w:rPr>
          <w:sz w:val="24"/>
          <w:szCs w:val="24"/>
        </w:rPr>
        <w:t xml:space="preserve">4.2.9. В случае если Участник-Победитель, представивший Заявку, признанную лучшей, уклонился от заключения Договора, или не предоставил обеспечение исполнения Договора, если по </w:t>
      </w:r>
      <w:r w:rsidRPr="00DB3435">
        <w:rPr>
          <w:sz w:val="24"/>
          <w:szCs w:val="24"/>
        </w:rPr>
        <w:lastRenderedPageBreak/>
        <w:t xml:space="preserve">условиям проекта Договора обеспечение требуется до момента его заключения, а также в Документации было установлено требование по обеспечению исполнения Договора. Комиссия вправе пересмотреть итоги </w:t>
      </w:r>
      <w:r w:rsidR="00B343A3" w:rsidRPr="00DB3435">
        <w:rPr>
          <w:sz w:val="24"/>
          <w:szCs w:val="24"/>
        </w:rPr>
        <w:t>Запроса предложений</w:t>
      </w:r>
      <w:r w:rsidRPr="00DB3435">
        <w:rPr>
          <w:sz w:val="24"/>
          <w:szCs w:val="24"/>
        </w:rPr>
        <w:t xml:space="preserve"> и определить другую лучшую Заявку, или рекомендовать провести новую конкурентную процедуру. В целях предоставления Приоритета (в соответствии с п. 1.4.2 Документации) в случае признания уклонившимся участника, представившего Заявку, признанную лучшей, Договор заключается с участником закупки, который предложил такие же, как и уклонившийся от заключения Договора участник, условия исполнения Договора или предложение которого содержит лучшие условия исполнения Договора, следующие после условий, предложенных уклонившимся от заключения Договора участником и получивший следующий номер по ранжированию заявок участников.</w:t>
      </w:r>
      <w:bookmarkEnd w:id="322"/>
    </w:p>
    <w:p w:rsidR="008E3AC2" w:rsidRPr="00DB3435" w:rsidRDefault="008E3AC2" w:rsidP="00DB3435">
      <w:pPr>
        <w:ind w:firstLine="709"/>
        <w:jc w:val="both"/>
        <w:rPr>
          <w:sz w:val="24"/>
          <w:szCs w:val="24"/>
        </w:rPr>
      </w:pPr>
      <w:bookmarkStart w:id="323" w:name="_Toc536525185"/>
      <w:r w:rsidRPr="00DB3435">
        <w:rPr>
          <w:sz w:val="24"/>
          <w:szCs w:val="24"/>
        </w:rPr>
        <w:t>4.2.10. В случае если по нескольким лотам лучшими определены Заявки одного и того же Участника, с таким Участником по каждому лоту должен быть заключен отдельный договор.</w:t>
      </w:r>
      <w:bookmarkEnd w:id="323"/>
    </w:p>
    <w:p w:rsidR="008E3AC2" w:rsidRPr="00DB3435" w:rsidRDefault="008E3AC2" w:rsidP="00DB3435">
      <w:pPr>
        <w:ind w:firstLine="709"/>
        <w:jc w:val="both"/>
        <w:rPr>
          <w:sz w:val="24"/>
          <w:szCs w:val="24"/>
        </w:rPr>
      </w:pPr>
      <w:bookmarkStart w:id="324" w:name="_Toc536525186"/>
      <w:r w:rsidRPr="00DB3435">
        <w:rPr>
          <w:sz w:val="24"/>
          <w:szCs w:val="24"/>
        </w:rPr>
        <w:t>4.2.11. Исполнение договора осуществляется в соответствии с его условиями, Гражданским кодексом Российской Федерации и другими нормативными правовыми актами.</w:t>
      </w:r>
      <w:bookmarkEnd w:id="324"/>
    </w:p>
    <w:p w:rsidR="008E3AC2" w:rsidRPr="00DB3435" w:rsidRDefault="008E3AC2" w:rsidP="00DB3435">
      <w:pPr>
        <w:ind w:firstLine="709"/>
        <w:jc w:val="both"/>
        <w:rPr>
          <w:sz w:val="24"/>
          <w:szCs w:val="24"/>
        </w:rPr>
      </w:pPr>
      <w:bookmarkStart w:id="325" w:name="_Toc536525187"/>
      <w:r w:rsidRPr="00DB3435">
        <w:rPr>
          <w:sz w:val="24"/>
          <w:szCs w:val="24"/>
        </w:rPr>
        <w:t>4.2.12. В случае если Участник уклонился от заключения договоров или с поставщиком (исполнителем, подрядчиком) расторгнуты договоры по решению суда в связи с существенными нарушениями ими договоров, сведения о таком Участнике или поставщике (исполнителе, подрядчике) направляются в установленном в законодательстве порядке для включения в реестр недобросовестных поставщиков, ведение которого осуществляется федеральным органом исполнительной власти в соответствии с законодательством Российской Федерации (http://rnp.fas.gov.ru).</w:t>
      </w:r>
      <w:bookmarkEnd w:id="325"/>
    </w:p>
    <w:p w:rsidR="008E3AC2" w:rsidRPr="00DB3435" w:rsidRDefault="008E3AC2" w:rsidP="00DB3435">
      <w:pPr>
        <w:ind w:firstLine="709"/>
        <w:jc w:val="both"/>
        <w:rPr>
          <w:sz w:val="24"/>
          <w:szCs w:val="24"/>
        </w:rPr>
      </w:pPr>
      <w:bookmarkStart w:id="326" w:name="_Toc536525188"/>
      <w:r w:rsidRPr="00DB3435">
        <w:rPr>
          <w:sz w:val="24"/>
          <w:szCs w:val="24"/>
        </w:rPr>
        <w:t>4.2.13. Цена договора может быть снижена по соглашению сторон без изменения количества товаров, объема работ, услуг и иных условий исполнения заключенного договора.</w:t>
      </w:r>
      <w:bookmarkEnd w:id="326"/>
    </w:p>
    <w:p w:rsidR="008E3AC2" w:rsidRDefault="008E3AC2" w:rsidP="00DB3435">
      <w:pPr>
        <w:ind w:firstLine="709"/>
        <w:jc w:val="both"/>
        <w:rPr>
          <w:sz w:val="24"/>
          <w:szCs w:val="24"/>
        </w:rPr>
      </w:pPr>
      <w:bookmarkStart w:id="327" w:name="_Toc536525189"/>
      <w:r w:rsidRPr="00DB3435">
        <w:rPr>
          <w:sz w:val="24"/>
          <w:szCs w:val="24"/>
        </w:rPr>
        <w:t xml:space="preserve">4.2.14. При исполнении договора, заключенного с участником </w:t>
      </w:r>
      <w:r w:rsidR="00A14845" w:rsidRPr="00DB3435">
        <w:rPr>
          <w:sz w:val="24"/>
          <w:szCs w:val="24"/>
        </w:rPr>
        <w:t>Запроса предложений</w:t>
      </w:r>
      <w:r w:rsidRPr="00DB3435">
        <w:rPr>
          <w:sz w:val="24"/>
          <w:szCs w:val="24"/>
        </w:rPr>
        <w:t>, которому представлен Приоритет (в соответствии с п. 1.4.2 Документации),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указанных в договоре.</w:t>
      </w:r>
      <w:bookmarkEnd w:id="327"/>
    </w:p>
    <w:p w:rsidR="000D5ACD" w:rsidRPr="00DB3435" w:rsidRDefault="000D5ACD" w:rsidP="00DB3435">
      <w:pPr>
        <w:ind w:firstLine="709"/>
        <w:jc w:val="both"/>
        <w:rPr>
          <w:sz w:val="24"/>
          <w:szCs w:val="24"/>
        </w:rPr>
      </w:pPr>
    </w:p>
    <w:p w:rsidR="00AA0474" w:rsidRDefault="0009067E" w:rsidP="000D5ACD">
      <w:pPr>
        <w:pStyle w:val="1"/>
        <w:numPr>
          <w:ilvl w:val="0"/>
          <w:numId w:val="0"/>
        </w:numPr>
        <w:tabs>
          <w:tab w:val="left" w:pos="567"/>
          <w:tab w:val="left" w:pos="851"/>
        </w:tabs>
        <w:jc w:val="both"/>
        <w:rPr>
          <w:sz w:val="24"/>
          <w:szCs w:val="24"/>
        </w:rPr>
      </w:pPr>
      <w:bookmarkStart w:id="328" w:name="_Toc536196992"/>
      <w:bookmarkStart w:id="329" w:name="_Toc421181431"/>
      <w:bookmarkStart w:id="330" w:name="_Toc443573591"/>
      <w:bookmarkStart w:id="331" w:name="_Toc536525190"/>
      <w:bookmarkStart w:id="332" w:name="_Toc353837"/>
      <w:bookmarkEnd w:id="239"/>
      <w:bookmarkEnd w:id="240"/>
      <w:r w:rsidRPr="00DB3435">
        <w:rPr>
          <w:sz w:val="24"/>
          <w:szCs w:val="24"/>
        </w:rPr>
        <w:t xml:space="preserve">РАЗДЕЛ </w:t>
      </w:r>
      <w:r w:rsidR="002975AF" w:rsidRPr="00DB3435">
        <w:rPr>
          <w:sz w:val="24"/>
          <w:szCs w:val="24"/>
        </w:rPr>
        <w:t>5</w:t>
      </w:r>
      <w:r w:rsidR="006A3BBE" w:rsidRPr="00DB3435">
        <w:rPr>
          <w:sz w:val="24"/>
          <w:szCs w:val="24"/>
        </w:rPr>
        <w:t xml:space="preserve">. </w:t>
      </w:r>
      <w:r w:rsidRPr="00DB3435">
        <w:rPr>
          <w:sz w:val="24"/>
          <w:szCs w:val="24"/>
        </w:rPr>
        <w:t xml:space="preserve">ИНТРУКЦИЯ ПО ПОДГОТОВКЕ ЗАЯВОК НА УЧАСТИЕ В </w:t>
      </w:r>
      <w:bookmarkEnd w:id="328"/>
      <w:r w:rsidR="000F34B2" w:rsidRPr="00DB3435">
        <w:rPr>
          <w:sz w:val="24"/>
          <w:szCs w:val="24"/>
        </w:rPr>
        <w:t>ЗАПРОСЕ ПРЕДЛОЖЕНИЙ</w:t>
      </w:r>
      <w:bookmarkEnd w:id="329"/>
      <w:bookmarkEnd w:id="330"/>
      <w:bookmarkEnd w:id="331"/>
      <w:bookmarkEnd w:id="332"/>
    </w:p>
    <w:p w:rsidR="000D5ACD" w:rsidRPr="000D5ACD" w:rsidRDefault="000D5ACD" w:rsidP="000D5ACD">
      <w:pPr>
        <w:pStyle w:val="29"/>
      </w:pPr>
    </w:p>
    <w:p w:rsidR="006A3BBE" w:rsidRPr="00DB3435" w:rsidRDefault="006A3BBE" w:rsidP="000D5ACD">
      <w:pPr>
        <w:pStyle w:val="32"/>
        <w:numPr>
          <w:ilvl w:val="1"/>
          <w:numId w:val="39"/>
        </w:numPr>
        <w:tabs>
          <w:tab w:val="left" w:pos="567"/>
          <w:tab w:val="left" w:pos="851"/>
        </w:tabs>
        <w:ind w:left="0" w:right="0" w:firstLine="709"/>
        <w:outlineLvl w:val="1"/>
        <w:rPr>
          <w:rFonts w:ascii="Times New Roman" w:hAnsi="Times New Roman"/>
          <w:szCs w:val="24"/>
        </w:rPr>
      </w:pPr>
      <w:bookmarkStart w:id="333" w:name="_Toc341205483"/>
      <w:bookmarkStart w:id="334" w:name="_Toc382318212"/>
      <w:bookmarkStart w:id="335" w:name="_Toc382318320"/>
      <w:bookmarkStart w:id="336" w:name="_Toc530666074"/>
      <w:bookmarkStart w:id="337" w:name="_Toc536196993"/>
      <w:bookmarkStart w:id="338" w:name="_Toc536525191"/>
      <w:bookmarkStart w:id="339" w:name="_Toc353838"/>
      <w:r w:rsidRPr="00DB3435">
        <w:rPr>
          <w:rFonts w:ascii="Times New Roman" w:hAnsi="Times New Roman"/>
          <w:szCs w:val="24"/>
        </w:rPr>
        <w:t xml:space="preserve">Письмо о подаче </w:t>
      </w:r>
      <w:bookmarkEnd w:id="333"/>
      <w:bookmarkEnd w:id="334"/>
      <w:bookmarkEnd w:id="335"/>
      <w:r w:rsidRPr="00DB3435">
        <w:rPr>
          <w:rFonts w:ascii="Times New Roman" w:hAnsi="Times New Roman"/>
          <w:szCs w:val="24"/>
        </w:rPr>
        <w:t>Заявки</w:t>
      </w:r>
      <w:bookmarkEnd w:id="336"/>
      <w:bookmarkEnd w:id="337"/>
      <w:bookmarkEnd w:id="338"/>
      <w:bookmarkEnd w:id="339"/>
      <w:r w:rsidR="009E79DC" w:rsidRPr="00DB3435">
        <w:rPr>
          <w:rFonts w:ascii="Times New Roman" w:hAnsi="Times New Roman"/>
          <w:b w:val="0"/>
          <w:szCs w:val="24"/>
        </w:rPr>
        <w:t xml:space="preserve"> </w:t>
      </w:r>
    </w:p>
    <w:p w:rsidR="006A3BBE" w:rsidRPr="00DB3435"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t xml:space="preserve">Письмо о подаче заявки на участие в </w:t>
      </w:r>
      <w:r w:rsidR="000F34B2" w:rsidRPr="00DB3435">
        <w:rPr>
          <w:sz w:val="24"/>
          <w:szCs w:val="24"/>
        </w:rPr>
        <w:t>Запросе предложений</w:t>
      </w:r>
      <w:r w:rsidRPr="00DB3435">
        <w:rPr>
          <w:sz w:val="24"/>
          <w:szCs w:val="24"/>
        </w:rPr>
        <w:t xml:space="preserve"> должно быть подготовлено в строгом соответствии с формой, установленной в настоящей документации о </w:t>
      </w:r>
      <w:r w:rsidR="000F34B2" w:rsidRPr="00DB3435">
        <w:rPr>
          <w:sz w:val="24"/>
          <w:szCs w:val="24"/>
        </w:rPr>
        <w:t>Запросе предложений</w:t>
      </w:r>
      <w:r w:rsidRPr="00DB3435">
        <w:rPr>
          <w:sz w:val="24"/>
          <w:szCs w:val="24"/>
        </w:rPr>
        <w:t xml:space="preserve"> – </w:t>
      </w:r>
      <w:r w:rsidRPr="00DB3435">
        <w:rPr>
          <w:b/>
          <w:sz w:val="24"/>
          <w:szCs w:val="24"/>
        </w:rPr>
        <w:t>Письмо о подаче Заявки</w:t>
      </w:r>
      <w:r w:rsidR="00B343A3" w:rsidRPr="00DB3435">
        <w:rPr>
          <w:b/>
          <w:sz w:val="24"/>
          <w:szCs w:val="24"/>
        </w:rPr>
        <w:t xml:space="preserve"> - оферты</w:t>
      </w:r>
      <w:r w:rsidRPr="00DB3435">
        <w:rPr>
          <w:b/>
          <w:sz w:val="24"/>
          <w:szCs w:val="24"/>
        </w:rPr>
        <w:t xml:space="preserve"> на участие в </w:t>
      </w:r>
      <w:r w:rsidR="000F34B2" w:rsidRPr="00DB3435">
        <w:rPr>
          <w:b/>
          <w:sz w:val="24"/>
          <w:szCs w:val="24"/>
        </w:rPr>
        <w:t>Запросе предложений</w:t>
      </w:r>
      <w:r w:rsidRPr="00DB3435">
        <w:rPr>
          <w:b/>
          <w:sz w:val="24"/>
          <w:szCs w:val="24"/>
        </w:rPr>
        <w:t xml:space="preserve"> (Форма 1</w:t>
      </w:r>
      <w:r w:rsidR="00B343A3" w:rsidRPr="00DB3435">
        <w:rPr>
          <w:b/>
          <w:sz w:val="24"/>
          <w:szCs w:val="24"/>
        </w:rPr>
        <w:t xml:space="preserve"> </w:t>
      </w:r>
      <w:r w:rsidR="007939CA" w:rsidRPr="00DB3435">
        <w:rPr>
          <w:b/>
          <w:sz w:val="24"/>
          <w:szCs w:val="24"/>
        </w:rPr>
        <w:t xml:space="preserve">раздела 7 </w:t>
      </w:r>
      <w:r w:rsidR="00F94823" w:rsidRPr="00DB3435">
        <w:rPr>
          <w:b/>
          <w:sz w:val="24"/>
          <w:szCs w:val="24"/>
        </w:rPr>
        <w:t>Документации</w:t>
      </w:r>
      <w:r w:rsidR="00F94823" w:rsidRPr="00DB3435">
        <w:rPr>
          <w:b/>
          <w:color w:val="002060"/>
          <w:sz w:val="24"/>
          <w:szCs w:val="24"/>
        </w:rPr>
        <w:t xml:space="preserve"> </w:t>
      </w:r>
      <w:r w:rsidR="00F94823" w:rsidRPr="00DB3435">
        <w:rPr>
          <w:b/>
          <w:sz w:val="24"/>
          <w:szCs w:val="24"/>
        </w:rPr>
        <w:t xml:space="preserve">и Приложения № 1 и </w:t>
      </w:r>
      <w:r w:rsidR="007939CA" w:rsidRPr="00DB3435">
        <w:rPr>
          <w:b/>
          <w:sz w:val="24"/>
          <w:szCs w:val="24"/>
        </w:rPr>
        <w:t xml:space="preserve">№ </w:t>
      </w:r>
      <w:r w:rsidR="00F94823" w:rsidRPr="00DB3435">
        <w:rPr>
          <w:b/>
          <w:sz w:val="24"/>
          <w:szCs w:val="24"/>
        </w:rPr>
        <w:t>2</w:t>
      </w:r>
      <w:r w:rsidR="00C15AEE" w:rsidRPr="00DB3435">
        <w:rPr>
          <w:b/>
          <w:sz w:val="24"/>
          <w:szCs w:val="24"/>
        </w:rPr>
        <w:t xml:space="preserve"> к Ф</w:t>
      </w:r>
      <w:r w:rsidR="00F94823" w:rsidRPr="00DB3435">
        <w:rPr>
          <w:b/>
          <w:sz w:val="24"/>
          <w:szCs w:val="24"/>
        </w:rPr>
        <w:t>орме 1</w:t>
      </w:r>
      <w:r w:rsidR="007939CA" w:rsidRPr="00DB3435">
        <w:rPr>
          <w:b/>
          <w:sz w:val="24"/>
          <w:szCs w:val="24"/>
        </w:rPr>
        <w:t xml:space="preserve"> раздела 7 Документации</w:t>
      </w:r>
      <w:r w:rsidRPr="00DB3435">
        <w:rPr>
          <w:b/>
          <w:sz w:val="24"/>
          <w:szCs w:val="24"/>
        </w:rPr>
        <w:t>)</w:t>
      </w:r>
      <w:r w:rsidRPr="00DB3435">
        <w:rPr>
          <w:sz w:val="24"/>
          <w:szCs w:val="24"/>
        </w:rPr>
        <w:t>.</w:t>
      </w:r>
    </w:p>
    <w:p w:rsidR="006A3BBE" w:rsidRPr="00DB3435"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t>Письмо следует оформить на официальном бланке Участника (при наличии такового) с указанием даты и номера письма в соответствии с принятыми у него правилами документооборота.</w:t>
      </w:r>
    </w:p>
    <w:p w:rsidR="006A3BBE" w:rsidRPr="00DB3435" w:rsidRDefault="006A3BBE" w:rsidP="00DB3435">
      <w:pPr>
        <w:pStyle w:val="a"/>
        <w:numPr>
          <w:ilvl w:val="2"/>
          <w:numId w:val="39"/>
        </w:numPr>
        <w:tabs>
          <w:tab w:val="left" w:pos="567"/>
          <w:tab w:val="left" w:pos="851"/>
        </w:tabs>
        <w:spacing w:after="0"/>
        <w:ind w:left="0" w:firstLine="709"/>
        <w:rPr>
          <w:sz w:val="24"/>
          <w:szCs w:val="24"/>
        </w:rPr>
      </w:pPr>
      <w:bookmarkStart w:id="340" w:name="_Ref342738433"/>
      <w:r w:rsidRPr="00DB3435">
        <w:rPr>
          <w:sz w:val="24"/>
          <w:szCs w:val="24"/>
        </w:rPr>
        <w:t xml:space="preserve">Участник </w:t>
      </w:r>
      <w:r w:rsidR="000F34B2" w:rsidRPr="00DB3435">
        <w:rPr>
          <w:sz w:val="24"/>
          <w:szCs w:val="24"/>
        </w:rPr>
        <w:t>Запроса предложений</w:t>
      </w:r>
      <w:r w:rsidRPr="00DB3435">
        <w:rPr>
          <w:sz w:val="24"/>
          <w:szCs w:val="24"/>
        </w:rPr>
        <w:t xml:space="preserve"> должен указать срок действия Заявки на участие в </w:t>
      </w:r>
      <w:r w:rsidR="000F34B2" w:rsidRPr="00DB3435">
        <w:rPr>
          <w:sz w:val="24"/>
          <w:szCs w:val="24"/>
        </w:rPr>
        <w:t>Запросе предложений</w:t>
      </w:r>
      <w:r w:rsidRPr="00DB3435">
        <w:rPr>
          <w:sz w:val="24"/>
          <w:szCs w:val="24"/>
        </w:rPr>
        <w:t xml:space="preserve"> согласно требованиям </w:t>
      </w:r>
      <w:r w:rsidR="00F274F8" w:rsidRPr="00DB3435">
        <w:rPr>
          <w:sz w:val="24"/>
          <w:szCs w:val="24"/>
        </w:rPr>
        <w:t>п. 1.11</w:t>
      </w:r>
      <w:r w:rsidR="0009067E" w:rsidRPr="00DB3435">
        <w:rPr>
          <w:sz w:val="24"/>
          <w:szCs w:val="24"/>
        </w:rPr>
        <w:t xml:space="preserve"> Документации</w:t>
      </w:r>
      <w:r w:rsidRPr="00DB3435">
        <w:rPr>
          <w:sz w:val="24"/>
          <w:szCs w:val="24"/>
        </w:rPr>
        <w:t>.</w:t>
      </w:r>
      <w:bookmarkEnd w:id="340"/>
    </w:p>
    <w:p w:rsidR="006A3BBE"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t xml:space="preserve">Участник </w:t>
      </w:r>
      <w:r w:rsidR="000F34B2" w:rsidRPr="00DB3435">
        <w:rPr>
          <w:sz w:val="24"/>
          <w:szCs w:val="24"/>
        </w:rPr>
        <w:t>Запроса предложений</w:t>
      </w:r>
      <w:r w:rsidRPr="00DB3435">
        <w:rPr>
          <w:sz w:val="24"/>
          <w:szCs w:val="24"/>
        </w:rPr>
        <w:t xml:space="preserve"> должен перечислить и указать количество листов каждого из прилагаемых к письму о подаче заявки на участие в </w:t>
      </w:r>
      <w:r w:rsidR="000F34B2" w:rsidRPr="00DB3435">
        <w:rPr>
          <w:sz w:val="24"/>
          <w:szCs w:val="24"/>
        </w:rPr>
        <w:t>Запросе предложений</w:t>
      </w:r>
      <w:r w:rsidRPr="00DB3435">
        <w:rPr>
          <w:sz w:val="24"/>
          <w:szCs w:val="24"/>
        </w:rPr>
        <w:t xml:space="preserve"> документов в </w:t>
      </w:r>
      <w:r w:rsidR="0009067E" w:rsidRPr="00DB3435">
        <w:rPr>
          <w:sz w:val="24"/>
          <w:szCs w:val="24"/>
        </w:rPr>
        <w:t>о</w:t>
      </w:r>
      <w:r w:rsidRPr="00DB3435">
        <w:rPr>
          <w:sz w:val="24"/>
          <w:szCs w:val="24"/>
        </w:rPr>
        <w:t>писи.</w:t>
      </w:r>
    </w:p>
    <w:p w:rsidR="000D5ACD" w:rsidRPr="00DB3435" w:rsidRDefault="000D5ACD" w:rsidP="000D5ACD">
      <w:pPr>
        <w:pStyle w:val="a"/>
        <w:numPr>
          <w:ilvl w:val="0"/>
          <w:numId w:val="0"/>
        </w:numPr>
        <w:tabs>
          <w:tab w:val="left" w:pos="567"/>
          <w:tab w:val="left" w:pos="851"/>
        </w:tabs>
        <w:spacing w:after="0"/>
        <w:ind w:left="709"/>
        <w:rPr>
          <w:sz w:val="24"/>
          <w:szCs w:val="24"/>
        </w:rPr>
      </w:pPr>
    </w:p>
    <w:p w:rsidR="006A3BBE" w:rsidRPr="00DB3435" w:rsidRDefault="006A3BBE" w:rsidP="00DB3435">
      <w:pPr>
        <w:pStyle w:val="32"/>
        <w:numPr>
          <w:ilvl w:val="1"/>
          <w:numId w:val="39"/>
        </w:numPr>
        <w:tabs>
          <w:tab w:val="left" w:pos="567"/>
          <w:tab w:val="left" w:pos="851"/>
        </w:tabs>
        <w:ind w:left="0" w:right="0" w:firstLine="709"/>
        <w:outlineLvl w:val="1"/>
        <w:rPr>
          <w:rFonts w:ascii="Times New Roman" w:hAnsi="Times New Roman"/>
          <w:szCs w:val="24"/>
        </w:rPr>
      </w:pPr>
      <w:bookmarkStart w:id="341" w:name="_Toc353839"/>
      <w:bookmarkStart w:id="342" w:name="_Toc536196994"/>
      <w:bookmarkStart w:id="343" w:name="_Toc530666075"/>
      <w:bookmarkStart w:id="344" w:name="_Toc536525192"/>
      <w:r w:rsidRPr="00DB3435">
        <w:rPr>
          <w:rFonts w:ascii="Times New Roman" w:hAnsi="Times New Roman"/>
          <w:szCs w:val="24"/>
        </w:rPr>
        <w:t>Ценовое предложение</w:t>
      </w:r>
      <w:bookmarkEnd w:id="341"/>
      <w:r w:rsidRPr="00DB3435">
        <w:rPr>
          <w:rFonts w:ascii="Times New Roman" w:hAnsi="Times New Roman"/>
          <w:szCs w:val="24"/>
        </w:rPr>
        <w:t xml:space="preserve"> </w:t>
      </w:r>
      <w:bookmarkEnd w:id="342"/>
      <w:bookmarkEnd w:id="343"/>
      <w:bookmarkEnd w:id="344"/>
    </w:p>
    <w:p w:rsidR="006A3BBE" w:rsidRPr="00DB3435"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t xml:space="preserve">Ценовое предложение в составе Заявки должно быть подготовлено в соответствии с формой, установленной в Документации – </w:t>
      </w:r>
      <w:r w:rsidR="0009067E" w:rsidRPr="00DB3435">
        <w:rPr>
          <w:sz w:val="24"/>
          <w:szCs w:val="24"/>
        </w:rPr>
        <w:t>ц</w:t>
      </w:r>
      <w:r w:rsidR="00F274F8" w:rsidRPr="00DB3435">
        <w:rPr>
          <w:sz w:val="24"/>
          <w:szCs w:val="24"/>
        </w:rPr>
        <w:t>еновое предложение (Форма 6</w:t>
      </w:r>
      <w:r w:rsidR="0009067E" w:rsidRPr="00DB3435">
        <w:rPr>
          <w:sz w:val="24"/>
          <w:szCs w:val="24"/>
        </w:rPr>
        <w:t xml:space="preserve"> </w:t>
      </w:r>
      <w:r w:rsidR="00D44F18" w:rsidRPr="00DB3435">
        <w:rPr>
          <w:sz w:val="24"/>
          <w:szCs w:val="24"/>
        </w:rPr>
        <w:t xml:space="preserve">раздела 7 </w:t>
      </w:r>
      <w:r w:rsidR="0009067E" w:rsidRPr="00DB3435">
        <w:rPr>
          <w:sz w:val="24"/>
          <w:szCs w:val="24"/>
        </w:rPr>
        <w:t>Документации</w:t>
      </w:r>
      <w:r w:rsidRPr="00DB3435">
        <w:rPr>
          <w:b/>
          <w:sz w:val="24"/>
          <w:szCs w:val="24"/>
        </w:rPr>
        <w:t>)</w:t>
      </w:r>
      <w:r w:rsidRPr="00DB3435">
        <w:rPr>
          <w:sz w:val="24"/>
          <w:szCs w:val="24"/>
        </w:rPr>
        <w:t>.</w:t>
      </w:r>
    </w:p>
    <w:p w:rsidR="006A3BBE" w:rsidRPr="00DB3435"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lastRenderedPageBreak/>
        <w:t>Начальная (максимальная) цена договора (предмета закупки)</w:t>
      </w:r>
      <w:r w:rsidR="001807AF" w:rsidRPr="00DB3435">
        <w:rPr>
          <w:sz w:val="24"/>
          <w:szCs w:val="24"/>
        </w:rPr>
        <w:t xml:space="preserve"> указана в Извещении</w:t>
      </w:r>
      <w:r w:rsidRPr="00DB3435">
        <w:rPr>
          <w:sz w:val="24"/>
          <w:szCs w:val="24"/>
        </w:rPr>
        <w:t xml:space="preserve">, валюта </w:t>
      </w:r>
      <w:r w:rsidR="000F34B2" w:rsidRPr="00DB3435">
        <w:rPr>
          <w:sz w:val="24"/>
          <w:szCs w:val="24"/>
        </w:rPr>
        <w:t>Запроса предложений</w:t>
      </w:r>
      <w:r w:rsidR="001807AF" w:rsidRPr="00DB3435">
        <w:rPr>
          <w:sz w:val="24"/>
          <w:szCs w:val="24"/>
        </w:rPr>
        <w:t xml:space="preserve"> приведен</w:t>
      </w:r>
      <w:r w:rsidR="004D3AAA" w:rsidRPr="00DB3435">
        <w:rPr>
          <w:sz w:val="24"/>
          <w:szCs w:val="24"/>
        </w:rPr>
        <w:t>а</w:t>
      </w:r>
      <w:r w:rsidR="001807AF" w:rsidRPr="00DB3435">
        <w:rPr>
          <w:sz w:val="24"/>
          <w:szCs w:val="24"/>
        </w:rPr>
        <w:t xml:space="preserve"> </w:t>
      </w:r>
      <w:r w:rsidRPr="00DB3435">
        <w:rPr>
          <w:sz w:val="24"/>
          <w:szCs w:val="24"/>
        </w:rPr>
        <w:t xml:space="preserve"> </w:t>
      </w:r>
      <w:r w:rsidR="001807AF" w:rsidRPr="00DB3435">
        <w:rPr>
          <w:sz w:val="24"/>
          <w:szCs w:val="24"/>
        </w:rPr>
        <w:t>в п.1.1</w:t>
      </w:r>
      <w:r w:rsidR="00FD2871" w:rsidRPr="00DB3435">
        <w:rPr>
          <w:sz w:val="24"/>
          <w:szCs w:val="24"/>
        </w:rPr>
        <w:t>4</w:t>
      </w:r>
      <w:r w:rsidR="001807AF" w:rsidRPr="00DB3435">
        <w:rPr>
          <w:sz w:val="24"/>
          <w:szCs w:val="24"/>
        </w:rPr>
        <w:t xml:space="preserve"> Документации и </w:t>
      </w:r>
      <w:r w:rsidRPr="00DB3435">
        <w:rPr>
          <w:sz w:val="24"/>
          <w:szCs w:val="24"/>
        </w:rPr>
        <w:t>Извещении.</w:t>
      </w:r>
    </w:p>
    <w:p w:rsidR="006A3BBE" w:rsidRPr="00DB3435"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t>Цена, указываемая в ценовом предложении, не должна превышать указанную начальную (максимальную) цену предмета закупки.</w:t>
      </w:r>
    </w:p>
    <w:p w:rsidR="006A3BBE"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t xml:space="preserve">Порядок формирования цены договора (цены лота) определен в </w:t>
      </w:r>
      <w:r w:rsidR="004D3AAA" w:rsidRPr="00DB3435">
        <w:rPr>
          <w:sz w:val="24"/>
          <w:szCs w:val="24"/>
        </w:rPr>
        <w:t xml:space="preserve">Документации </w:t>
      </w:r>
      <w:r w:rsidR="0009067E" w:rsidRPr="00DB3435">
        <w:rPr>
          <w:sz w:val="24"/>
          <w:szCs w:val="24"/>
        </w:rPr>
        <w:t>и/или Т</w:t>
      </w:r>
      <w:r w:rsidR="001807AF" w:rsidRPr="00DB3435">
        <w:rPr>
          <w:sz w:val="24"/>
          <w:szCs w:val="24"/>
        </w:rPr>
        <w:t xml:space="preserve">ехническом задании </w:t>
      </w:r>
      <w:r w:rsidR="00F274F8" w:rsidRPr="00DB3435">
        <w:rPr>
          <w:sz w:val="24"/>
          <w:szCs w:val="24"/>
        </w:rPr>
        <w:t>(раздел 8 и п.1.15</w:t>
      </w:r>
      <w:r w:rsidR="0009067E" w:rsidRPr="00DB3435">
        <w:rPr>
          <w:sz w:val="24"/>
          <w:szCs w:val="24"/>
        </w:rPr>
        <w:t xml:space="preserve"> Документации</w:t>
      </w:r>
      <w:r w:rsidRPr="00DB3435">
        <w:rPr>
          <w:sz w:val="24"/>
          <w:szCs w:val="24"/>
        </w:rPr>
        <w:t>). Расчёт ценового предложения необходимо выполнить с учетом всех затрат, налогов, пошлин и сборов согласно действующему законодательству Российской Федерации</w:t>
      </w:r>
      <w:r w:rsidR="001807AF" w:rsidRPr="00DB3435">
        <w:rPr>
          <w:sz w:val="24"/>
          <w:szCs w:val="24"/>
        </w:rPr>
        <w:t>.</w:t>
      </w:r>
    </w:p>
    <w:p w:rsidR="000D5ACD" w:rsidRPr="00DB3435" w:rsidRDefault="000D5ACD" w:rsidP="000D5ACD">
      <w:pPr>
        <w:pStyle w:val="a"/>
        <w:numPr>
          <w:ilvl w:val="0"/>
          <w:numId w:val="0"/>
        </w:numPr>
        <w:tabs>
          <w:tab w:val="left" w:pos="567"/>
          <w:tab w:val="left" w:pos="851"/>
        </w:tabs>
        <w:spacing w:after="0"/>
        <w:ind w:left="709"/>
        <w:rPr>
          <w:sz w:val="24"/>
          <w:szCs w:val="24"/>
        </w:rPr>
      </w:pPr>
    </w:p>
    <w:p w:rsidR="006A3BBE" w:rsidRPr="00DB3435" w:rsidRDefault="006A3BBE" w:rsidP="00DB3435">
      <w:pPr>
        <w:pStyle w:val="32"/>
        <w:numPr>
          <w:ilvl w:val="1"/>
          <w:numId w:val="39"/>
        </w:numPr>
        <w:tabs>
          <w:tab w:val="left" w:pos="567"/>
          <w:tab w:val="left" w:pos="851"/>
        </w:tabs>
        <w:ind w:left="0" w:right="0" w:firstLine="709"/>
        <w:outlineLvl w:val="1"/>
        <w:rPr>
          <w:rFonts w:ascii="Times New Roman" w:hAnsi="Times New Roman"/>
          <w:szCs w:val="24"/>
        </w:rPr>
      </w:pPr>
      <w:bookmarkStart w:id="345" w:name="_Toc530666076"/>
      <w:bookmarkStart w:id="346" w:name="_Toc536196995"/>
      <w:bookmarkStart w:id="347" w:name="_Toc536525193"/>
      <w:bookmarkStart w:id="348" w:name="_Toc353840"/>
      <w:r w:rsidRPr="00DB3435">
        <w:rPr>
          <w:rFonts w:ascii="Times New Roman" w:hAnsi="Times New Roman"/>
          <w:szCs w:val="24"/>
        </w:rPr>
        <w:t>Техническое предложение</w:t>
      </w:r>
      <w:bookmarkEnd w:id="345"/>
      <w:bookmarkEnd w:id="346"/>
      <w:bookmarkEnd w:id="347"/>
      <w:bookmarkEnd w:id="348"/>
      <w:r w:rsidR="00113E31" w:rsidRPr="00DB3435">
        <w:rPr>
          <w:rFonts w:ascii="Times New Roman" w:hAnsi="Times New Roman"/>
          <w:szCs w:val="24"/>
        </w:rPr>
        <w:t xml:space="preserve"> </w:t>
      </w:r>
    </w:p>
    <w:p w:rsidR="006A3BBE" w:rsidRPr="00DB3435"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t>Техническое предложение в составе Заявки должно быть подготовлено в полном соответствии с условиями настоящей Документации и в соответствии с формой, установленной в настоящей Документации - Те</w:t>
      </w:r>
      <w:r w:rsidR="00F274F8" w:rsidRPr="00DB3435">
        <w:rPr>
          <w:sz w:val="24"/>
          <w:szCs w:val="24"/>
        </w:rPr>
        <w:t>хническое предложение (Форма 5</w:t>
      </w:r>
      <w:r w:rsidR="0009067E" w:rsidRPr="00DB3435">
        <w:rPr>
          <w:sz w:val="24"/>
          <w:szCs w:val="24"/>
        </w:rPr>
        <w:t xml:space="preserve"> </w:t>
      </w:r>
      <w:r w:rsidR="00BB39BD" w:rsidRPr="00DB3435">
        <w:rPr>
          <w:sz w:val="24"/>
          <w:szCs w:val="24"/>
        </w:rPr>
        <w:t xml:space="preserve">раздела 7 </w:t>
      </w:r>
      <w:r w:rsidR="0009067E" w:rsidRPr="00DB3435">
        <w:rPr>
          <w:sz w:val="24"/>
          <w:szCs w:val="24"/>
        </w:rPr>
        <w:t>Документации</w:t>
      </w:r>
      <w:r w:rsidRPr="00DB3435">
        <w:rPr>
          <w:sz w:val="24"/>
          <w:szCs w:val="24"/>
        </w:rPr>
        <w:t>).</w:t>
      </w:r>
    </w:p>
    <w:p w:rsidR="006A3BBE" w:rsidRPr="00DB3435"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t xml:space="preserve">При подготовке </w:t>
      </w:r>
      <w:r w:rsidR="0009067E" w:rsidRPr="00DB3435">
        <w:rPr>
          <w:sz w:val="24"/>
          <w:szCs w:val="24"/>
        </w:rPr>
        <w:t>Технического предложения (</w:t>
      </w:r>
      <w:r w:rsidR="00F274F8" w:rsidRPr="00DB3435">
        <w:rPr>
          <w:sz w:val="24"/>
          <w:szCs w:val="24"/>
        </w:rPr>
        <w:t>Формы 5</w:t>
      </w:r>
      <w:r w:rsidR="00AA452C" w:rsidRPr="00DB3435">
        <w:rPr>
          <w:sz w:val="24"/>
          <w:szCs w:val="24"/>
        </w:rPr>
        <w:t xml:space="preserve"> раздела 7</w:t>
      </w:r>
      <w:r w:rsidRPr="00DB3435">
        <w:rPr>
          <w:sz w:val="24"/>
          <w:szCs w:val="24"/>
        </w:rPr>
        <w:t xml:space="preserve"> </w:t>
      </w:r>
      <w:r w:rsidR="0009067E" w:rsidRPr="00DB3435">
        <w:rPr>
          <w:sz w:val="24"/>
          <w:szCs w:val="24"/>
        </w:rPr>
        <w:t xml:space="preserve">Документации) </w:t>
      </w:r>
      <w:r w:rsidRPr="00DB3435">
        <w:rPr>
          <w:sz w:val="24"/>
          <w:szCs w:val="24"/>
        </w:rPr>
        <w:t>необходимо учитывать пояснения</w:t>
      </w:r>
      <w:r w:rsidR="00F0529D" w:rsidRPr="00DB3435">
        <w:rPr>
          <w:sz w:val="24"/>
          <w:szCs w:val="24"/>
        </w:rPr>
        <w:t>, инструкции</w:t>
      </w:r>
      <w:r w:rsidRPr="00DB3435">
        <w:rPr>
          <w:sz w:val="24"/>
          <w:szCs w:val="24"/>
        </w:rPr>
        <w:t xml:space="preserve"> и комментарии к данной форме.</w:t>
      </w:r>
    </w:p>
    <w:p w:rsidR="006A3BBE" w:rsidRPr="00DB3435" w:rsidRDefault="006A3BBE" w:rsidP="00DB3435">
      <w:pPr>
        <w:pStyle w:val="a"/>
        <w:numPr>
          <w:ilvl w:val="2"/>
          <w:numId w:val="39"/>
        </w:numPr>
        <w:tabs>
          <w:tab w:val="left" w:pos="567"/>
          <w:tab w:val="left" w:pos="851"/>
        </w:tabs>
        <w:spacing w:after="0"/>
        <w:ind w:left="0" w:firstLine="709"/>
        <w:rPr>
          <w:sz w:val="24"/>
          <w:szCs w:val="24"/>
        </w:rPr>
      </w:pPr>
      <w:r w:rsidRPr="00DB3435">
        <w:rPr>
          <w:sz w:val="24"/>
          <w:szCs w:val="24"/>
        </w:rPr>
        <w:t xml:space="preserve">Техническое предложение должно содержать описание Участником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Участником выполняемой работы, оказываемой услуги, которые являются предметом закупки, их количественных и качественных характеристик и предложение в отношении предмета </w:t>
      </w:r>
      <w:r w:rsidR="000F34B2" w:rsidRPr="00DB3435">
        <w:rPr>
          <w:sz w:val="24"/>
          <w:szCs w:val="24"/>
        </w:rPr>
        <w:t>Запроса предложений</w:t>
      </w:r>
      <w:r w:rsidRPr="00DB3435">
        <w:rPr>
          <w:sz w:val="24"/>
          <w:szCs w:val="24"/>
        </w:rPr>
        <w:t xml:space="preserve"> в соответствии с требованиями, установленными </w:t>
      </w:r>
      <w:r w:rsidR="00F274F8" w:rsidRPr="00DB3435">
        <w:rPr>
          <w:sz w:val="24"/>
          <w:szCs w:val="24"/>
        </w:rPr>
        <w:t>разделом 8 и п. 1.15</w:t>
      </w:r>
      <w:r w:rsidR="0009067E" w:rsidRPr="00DB3435">
        <w:rPr>
          <w:sz w:val="24"/>
          <w:szCs w:val="24"/>
        </w:rPr>
        <w:t xml:space="preserve"> и</w:t>
      </w:r>
      <w:r w:rsidR="00F274F8" w:rsidRPr="00DB3435">
        <w:rPr>
          <w:sz w:val="24"/>
          <w:szCs w:val="24"/>
        </w:rPr>
        <w:t xml:space="preserve"> </w:t>
      </w:r>
      <w:r w:rsidRPr="00DB3435">
        <w:rPr>
          <w:sz w:val="24"/>
          <w:szCs w:val="24"/>
        </w:rPr>
        <w:t xml:space="preserve"> </w:t>
      </w:r>
      <w:r w:rsidR="001807AF" w:rsidRPr="00DB3435">
        <w:rPr>
          <w:sz w:val="24"/>
          <w:szCs w:val="24"/>
        </w:rPr>
        <w:t>п.1.2</w:t>
      </w:r>
      <w:r w:rsidRPr="00DB3435">
        <w:rPr>
          <w:sz w:val="24"/>
          <w:szCs w:val="24"/>
        </w:rPr>
        <w:t xml:space="preserve"> Документации с документальным подтверждением соответствия требованиям Документации.</w:t>
      </w:r>
    </w:p>
    <w:p w:rsidR="006A3BBE" w:rsidRPr="00DB3435" w:rsidRDefault="006A3BBE" w:rsidP="00DB3435">
      <w:pPr>
        <w:pStyle w:val="a"/>
        <w:numPr>
          <w:ilvl w:val="0"/>
          <w:numId w:val="0"/>
        </w:numPr>
        <w:tabs>
          <w:tab w:val="left" w:pos="567"/>
          <w:tab w:val="num" w:pos="720"/>
          <w:tab w:val="left" w:pos="851"/>
          <w:tab w:val="num" w:pos="1276"/>
        </w:tabs>
        <w:spacing w:after="0"/>
        <w:ind w:firstLine="709"/>
        <w:rPr>
          <w:sz w:val="24"/>
          <w:szCs w:val="24"/>
        </w:rPr>
      </w:pPr>
      <w:r w:rsidRPr="00DB3435">
        <w:rPr>
          <w:sz w:val="24"/>
          <w:szCs w:val="24"/>
        </w:rPr>
        <w:tab/>
        <w:t>Документальным подтверждением соответствия товаров, работ, услуг требованиям, установленным Заказчиком согласно настоящему пункту, являются сертификаты соответствия и</w:t>
      </w:r>
      <w:r w:rsidR="0009067E" w:rsidRPr="00DB3435">
        <w:rPr>
          <w:sz w:val="24"/>
          <w:szCs w:val="24"/>
        </w:rPr>
        <w:t>/</w:t>
      </w:r>
      <w:r w:rsidRPr="00DB3435">
        <w:rPr>
          <w:sz w:val="24"/>
          <w:szCs w:val="24"/>
        </w:rPr>
        <w:t>или иные документы, выданные в соответствии с действующим законодательством Российской Федерации.</w:t>
      </w:r>
    </w:p>
    <w:p w:rsidR="006A3BBE" w:rsidRPr="00DB3435" w:rsidRDefault="006A3BBE" w:rsidP="00DB3435">
      <w:pPr>
        <w:pStyle w:val="a"/>
        <w:numPr>
          <w:ilvl w:val="2"/>
          <w:numId w:val="39"/>
        </w:numPr>
        <w:tabs>
          <w:tab w:val="left" w:pos="567"/>
          <w:tab w:val="left" w:pos="851"/>
        </w:tabs>
        <w:spacing w:after="0"/>
        <w:ind w:left="0" w:firstLine="709"/>
        <w:rPr>
          <w:sz w:val="24"/>
          <w:szCs w:val="24"/>
        </w:rPr>
      </w:pPr>
      <w:bookmarkStart w:id="349" w:name="_Ref342739052"/>
      <w:r w:rsidRPr="00DB3435">
        <w:rPr>
          <w:sz w:val="24"/>
          <w:szCs w:val="24"/>
        </w:rPr>
        <w:t xml:space="preserve">Срок (периоды) поставки товаров, выполнения работ, оказания услуг, установленные Заказчиком, указаны в </w:t>
      </w:r>
      <w:bookmarkEnd w:id="349"/>
      <w:r w:rsidR="001807AF" w:rsidRPr="00DB3435">
        <w:rPr>
          <w:sz w:val="24"/>
          <w:szCs w:val="24"/>
        </w:rPr>
        <w:t>разделе 8 Документации</w:t>
      </w:r>
      <w:r w:rsidRPr="00DB3435">
        <w:rPr>
          <w:sz w:val="24"/>
          <w:szCs w:val="24"/>
        </w:rPr>
        <w:t xml:space="preserve">. </w:t>
      </w:r>
    </w:p>
    <w:p w:rsidR="003A53A4" w:rsidRPr="00DB3435" w:rsidRDefault="003A53A4" w:rsidP="00DB3435">
      <w:pPr>
        <w:pStyle w:val="a"/>
        <w:numPr>
          <w:ilvl w:val="0"/>
          <w:numId w:val="0"/>
        </w:numPr>
        <w:tabs>
          <w:tab w:val="left" w:pos="567"/>
          <w:tab w:val="left" w:pos="851"/>
        </w:tabs>
        <w:spacing w:after="0"/>
        <w:ind w:firstLine="709"/>
        <w:rPr>
          <w:sz w:val="24"/>
          <w:szCs w:val="24"/>
        </w:rPr>
      </w:pPr>
    </w:p>
    <w:p w:rsidR="00B85DAE" w:rsidRPr="00DB3435" w:rsidRDefault="00B85DAE" w:rsidP="00DB3435">
      <w:pPr>
        <w:pStyle w:val="32"/>
        <w:numPr>
          <w:ilvl w:val="1"/>
          <w:numId w:val="39"/>
        </w:numPr>
        <w:tabs>
          <w:tab w:val="left" w:pos="567"/>
          <w:tab w:val="left" w:pos="851"/>
        </w:tabs>
        <w:ind w:left="0" w:right="0" w:firstLine="709"/>
        <w:outlineLvl w:val="1"/>
        <w:rPr>
          <w:rFonts w:ascii="Times New Roman" w:hAnsi="Times New Roman"/>
          <w:szCs w:val="24"/>
        </w:rPr>
      </w:pPr>
      <w:bookmarkStart w:id="350" w:name="_Toc530666077"/>
      <w:bookmarkStart w:id="351" w:name="_Toc536196996"/>
      <w:bookmarkStart w:id="352" w:name="_Toc536525194"/>
      <w:bookmarkStart w:id="353" w:name="_Toc353841"/>
      <w:r w:rsidRPr="00DB3435">
        <w:rPr>
          <w:rFonts w:ascii="Times New Roman" w:hAnsi="Times New Roman"/>
          <w:szCs w:val="24"/>
        </w:rPr>
        <w:t>Обеспечение Заявки (если требование об обеспечении указано в Извещении)</w:t>
      </w:r>
      <w:bookmarkEnd w:id="350"/>
      <w:bookmarkEnd w:id="351"/>
      <w:bookmarkEnd w:id="352"/>
      <w:bookmarkEnd w:id="353"/>
    </w:p>
    <w:p w:rsidR="005D2F18" w:rsidRPr="00DB3435" w:rsidRDefault="005D2F18" w:rsidP="00DB3435">
      <w:pPr>
        <w:ind w:firstLine="709"/>
        <w:jc w:val="both"/>
        <w:rPr>
          <w:sz w:val="24"/>
          <w:szCs w:val="24"/>
        </w:rPr>
      </w:pPr>
      <w:r w:rsidRPr="00DB3435">
        <w:rPr>
          <w:sz w:val="24"/>
          <w:szCs w:val="24"/>
        </w:rPr>
        <w:t>5.4.1.</w:t>
      </w:r>
      <w:r w:rsidR="001D386F" w:rsidRPr="00DB3435">
        <w:rPr>
          <w:sz w:val="24"/>
          <w:szCs w:val="24"/>
        </w:rPr>
        <w:t xml:space="preserve"> </w:t>
      </w:r>
      <w:r w:rsidR="00B85DAE" w:rsidRPr="00DB3435">
        <w:rPr>
          <w:sz w:val="24"/>
          <w:szCs w:val="24"/>
        </w:rPr>
        <w:t xml:space="preserve">При осуществлении </w:t>
      </w:r>
      <w:r w:rsidR="00F67AE3" w:rsidRPr="00DB3435">
        <w:rPr>
          <w:sz w:val="24"/>
          <w:szCs w:val="24"/>
        </w:rPr>
        <w:t>Запроса предложений</w:t>
      </w:r>
      <w:r w:rsidR="00B85DAE" w:rsidRPr="00DB3435">
        <w:rPr>
          <w:sz w:val="24"/>
          <w:szCs w:val="24"/>
        </w:rPr>
        <w:t xml:space="preserve"> денежные средства, предназначенные для обеспечения заявки на участие в такой закупке,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(далее-специальный банковский счет).</w:t>
      </w:r>
    </w:p>
    <w:p w:rsidR="005D2F18" w:rsidRPr="00DB3435" w:rsidRDefault="005D2F18" w:rsidP="00DB3435">
      <w:pPr>
        <w:ind w:firstLine="709"/>
        <w:jc w:val="both"/>
        <w:rPr>
          <w:b/>
          <w:sz w:val="24"/>
          <w:szCs w:val="24"/>
        </w:rPr>
      </w:pPr>
      <w:r w:rsidRPr="00DB3435">
        <w:rPr>
          <w:sz w:val="24"/>
          <w:szCs w:val="24"/>
        </w:rPr>
        <w:t xml:space="preserve">5.4.2. </w:t>
      </w:r>
      <w:r w:rsidR="00B85DAE" w:rsidRPr="00DB3435">
        <w:rPr>
          <w:sz w:val="24"/>
          <w:szCs w:val="24"/>
        </w:rPr>
        <w:t xml:space="preserve">В течение одного часа с момента окончания срока подачи Заявок на участие в </w:t>
      </w:r>
      <w:r w:rsidR="00F67AE3" w:rsidRPr="00DB3435">
        <w:rPr>
          <w:sz w:val="24"/>
          <w:szCs w:val="24"/>
        </w:rPr>
        <w:t>Запросе предложений</w:t>
      </w:r>
      <w:r w:rsidR="00B85DAE" w:rsidRPr="00DB3435">
        <w:rPr>
          <w:sz w:val="24"/>
          <w:szCs w:val="24"/>
        </w:rPr>
        <w:t xml:space="preserve"> Оператор ЭТП направляет в обслуживающий участника банк информацию об Участнике закупки и размер денежных средств, необходимом для обеспечения Заявки. Обслуживающий Участника банк в течение одного часа с момента получения указанной информации осуществляет блокирование при наличии на специальном банковском счете Участника закупки незаблокированных денежных средств в размере обеспечения указанной Заявки и информирует Оператора. Блокирование денежных средств не осуществляется в случае отсутствия на специальном банковском счете Участника такой закупки денежных средств в размере для обеспечения указанной Заявки либо в случае приостановления операций по такому счету в соответствии с законодательством Российской Федерации, о чем Оператор ЭТП информирует в течение одного часа.</w:t>
      </w:r>
      <w:r w:rsidRPr="00DB3435">
        <w:rPr>
          <w:b/>
          <w:sz w:val="24"/>
          <w:szCs w:val="24"/>
        </w:rPr>
        <w:t xml:space="preserve"> </w:t>
      </w:r>
    </w:p>
    <w:p w:rsidR="005D2F18" w:rsidRPr="00DB3435" w:rsidRDefault="005D2F18" w:rsidP="00DB3435">
      <w:pPr>
        <w:ind w:firstLine="709"/>
        <w:jc w:val="both"/>
        <w:rPr>
          <w:b/>
          <w:sz w:val="24"/>
          <w:szCs w:val="24"/>
        </w:rPr>
      </w:pPr>
      <w:r w:rsidRPr="00DB3435">
        <w:rPr>
          <w:sz w:val="24"/>
          <w:szCs w:val="24"/>
        </w:rPr>
        <w:t xml:space="preserve">В случае, если блокирование денежных средств не может быть осуществлено по основаниям, предусмотренным настоящим пунктом Оператор ЭТП обязан вернуть указанную Заявку подавшему ее Участнику в течение одного часа с момента окончания срока подачи Заявок, указанного в Извещении об осуществлении конкурентной закупки. </w:t>
      </w:r>
    </w:p>
    <w:p w:rsidR="005D2F18" w:rsidRPr="00DB3435" w:rsidRDefault="005D2F18" w:rsidP="00DB3435">
      <w:pPr>
        <w:ind w:firstLine="709"/>
        <w:jc w:val="both"/>
        <w:rPr>
          <w:sz w:val="24"/>
          <w:szCs w:val="24"/>
        </w:rPr>
      </w:pPr>
      <w:r w:rsidRPr="00DB3435">
        <w:rPr>
          <w:sz w:val="24"/>
          <w:szCs w:val="24"/>
        </w:rPr>
        <w:t xml:space="preserve">5.4.3. Участник </w:t>
      </w:r>
      <w:r w:rsidR="00F67AE3" w:rsidRPr="00DB3435">
        <w:rPr>
          <w:sz w:val="24"/>
          <w:szCs w:val="24"/>
        </w:rPr>
        <w:t>Запроса предложений</w:t>
      </w:r>
      <w:r w:rsidRPr="00DB3435">
        <w:rPr>
          <w:sz w:val="24"/>
          <w:szCs w:val="24"/>
        </w:rPr>
        <w:t xml:space="preserve"> вправе распоряжаться денежными средствами, которые находятся на специальном банковском счете и в отношении которых не осуществлено блокирование. </w:t>
      </w:r>
    </w:p>
    <w:p w:rsidR="005D2F18" w:rsidRPr="00DB3435" w:rsidRDefault="005D2F18" w:rsidP="00DB3435">
      <w:pPr>
        <w:ind w:firstLine="709"/>
        <w:jc w:val="both"/>
        <w:rPr>
          <w:sz w:val="24"/>
          <w:szCs w:val="24"/>
        </w:rPr>
      </w:pPr>
      <w:r w:rsidRPr="00DB3435">
        <w:rPr>
          <w:sz w:val="24"/>
          <w:szCs w:val="24"/>
        </w:rPr>
        <w:lastRenderedPageBreak/>
        <w:t xml:space="preserve">5.4.4. Денежные средства, внесенные на специальный банковский счет в качестве обеспечения Заявок на участие в </w:t>
      </w:r>
      <w:r w:rsidR="00F67AE3" w:rsidRPr="00DB3435">
        <w:rPr>
          <w:sz w:val="24"/>
          <w:szCs w:val="24"/>
        </w:rPr>
        <w:t>Запросе предложений</w:t>
      </w:r>
      <w:r w:rsidRPr="00DB3435">
        <w:rPr>
          <w:sz w:val="24"/>
          <w:szCs w:val="24"/>
        </w:rPr>
        <w:t xml:space="preserve">, перечисляются на счет Заказчика, указанный в Извещении об осуществлении такой закупки, Документации, в случае уклонения, в том числе непредставления или предоставлении с нарушением условий, установленных Извещением об осуществлении такой закупки, Документацией, до заключения договора Заказчику обеспечения  исполнения договора (если в Извещении об осуществлении такой закупки, Документации установлено требование об обеспечении исполнения договора), или отказа Участника такой закупки заключить договор. </w:t>
      </w:r>
    </w:p>
    <w:p w:rsidR="005D2F18" w:rsidRPr="00DB3435" w:rsidRDefault="005D2F18" w:rsidP="00DB3435">
      <w:pPr>
        <w:ind w:firstLine="709"/>
        <w:jc w:val="both"/>
        <w:rPr>
          <w:sz w:val="24"/>
          <w:szCs w:val="24"/>
        </w:rPr>
      </w:pPr>
      <w:r w:rsidRPr="00DB3435">
        <w:rPr>
          <w:sz w:val="24"/>
          <w:szCs w:val="24"/>
        </w:rPr>
        <w:t>5.4.5.</w:t>
      </w:r>
      <w:r w:rsidRPr="00DB3435">
        <w:rPr>
          <w:sz w:val="24"/>
          <w:szCs w:val="24"/>
        </w:rPr>
        <w:tab/>
        <w:t>Разблокирование обеспечения заявки Участника закупки осуществляется Оператором в следующих случаях и сроки:</w:t>
      </w:r>
    </w:p>
    <w:p w:rsidR="005D2F18" w:rsidRPr="00DB3435" w:rsidRDefault="005D2F18" w:rsidP="00DB3435">
      <w:pPr>
        <w:ind w:firstLine="709"/>
        <w:jc w:val="both"/>
        <w:rPr>
          <w:sz w:val="24"/>
          <w:szCs w:val="24"/>
        </w:rPr>
      </w:pPr>
      <w:r w:rsidRPr="00DB3435">
        <w:rPr>
          <w:sz w:val="24"/>
          <w:szCs w:val="24"/>
        </w:rPr>
        <w:t xml:space="preserve">5.4.5.1. </w:t>
      </w:r>
      <w:r w:rsidR="00F67AE3" w:rsidRPr="00DB3435">
        <w:rPr>
          <w:sz w:val="24"/>
          <w:szCs w:val="24"/>
        </w:rPr>
        <w:t>Всем Участникам закупки-в соответствии с регламентом ЭТП, но не позднее 3 (трех) рабочих дней  с даты размещения на ЭТП решения Заказчика об отмене закупки/отказе от закупки или решения о признании закупки несостоявшийся.</w:t>
      </w:r>
    </w:p>
    <w:p w:rsidR="005D2F18" w:rsidRPr="00DB3435" w:rsidRDefault="005D2F18" w:rsidP="00DB3435">
      <w:pPr>
        <w:ind w:firstLine="709"/>
        <w:jc w:val="both"/>
        <w:rPr>
          <w:sz w:val="24"/>
          <w:szCs w:val="24"/>
        </w:rPr>
      </w:pPr>
      <w:r w:rsidRPr="00DB3435">
        <w:rPr>
          <w:sz w:val="24"/>
          <w:szCs w:val="24"/>
        </w:rPr>
        <w:t xml:space="preserve">5.4.5.2. </w:t>
      </w:r>
      <w:r w:rsidR="00F67AE3" w:rsidRPr="00DB3435">
        <w:rPr>
          <w:sz w:val="24"/>
          <w:szCs w:val="24"/>
        </w:rPr>
        <w:t>Победителю и Участнику, которому присвоен 2-ой порядковый номер-в соответствии с регламентом ЭТП, но не позднее 3 (трех) рабочих дней с даты размещения на ЭТП договора, либо получения оператором ЭТП сведений от Заказчика (Организатора) о заключения договора с победителем закупки;</w:t>
      </w:r>
    </w:p>
    <w:p w:rsidR="005D2F18" w:rsidRPr="00DB3435" w:rsidRDefault="005D2F18" w:rsidP="00DB3435">
      <w:pPr>
        <w:ind w:firstLine="709"/>
        <w:jc w:val="both"/>
        <w:rPr>
          <w:sz w:val="24"/>
          <w:szCs w:val="24"/>
        </w:rPr>
      </w:pPr>
      <w:r w:rsidRPr="00DB3435">
        <w:rPr>
          <w:sz w:val="24"/>
          <w:szCs w:val="24"/>
        </w:rPr>
        <w:t xml:space="preserve">5.4.5.3. </w:t>
      </w:r>
      <w:r w:rsidR="00F67AE3" w:rsidRPr="00DB3435">
        <w:rPr>
          <w:sz w:val="24"/>
          <w:szCs w:val="24"/>
        </w:rPr>
        <w:t xml:space="preserve">Участникам закупки, которые не признаны победителями и которым не присвоен 2-ой порядковый номер в соответствии с регламентом ЭТП, но не позднее 3 (трех) рабочих дней с даты размещения на ЭТП протокола подведения итогов конкурентной закупки.  </w:t>
      </w:r>
    </w:p>
    <w:p w:rsidR="005D2F18" w:rsidRPr="00DB3435" w:rsidRDefault="005D2F18" w:rsidP="00DB3435">
      <w:pPr>
        <w:ind w:firstLine="709"/>
        <w:jc w:val="both"/>
        <w:rPr>
          <w:sz w:val="24"/>
          <w:szCs w:val="24"/>
        </w:rPr>
      </w:pPr>
      <w:r w:rsidRPr="00DB3435">
        <w:rPr>
          <w:sz w:val="24"/>
          <w:szCs w:val="24"/>
        </w:rPr>
        <w:t>5.</w:t>
      </w:r>
      <w:r w:rsidR="009B7647" w:rsidRPr="00DB3435">
        <w:rPr>
          <w:sz w:val="24"/>
          <w:szCs w:val="24"/>
        </w:rPr>
        <w:t>4.6.</w:t>
      </w:r>
      <w:r w:rsidR="001D386F" w:rsidRPr="00DB3435">
        <w:rPr>
          <w:sz w:val="24"/>
          <w:szCs w:val="24"/>
        </w:rPr>
        <w:t xml:space="preserve"> </w:t>
      </w:r>
      <w:r w:rsidRPr="00DB3435">
        <w:rPr>
          <w:sz w:val="24"/>
          <w:szCs w:val="24"/>
        </w:rPr>
        <w:t xml:space="preserve">При обеспечении заявки Банковской гарантией, Участник должен предоставить Организатору (Заказчику) оригинал и заверенную надлежащим образом копию Банковской гарантии. При проведении закупки в электронной форме с использованием электронной площадки, скан-копия Банковской гарантии направляется также Оператору для размещения в составе Заявки Участника вместе с другими документами. Банковская гарантия должна быть выдана банком, включенным в предусмотренный статьей 74.1 Налогового кодекса Российской Федерации перечь банков, отвечающих установленным требованиям для принятия банковских гарантий в целях налогообложения.   </w:t>
      </w:r>
    </w:p>
    <w:p w:rsidR="005D2F18" w:rsidRPr="00DB3435" w:rsidRDefault="007721A4" w:rsidP="00DB3435">
      <w:pPr>
        <w:ind w:firstLine="709"/>
        <w:jc w:val="both"/>
        <w:rPr>
          <w:sz w:val="24"/>
          <w:szCs w:val="24"/>
        </w:rPr>
      </w:pPr>
      <w:r w:rsidRPr="00DB3435">
        <w:rPr>
          <w:sz w:val="24"/>
          <w:szCs w:val="24"/>
        </w:rPr>
        <w:t xml:space="preserve">5.4.6.1. </w:t>
      </w:r>
      <w:r w:rsidR="005D2F18" w:rsidRPr="00DB3435">
        <w:rPr>
          <w:sz w:val="24"/>
          <w:szCs w:val="24"/>
        </w:rPr>
        <w:t>Организатор (Заказчик) рассматривает поступившую от Участника Банковскую гарантию (ее оригинал и заверенную копию) в срок, не превышающим 3 (трех) рабочих дней, после чего уведомляет Участника в электронной форме о принятии или об отказ</w:t>
      </w:r>
      <w:r w:rsidR="00DA1F47" w:rsidRPr="00DB3435">
        <w:rPr>
          <w:sz w:val="24"/>
          <w:szCs w:val="24"/>
        </w:rPr>
        <w:t>е</w:t>
      </w:r>
      <w:r w:rsidR="005D2F18" w:rsidRPr="00DB3435">
        <w:rPr>
          <w:sz w:val="24"/>
          <w:szCs w:val="24"/>
        </w:rPr>
        <w:t xml:space="preserve"> в принятии Банковской гарантии (с указанием соответствующего основания).   </w:t>
      </w:r>
    </w:p>
    <w:p w:rsidR="005D2F18" w:rsidRPr="00DB3435" w:rsidRDefault="007721A4" w:rsidP="00DB3435">
      <w:pPr>
        <w:ind w:firstLine="709"/>
        <w:jc w:val="both"/>
        <w:rPr>
          <w:sz w:val="24"/>
          <w:szCs w:val="24"/>
        </w:rPr>
      </w:pPr>
      <w:r w:rsidRPr="00DB3435">
        <w:rPr>
          <w:sz w:val="24"/>
          <w:szCs w:val="24"/>
        </w:rPr>
        <w:t xml:space="preserve">5.4.7. </w:t>
      </w:r>
      <w:r w:rsidR="005D2F18" w:rsidRPr="00DB3435">
        <w:rPr>
          <w:sz w:val="24"/>
          <w:szCs w:val="24"/>
        </w:rPr>
        <w:t>Возврат Участнику обеспечения Заявки не производится в следующих случаях:</w:t>
      </w:r>
    </w:p>
    <w:p w:rsidR="005D2F18" w:rsidRPr="00DB3435" w:rsidRDefault="006F28E4" w:rsidP="00DB3435">
      <w:pPr>
        <w:ind w:firstLine="709"/>
        <w:jc w:val="both"/>
        <w:rPr>
          <w:sz w:val="24"/>
          <w:szCs w:val="24"/>
        </w:rPr>
      </w:pPr>
      <w:r w:rsidRPr="00DB3435">
        <w:rPr>
          <w:sz w:val="24"/>
          <w:szCs w:val="24"/>
        </w:rPr>
        <w:t xml:space="preserve">5.4.7.1. </w:t>
      </w:r>
      <w:r w:rsidR="005D2F18" w:rsidRPr="00DB3435">
        <w:rPr>
          <w:sz w:val="24"/>
          <w:szCs w:val="24"/>
        </w:rPr>
        <w:t>Уклонение или отказ Участника закупки от заключения договора.</w:t>
      </w:r>
    </w:p>
    <w:p w:rsidR="005D2F18" w:rsidRPr="00DB3435" w:rsidRDefault="006F28E4" w:rsidP="00DB3435">
      <w:pPr>
        <w:ind w:firstLine="709"/>
        <w:jc w:val="both"/>
        <w:rPr>
          <w:sz w:val="24"/>
          <w:szCs w:val="24"/>
        </w:rPr>
      </w:pPr>
      <w:r w:rsidRPr="00DB3435">
        <w:rPr>
          <w:sz w:val="24"/>
          <w:szCs w:val="24"/>
        </w:rPr>
        <w:t xml:space="preserve">5.4.7.2. </w:t>
      </w:r>
      <w:r w:rsidR="005D2F18" w:rsidRPr="00DB3435">
        <w:rPr>
          <w:sz w:val="24"/>
          <w:szCs w:val="24"/>
        </w:rPr>
        <w:t>Непредоставление или предоставление с нарушением условий, установленных Документацией и проектом договора, до заключения договора Организатору (Заказчику) обеспечения исполнения договора (в случае, если данное требование установлено в Извещение) установлено требование о предоставлении обеспечения исполнения обязательств по договору и срок его предоставления до заключения договора.</w:t>
      </w:r>
    </w:p>
    <w:p w:rsidR="00413E2A" w:rsidRPr="00DB3435" w:rsidRDefault="00BA130E" w:rsidP="00DB3435">
      <w:pPr>
        <w:ind w:firstLine="709"/>
        <w:jc w:val="both"/>
        <w:rPr>
          <w:sz w:val="24"/>
          <w:szCs w:val="24"/>
        </w:rPr>
      </w:pPr>
      <w:r w:rsidRPr="00DB3435">
        <w:rPr>
          <w:sz w:val="24"/>
          <w:szCs w:val="24"/>
        </w:rPr>
        <w:t xml:space="preserve">5.4.7.3. </w:t>
      </w:r>
      <w:r w:rsidR="00413E2A" w:rsidRPr="00DB3435">
        <w:rPr>
          <w:sz w:val="24"/>
          <w:szCs w:val="24"/>
        </w:rPr>
        <w:t>В случае если Участник отозвал свою Заявку после истечения установленного</w:t>
      </w:r>
      <w:r w:rsidR="005D2F18" w:rsidRPr="00DB3435">
        <w:rPr>
          <w:sz w:val="24"/>
          <w:szCs w:val="24"/>
        </w:rPr>
        <w:t xml:space="preserve"> в </w:t>
      </w:r>
      <w:r w:rsidR="00413E2A" w:rsidRPr="00DB3435">
        <w:rPr>
          <w:sz w:val="24"/>
          <w:szCs w:val="24"/>
        </w:rPr>
        <w:t>Извещении срока подачи Заявок, то обеспечение</w:t>
      </w:r>
      <w:r w:rsidR="005D2F18" w:rsidRPr="00DB3435">
        <w:rPr>
          <w:sz w:val="24"/>
          <w:szCs w:val="24"/>
        </w:rPr>
        <w:t xml:space="preserve"> Заявки на участие в конкурентной закупке, </w:t>
      </w:r>
      <w:r w:rsidR="00413E2A" w:rsidRPr="00DB3435">
        <w:rPr>
          <w:sz w:val="24"/>
          <w:szCs w:val="24"/>
        </w:rPr>
        <w:t>если в Документации и Извещении было установлено такое требование, данному Участнику не возвращается и удерживается в пользу Заказчика.</w:t>
      </w:r>
    </w:p>
    <w:p w:rsidR="005D2F18" w:rsidRPr="00DB3435" w:rsidRDefault="001D386F" w:rsidP="00DB3435">
      <w:pPr>
        <w:pStyle w:val="a"/>
        <w:numPr>
          <w:ilvl w:val="0"/>
          <w:numId w:val="0"/>
        </w:numPr>
        <w:tabs>
          <w:tab w:val="left" w:pos="567"/>
          <w:tab w:val="left" w:pos="851"/>
        </w:tabs>
        <w:spacing w:after="0"/>
        <w:ind w:firstLine="709"/>
        <w:rPr>
          <w:sz w:val="24"/>
          <w:szCs w:val="24"/>
        </w:rPr>
      </w:pPr>
      <w:r w:rsidRPr="00DB3435">
        <w:rPr>
          <w:sz w:val="24"/>
          <w:szCs w:val="24"/>
        </w:rPr>
        <w:t xml:space="preserve">5.4.8. </w:t>
      </w:r>
      <w:r w:rsidR="009120F5" w:rsidRPr="00DB3435">
        <w:rPr>
          <w:sz w:val="24"/>
          <w:szCs w:val="24"/>
        </w:rPr>
        <w:t>П</w:t>
      </w:r>
      <w:r w:rsidR="00033DF9" w:rsidRPr="00DB3435">
        <w:rPr>
          <w:sz w:val="24"/>
          <w:szCs w:val="24"/>
        </w:rPr>
        <w:t>ри</w:t>
      </w:r>
      <w:r w:rsidR="005D2F18" w:rsidRPr="00DB3435">
        <w:rPr>
          <w:sz w:val="24"/>
          <w:szCs w:val="24"/>
        </w:rPr>
        <w:t xml:space="preserve"> проведении конкурентной закупки прекращается блокирование денежных средств, осуществленное в порядке, предусмотренном регламентом электронной площадки, в течение не более чем 1 (одного) рабочего дня с даты наступления одного из следующих случаев:</w:t>
      </w:r>
    </w:p>
    <w:p w:rsidR="005D2F18" w:rsidRPr="00DB3435" w:rsidRDefault="001436CB" w:rsidP="00DB3435">
      <w:pPr>
        <w:ind w:firstLine="709"/>
        <w:jc w:val="both"/>
        <w:rPr>
          <w:sz w:val="24"/>
          <w:szCs w:val="24"/>
        </w:rPr>
      </w:pPr>
      <w:r w:rsidRPr="00DB3435">
        <w:rPr>
          <w:sz w:val="24"/>
          <w:szCs w:val="24"/>
        </w:rPr>
        <w:t>5.4.8.1.</w:t>
      </w:r>
      <w:r w:rsidR="005D2F18" w:rsidRPr="00DB3435">
        <w:rPr>
          <w:sz w:val="24"/>
          <w:szCs w:val="24"/>
        </w:rPr>
        <w:t xml:space="preserve"> Подписание итогового протокола. При этом возврат или прекращение блокирования осуществляется в отношении денежных средств всех Участников, за исключением победителя, блокирование денежных средств которого прекращается в случае заключения договора.</w:t>
      </w:r>
    </w:p>
    <w:p w:rsidR="005D2F18" w:rsidRPr="00DB3435" w:rsidRDefault="001436CB" w:rsidP="00DB3435">
      <w:pPr>
        <w:ind w:firstLine="709"/>
        <w:jc w:val="both"/>
        <w:rPr>
          <w:sz w:val="24"/>
          <w:szCs w:val="24"/>
        </w:rPr>
      </w:pPr>
      <w:r w:rsidRPr="00DB3435">
        <w:rPr>
          <w:sz w:val="24"/>
          <w:szCs w:val="24"/>
        </w:rPr>
        <w:t xml:space="preserve">5.4.8.2. </w:t>
      </w:r>
      <w:r w:rsidR="005D2F18" w:rsidRPr="00DB3435">
        <w:rPr>
          <w:sz w:val="24"/>
          <w:szCs w:val="24"/>
        </w:rPr>
        <w:t>Отмена конкурентной закупк</w:t>
      </w:r>
      <w:r w:rsidR="00F67AE3" w:rsidRPr="00DB3435">
        <w:rPr>
          <w:sz w:val="24"/>
          <w:szCs w:val="24"/>
        </w:rPr>
        <w:t>и</w:t>
      </w:r>
      <w:r w:rsidR="005D2F18" w:rsidRPr="00DB3435">
        <w:rPr>
          <w:sz w:val="24"/>
          <w:szCs w:val="24"/>
        </w:rPr>
        <w:t>.</w:t>
      </w:r>
    </w:p>
    <w:p w:rsidR="005D2F18" w:rsidRPr="00DB3435" w:rsidRDefault="001436CB" w:rsidP="00DB3435">
      <w:pPr>
        <w:ind w:firstLine="709"/>
        <w:jc w:val="both"/>
        <w:rPr>
          <w:sz w:val="24"/>
          <w:szCs w:val="24"/>
        </w:rPr>
      </w:pPr>
      <w:r w:rsidRPr="00DB3435">
        <w:rPr>
          <w:sz w:val="24"/>
          <w:szCs w:val="24"/>
        </w:rPr>
        <w:t xml:space="preserve">5.4.8.3. </w:t>
      </w:r>
      <w:r w:rsidR="005D2F18" w:rsidRPr="00DB3435">
        <w:rPr>
          <w:sz w:val="24"/>
          <w:szCs w:val="24"/>
        </w:rPr>
        <w:t>Отклонение Заявки Участника.</w:t>
      </w:r>
    </w:p>
    <w:p w:rsidR="005D2F18" w:rsidRPr="00DB3435" w:rsidRDefault="001436CB" w:rsidP="00DB3435">
      <w:pPr>
        <w:ind w:firstLine="709"/>
        <w:jc w:val="both"/>
        <w:rPr>
          <w:sz w:val="24"/>
          <w:szCs w:val="24"/>
        </w:rPr>
      </w:pPr>
      <w:r w:rsidRPr="00DB3435">
        <w:rPr>
          <w:sz w:val="24"/>
          <w:szCs w:val="24"/>
        </w:rPr>
        <w:t>5.4.8.4.</w:t>
      </w:r>
      <w:r w:rsidR="005D2F18" w:rsidRPr="00DB3435">
        <w:rPr>
          <w:sz w:val="24"/>
          <w:szCs w:val="24"/>
        </w:rPr>
        <w:t xml:space="preserve"> Отзыв Заявки Участником до окончания срока подачи Заявок.</w:t>
      </w:r>
    </w:p>
    <w:p w:rsidR="005D2F18" w:rsidRPr="00DB3435" w:rsidRDefault="001436CB" w:rsidP="00DB3435">
      <w:pPr>
        <w:ind w:firstLine="709"/>
        <w:jc w:val="both"/>
        <w:rPr>
          <w:sz w:val="24"/>
          <w:szCs w:val="24"/>
        </w:rPr>
      </w:pPr>
      <w:r w:rsidRPr="00DB3435">
        <w:rPr>
          <w:sz w:val="24"/>
          <w:szCs w:val="24"/>
        </w:rPr>
        <w:t xml:space="preserve">5.4.8.5. </w:t>
      </w:r>
      <w:r w:rsidR="005D2F18" w:rsidRPr="00DB3435">
        <w:rPr>
          <w:sz w:val="24"/>
          <w:szCs w:val="24"/>
        </w:rPr>
        <w:t xml:space="preserve">Получение Заявки на участие в конкурентной закупке после окончания срока подачи Заявок. </w:t>
      </w:r>
    </w:p>
    <w:p w:rsidR="00B85DAE" w:rsidRDefault="001D66AF" w:rsidP="00DB3435">
      <w:pPr>
        <w:ind w:firstLine="709"/>
        <w:jc w:val="both"/>
        <w:rPr>
          <w:sz w:val="24"/>
          <w:szCs w:val="24"/>
        </w:rPr>
      </w:pPr>
      <w:r w:rsidRPr="00DB3435">
        <w:rPr>
          <w:sz w:val="24"/>
          <w:szCs w:val="24"/>
        </w:rPr>
        <w:lastRenderedPageBreak/>
        <w:t xml:space="preserve">5.4.8.6. </w:t>
      </w:r>
      <w:r w:rsidR="005D2F18" w:rsidRPr="00DB3435">
        <w:rPr>
          <w:sz w:val="24"/>
          <w:szCs w:val="24"/>
        </w:rPr>
        <w:t>Завершение процедуры конкурентной процедуры без заключения договора.</w:t>
      </w:r>
    </w:p>
    <w:p w:rsidR="000D5ACD" w:rsidRPr="00DB3435" w:rsidRDefault="000D5ACD" w:rsidP="00DB3435">
      <w:pPr>
        <w:ind w:firstLine="709"/>
        <w:jc w:val="both"/>
        <w:rPr>
          <w:sz w:val="24"/>
          <w:szCs w:val="24"/>
        </w:rPr>
      </w:pPr>
    </w:p>
    <w:p w:rsidR="00B646DA" w:rsidRPr="00DB3435" w:rsidRDefault="00B646DA" w:rsidP="00DB3435">
      <w:pPr>
        <w:pStyle w:val="22"/>
        <w:numPr>
          <w:ilvl w:val="1"/>
          <w:numId w:val="39"/>
        </w:numPr>
        <w:tabs>
          <w:tab w:val="left" w:pos="567"/>
          <w:tab w:val="left" w:pos="851"/>
        </w:tabs>
        <w:spacing w:before="0" w:after="0"/>
        <w:ind w:left="0" w:firstLine="709"/>
        <w:jc w:val="both"/>
        <w:rPr>
          <w:sz w:val="24"/>
          <w:szCs w:val="24"/>
        </w:rPr>
      </w:pPr>
      <w:bookmarkStart w:id="354" w:name="_Toc536196997"/>
      <w:bookmarkStart w:id="355" w:name="_Toc536525195"/>
      <w:bookmarkStart w:id="356" w:name="_Toc353842"/>
      <w:r w:rsidRPr="00DB3435">
        <w:rPr>
          <w:sz w:val="24"/>
          <w:szCs w:val="24"/>
        </w:rPr>
        <w:t>Обеспечение исполнения условий договора</w:t>
      </w:r>
      <w:bookmarkEnd w:id="354"/>
      <w:bookmarkEnd w:id="355"/>
      <w:bookmarkEnd w:id="356"/>
    </w:p>
    <w:p w:rsidR="00B646DA" w:rsidRPr="00DB3435" w:rsidRDefault="00B646DA"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 xml:space="preserve">Сведения о требованиях к обеспечению исполнения обязательств, связанных с исполнением договора, содержатся в </w:t>
      </w:r>
      <w:r w:rsidRPr="00DB3435">
        <w:rPr>
          <w:sz w:val="24"/>
          <w:szCs w:val="24"/>
          <w:lang w:val="ru-RU"/>
        </w:rPr>
        <w:t>Извещении</w:t>
      </w:r>
      <w:r w:rsidR="00D97860" w:rsidRPr="00DB3435">
        <w:rPr>
          <w:sz w:val="24"/>
          <w:szCs w:val="24"/>
          <w:lang w:val="ru-RU"/>
        </w:rPr>
        <w:t xml:space="preserve"> и/</w:t>
      </w:r>
      <w:r w:rsidR="00DA25A0" w:rsidRPr="00DB3435">
        <w:rPr>
          <w:sz w:val="24"/>
          <w:szCs w:val="24"/>
          <w:lang w:val="ru-RU"/>
        </w:rPr>
        <w:t>или в проекте договора (раздел 6 Документации)</w:t>
      </w:r>
      <w:r w:rsidRPr="00DB3435">
        <w:rPr>
          <w:sz w:val="24"/>
          <w:szCs w:val="24"/>
        </w:rPr>
        <w:t>.</w:t>
      </w:r>
    </w:p>
    <w:p w:rsidR="00B646DA" w:rsidRPr="00DB3435" w:rsidRDefault="00B646DA"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 xml:space="preserve">В случае если в Извещении о </w:t>
      </w:r>
      <w:r w:rsidR="000F34B2" w:rsidRPr="00DB3435">
        <w:rPr>
          <w:sz w:val="24"/>
          <w:szCs w:val="24"/>
          <w:lang w:val="ru-RU"/>
        </w:rPr>
        <w:t>Запросе предложений</w:t>
      </w:r>
      <w:r w:rsidRPr="00DB3435">
        <w:rPr>
          <w:sz w:val="24"/>
          <w:szCs w:val="24"/>
        </w:rPr>
        <w:t xml:space="preserve"> установлено требование о предоставлении обеспечения исполнения обязательств по </w:t>
      </w:r>
      <w:r w:rsidRPr="00DB3435">
        <w:rPr>
          <w:sz w:val="24"/>
          <w:szCs w:val="24"/>
          <w:lang w:val="ru-RU"/>
        </w:rPr>
        <w:t>д</w:t>
      </w:r>
      <w:r w:rsidRPr="00DB3435">
        <w:rPr>
          <w:sz w:val="24"/>
          <w:szCs w:val="24"/>
        </w:rPr>
        <w:t xml:space="preserve">оговору, Участник, заявка которого признана лучшей, в течение срока, указанного в Извещении или в проекте договора </w:t>
      </w:r>
      <w:r w:rsidR="000F34B2" w:rsidRPr="00DB3435">
        <w:rPr>
          <w:sz w:val="24"/>
          <w:szCs w:val="24"/>
          <w:lang w:val="ru-RU"/>
        </w:rPr>
        <w:t>Запроса предложений</w:t>
      </w:r>
      <w:r w:rsidRPr="00DB3435">
        <w:rPr>
          <w:sz w:val="24"/>
          <w:szCs w:val="24"/>
        </w:rPr>
        <w:t xml:space="preserve">, должен представить обеспечение исполнения </w:t>
      </w:r>
      <w:r w:rsidRPr="00DB3435">
        <w:rPr>
          <w:sz w:val="24"/>
          <w:szCs w:val="24"/>
          <w:lang w:val="ru-RU"/>
        </w:rPr>
        <w:t>д</w:t>
      </w:r>
      <w:r w:rsidRPr="00DB3435">
        <w:rPr>
          <w:sz w:val="24"/>
          <w:szCs w:val="24"/>
        </w:rPr>
        <w:t xml:space="preserve">оговора. </w:t>
      </w:r>
    </w:p>
    <w:p w:rsidR="00B646DA" w:rsidRPr="00DB3435" w:rsidRDefault="00B646DA"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 xml:space="preserve">Размер, форма и порядок предоставления обеспечения по </w:t>
      </w:r>
      <w:r w:rsidRPr="00DB3435">
        <w:rPr>
          <w:sz w:val="24"/>
          <w:szCs w:val="24"/>
          <w:lang w:val="ru-RU"/>
        </w:rPr>
        <w:t>д</w:t>
      </w:r>
      <w:r w:rsidRPr="00DB3435">
        <w:rPr>
          <w:sz w:val="24"/>
          <w:szCs w:val="24"/>
        </w:rPr>
        <w:t xml:space="preserve">оговору, срок действия обеспечения указаны в </w:t>
      </w:r>
      <w:r w:rsidRPr="00DB3435">
        <w:rPr>
          <w:sz w:val="24"/>
          <w:szCs w:val="24"/>
          <w:lang w:val="ru-RU"/>
        </w:rPr>
        <w:t>проекте договора</w:t>
      </w:r>
      <w:r w:rsidRPr="00DB3435">
        <w:rPr>
          <w:sz w:val="24"/>
          <w:szCs w:val="24"/>
        </w:rPr>
        <w:t>.</w:t>
      </w:r>
    </w:p>
    <w:p w:rsidR="00B646DA" w:rsidRPr="00DB3435" w:rsidRDefault="00B646DA"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 xml:space="preserve">При продлении срока </w:t>
      </w:r>
      <w:r w:rsidR="00D97860" w:rsidRPr="00DB3435">
        <w:rPr>
          <w:sz w:val="24"/>
          <w:szCs w:val="24"/>
          <w:lang w:val="ru-RU"/>
        </w:rPr>
        <w:t xml:space="preserve">исполнения обязательств по </w:t>
      </w:r>
      <w:r w:rsidRPr="00DB3435">
        <w:rPr>
          <w:sz w:val="24"/>
          <w:szCs w:val="24"/>
          <w:lang w:val="ru-RU"/>
        </w:rPr>
        <w:t>д</w:t>
      </w:r>
      <w:r w:rsidRPr="00DB3435">
        <w:rPr>
          <w:sz w:val="24"/>
          <w:szCs w:val="24"/>
        </w:rPr>
        <w:t>оговор</w:t>
      </w:r>
      <w:r w:rsidR="00D97860" w:rsidRPr="00DB3435">
        <w:rPr>
          <w:sz w:val="24"/>
          <w:szCs w:val="24"/>
          <w:lang w:val="ru-RU"/>
        </w:rPr>
        <w:t>у</w:t>
      </w:r>
      <w:r w:rsidRPr="00DB3435">
        <w:rPr>
          <w:sz w:val="24"/>
          <w:szCs w:val="24"/>
        </w:rPr>
        <w:t xml:space="preserve"> срок действия обеспечения исполнения обязательств по </w:t>
      </w:r>
      <w:r w:rsidRPr="00DB3435">
        <w:rPr>
          <w:sz w:val="24"/>
          <w:szCs w:val="24"/>
          <w:lang w:val="ru-RU"/>
        </w:rPr>
        <w:t>д</w:t>
      </w:r>
      <w:r w:rsidRPr="00DB3435">
        <w:rPr>
          <w:sz w:val="24"/>
          <w:szCs w:val="24"/>
        </w:rPr>
        <w:t>оговору также должен быть продлен на этот же период времени.</w:t>
      </w:r>
    </w:p>
    <w:p w:rsidR="006A3BBE" w:rsidRPr="00DB3435" w:rsidRDefault="006A3BBE" w:rsidP="00DB3435">
      <w:pPr>
        <w:pStyle w:val="af8"/>
        <w:tabs>
          <w:tab w:val="left" w:pos="567"/>
          <w:tab w:val="left" w:pos="851"/>
        </w:tabs>
        <w:spacing w:line="240" w:lineRule="auto"/>
        <w:ind w:firstLine="709"/>
        <w:rPr>
          <w:b/>
          <w:sz w:val="24"/>
          <w:szCs w:val="24"/>
          <w:lang w:val="ru-RU"/>
        </w:rPr>
      </w:pPr>
    </w:p>
    <w:p w:rsidR="003F6871" w:rsidRPr="00DB3435" w:rsidRDefault="003F6871" w:rsidP="00DB3435">
      <w:pPr>
        <w:pStyle w:val="32"/>
        <w:numPr>
          <w:ilvl w:val="1"/>
          <w:numId w:val="39"/>
        </w:numPr>
        <w:tabs>
          <w:tab w:val="left" w:pos="567"/>
          <w:tab w:val="left" w:pos="851"/>
        </w:tabs>
        <w:ind w:left="0" w:right="0" w:firstLine="709"/>
        <w:outlineLvl w:val="1"/>
        <w:rPr>
          <w:rFonts w:ascii="Times New Roman" w:hAnsi="Times New Roman"/>
          <w:szCs w:val="24"/>
        </w:rPr>
      </w:pPr>
      <w:bookmarkStart w:id="357" w:name="_Toc536196998"/>
      <w:bookmarkStart w:id="358" w:name="_Toc530666080"/>
      <w:bookmarkStart w:id="359" w:name="_Toc536525196"/>
      <w:bookmarkStart w:id="360" w:name="_Toc353843"/>
      <w:r w:rsidRPr="00DB3435">
        <w:rPr>
          <w:rFonts w:ascii="Times New Roman" w:hAnsi="Times New Roman"/>
          <w:szCs w:val="24"/>
        </w:rPr>
        <w:t>Формы и другие документы</w:t>
      </w:r>
      <w:bookmarkEnd w:id="357"/>
      <w:r w:rsidRPr="00DB3435">
        <w:rPr>
          <w:rFonts w:ascii="Times New Roman" w:hAnsi="Times New Roman"/>
          <w:szCs w:val="24"/>
        </w:rPr>
        <w:t>.</w:t>
      </w:r>
      <w:bookmarkEnd w:id="358"/>
      <w:bookmarkEnd w:id="359"/>
      <w:bookmarkEnd w:id="360"/>
      <w:r w:rsidRPr="00DB3435">
        <w:rPr>
          <w:rFonts w:ascii="Times New Roman" w:hAnsi="Times New Roman"/>
          <w:szCs w:val="24"/>
        </w:rPr>
        <w:t xml:space="preserve"> </w:t>
      </w:r>
    </w:p>
    <w:p w:rsidR="00AA0474" w:rsidRPr="00DB3435" w:rsidRDefault="00AA0474"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Заявка должна включать</w:t>
      </w:r>
      <w:r w:rsidR="00EC7E33" w:rsidRPr="00DB3435">
        <w:rPr>
          <w:sz w:val="24"/>
          <w:szCs w:val="24"/>
          <w:lang w:val="ru-RU"/>
        </w:rPr>
        <w:t xml:space="preserve"> все указанные в </w:t>
      </w:r>
      <w:r w:rsidR="00D97860" w:rsidRPr="00DB3435">
        <w:rPr>
          <w:sz w:val="24"/>
          <w:szCs w:val="24"/>
          <w:lang w:val="ru-RU"/>
        </w:rPr>
        <w:t xml:space="preserve">настоящем </w:t>
      </w:r>
      <w:r w:rsidR="00EC7E33" w:rsidRPr="00DB3435">
        <w:rPr>
          <w:sz w:val="24"/>
          <w:szCs w:val="24"/>
          <w:lang w:val="ru-RU"/>
        </w:rPr>
        <w:t>разделе</w:t>
      </w:r>
      <w:r w:rsidR="00D97860" w:rsidRPr="00DB3435">
        <w:rPr>
          <w:sz w:val="24"/>
          <w:szCs w:val="24"/>
          <w:lang w:val="ru-RU"/>
        </w:rPr>
        <w:t xml:space="preserve"> Документации</w:t>
      </w:r>
      <w:r w:rsidR="00EC7E33" w:rsidRPr="00DB3435">
        <w:rPr>
          <w:sz w:val="24"/>
          <w:szCs w:val="24"/>
          <w:lang w:val="ru-RU"/>
        </w:rPr>
        <w:t xml:space="preserve"> формы, включая</w:t>
      </w:r>
      <w:r w:rsidR="00D97860" w:rsidRPr="00DB3435">
        <w:rPr>
          <w:sz w:val="24"/>
          <w:szCs w:val="24"/>
          <w:lang w:val="ru-RU"/>
        </w:rPr>
        <w:t>:</w:t>
      </w:r>
    </w:p>
    <w:p w:rsidR="00EC7E33" w:rsidRPr="00DB3435" w:rsidRDefault="00EC7E33" w:rsidP="00DB3435">
      <w:pPr>
        <w:pStyle w:val="af8"/>
        <w:numPr>
          <w:ilvl w:val="3"/>
          <w:numId w:val="39"/>
        </w:numPr>
        <w:tabs>
          <w:tab w:val="left" w:pos="426"/>
          <w:tab w:val="left" w:pos="851"/>
        </w:tabs>
        <w:spacing w:line="240" w:lineRule="auto"/>
        <w:ind w:left="0" w:firstLine="709"/>
        <w:rPr>
          <w:sz w:val="24"/>
          <w:szCs w:val="24"/>
          <w:lang w:val="ru-RU"/>
        </w:rPr>
      </w:pPr>
      <w:r w:rsidRPr="00DB3435">
        <w:rPr>
          <w:sz w:val="24"/>
          <w:szCs w:val="24"/>
          <w:lang w:val="ru-RU"/>
        </w:rPr>
        <w:t xml:space="preserve">Письмо о подаче </w:t>
      </w:r>
      <w:r w:rsidR="00526EA7" w:rsidRPr="00DB3435">
        <w:rPr>
          <w:sz w:val="24"/>
          <w:szCs w:val="24"/>
          <w:lang w:val="ru-RU"/>
        </w:rPr>
        <w:t>Заявки</w:t>
      </w:r>
      <w:r w:rsidR="00C15AEE" w:rsidRPr="00DB3435">
        <w:rPr>
          <w:sz w:val="24"/>
          <w:szCs w:val="24"/>
          <w:lang w:val="ru-RU"/>
        </w:rPr>
        <w:t xml:space="preserve">-оферты </w:t>
      </w:r>
      <w:r w:rsidR="00322C78" w:rsidRPr="00DB3435">
        <w:rPr>
          <w:sz w:val="24"/>
          <w:szCs w:val="24"/>
          <w:lang w:val="ru-RU"/>
        </w:rPr>
        <w:t>(Форма</w:t>
      </w:r>
      <w:r w:rsidR="00F274F8" w:rsidRPr="00DB3435">
        <w:rPr>
          <w:sz w:val="24"/>
          <w:szCs w:val="24"/>
          <w:lang w:val="ru-RU"/>
        </w:rPr>
        <w:t xml:space="preserve"> 1</w:t>
      </w:r>
      <w:r w:rsidR="00D97860" w:rsidRPr="00DB3435">
        <w:rPr>
          <w:sz w:val="24"/>
          <w:szCs w:val="24"/>
          <w:lang w:val="ru-RU"/>
        </w:rPr>
        <w:t xml:space="preserve"> </w:t>
      </w:r>
      <w:r w:rsidR="00BB39BD" w:rsidRPr="00DB3435">
        <w:rPr>
          <w:sz w:val="24"/>
          <w:szCs w:val="24"/>
          <w:lang w:val="ru-RU"/>
        </w:rPr>
        <w:t xml:space="preserve">раздела 7 </w:t>
      </w:r>
      <w:r w:rsidR="00D97860" w:rsidRPr="00DB3435">
        <w:rPr>
          <w:sz w:val="24"/>
          <w:szCs w:val="24"/>
          <w:lang w:val="ru-RU"/>
        </w:rPr>
        <w:t>Документации</w:t>
      </w:r>
      <w:r w:rsidR="009323B7" w:rsidRPr="00DB3435">
        <w:rPr>
          <w:sz w:val="24"/>
          <w:szCs w:val="24"/>
          <w:lang w:val="ru-RU"/>
        </w:rPr>
        <w:t xml:space="preserve"> и Приложения № 1 и </w:t>
      </w:r>
      <w:r w:rsidR="00BB39BD" w:rsidRPr="00DB3435">
        <w:rPr>
          <w:sz w:val="24"/>
          <w:szCs w:val="24"/>
          <w:lang w:val="ru-RU"/>
        </w:rPr>
        <w:t xml:space="preserve">№ </w:t>
      </w:r>
      <w:r w:rsidR="009323B7" w:rsidRPr="00DB3435">
        <w:rPr>
          <w:sz w:val="24"/>
          <w:szCs w:val="24"/>
          <w:lang w:val="ru-RU"/>
        </w:rPr>
        <w:t>2 к Ф</w:t>
      </w:r>
      <w:r w:rsidR="00322C78" w:rsidRPr="00DB3435">
        <w:rPr>
          <w:sz w:val="24"/>
          <w:szCs w:val="24"/>
          <w:lang w:val="ru-RU"/>
        </w:rPr>
        <w:t>орме 1</w:t>
      </w:r>
      <w:r w:rsidR="00BB39BD" w:rsidRPr="00DB3435">
        <w:rPr>
          <w:sz w:val="24"/>
          <w:szCs w:val="24"/>
          <w:lang w:val="ru-RU"/>
        </w:rPr>
        <w:t xml:space="preserve"> раздела 7 Документации</w:t>
      </w:r>
      <w:r w:rsidR="00322C78" w:rsidRPr="00DB3435">
        <w:rPr>
          <w:sz w:val="24"/>
          <w:szCs w:val="24"/>
          <w:lang w:val="ru-RU"/>
        </w:rPr>
        <w:t>).</w:t>
      </w:r>
    </w:p>
    <w:p w:rsidR="00EC7E33" w:rsidRPr="00DB3435" w:rsidRDefault="00EC7E33" w:rsidP="00DB3435">
      <w:pPr>
        <w:pStyle w:val="af8"/>
        <w:numPr>
          <w:ilvl w:val="3"/>
          <w:numId w:val="39"/>
        </w:numPr>
        <w:tabs>
          <w:tab w:val="left" w:pos="426"/>
          <w:tab w:val="left" w:pos="851"/>
        </w:tabs>
        <w:spacing w:line="240" w:lineRule="auto"/>
        <w:ind w:left="0" w:firstLine="709"/>
        <w:rPr>
          <w:sz w:val="24"/>
          <w:szCs w:val="24"/>
        </w:rPr>
      </w:pPr>
      <w:r w:rsidRPr="00DB3435">
        <w:rPr>
          <w:sz w:val="24"/>
          <w:szCs w:val="24"/>
          <w:lang w:val="ru-RU"/>
        </w:rPr>
        <w:t>Ценовое предложение</w:t>
      </w:r>
      <w:r w:rsidR="00F274F8" w:rsidRPr="00DB3435">
        <w:rPr>
          <w:sz w:val="24"/>
          <w:szCs w:val="24"/>
          <w:lang w:val="ru-RU"/>
        </w:rPr>
        <w:t xml:space="preserve"> (форма 6</w:t>
      </w:r>
      <w:r w:rsidR="00D97860" w:rsidRPr="00DB3435">
        <w:rPr>
          <w:sz w:val="24"/>
          <w:szCs w:val="24"/>
          <w:lang w:val="ru-RU"/>
        </w:rPr>
        <w:t xml:space="preserve"> </w:t>
      </w:r>
      <w:r w:rsidR="00BB39BD" w:rsidRPr="00DB3435">
        <w:rPr>
          <w:sz w:val="24"/>
          <w:szCs w:val="24"/>
          <w:lang w:val="ru-RU"/>
        </w:rPr>
        <w:t xml:space="preserve">раздела 7 </w:t>
      </w:r>
      <w:r w:rsidR="00D97860" w:rsidRPr="00DB3435">
        <w:rPr>
          <w:sz w:val="24"/>
          <w:szCs w:val="24"/>
          <w:lang w:val="ru-RU"/>
        </w:rPr>
        <w:t>Документации</w:t>
      </w:r>
      <w:r w:rsidR="00F274F8" w:rsidRPr="00DB3435">
        <w:rPr>
          <w:sz w:val="24"/>
          <w:szCs w:val="24"/>
          <w:lang w:val="ru-RU"/>
        </w:rPr>
        <w:t>)</w:t>
      </w:r>
      <w:r w:rsidR="00D97860" w:rsidRPr="00DB3435">
        <w:rPr>
          <w:sz w:val="24"/>
          <w:szCs w:val="24"/>
          <w:lang w:val="ru-RU"/>
        </w:rPr>
        <w:t>;</w:t>
      </w:r>
    </w:p>
    <w:p w:rsidR="00AA0474" w:rsidRPr="00DB3435" w:rsidRDefault="00C5293D" w:rsidP="00DB3435">
      <w:pPr>
        <w:pStyle w:val="af9"/>
        <w:numPr>
          <w:ilvl w:val="3"/>
          <w:numId w:val="39"/>
        </w:numPr>
        <w:tabs>
          <w:tab w:val="left" w:pos="426"/>
          <w:tab w:val="left" w:pos="851"/>
        </w:tabs>
        <w:spacing w:line="240" w:lineRule="auto"/>
        <w:ind w:left="0" w:firstLine="709"/>
        <w:rPr>
          <w:sz w:val="24"/>
          <w:szCs w:val="24"/>
        </w:rPr>
      </w:pPr>
      <w:r w:rsidRPr="00DB3435">
        <w:rPr>
          <w:sz w:val="24"/>
          <w:szCs w:val="24"/>
          <w:lang w:val="ru-RU"/>
        </w:rPr>
        <w:t>Опись</w:t>
      </w:r>
      <w:r w:rsidR="00AA0474" w:rsidRPr="00DB3435">
        <w:rPr>
          <w:sz w:val="24"/>
          <w:szCs w:val="24"/>
        </w:rPr>
        <w:t xml:space="preserve"> до</w:t>
      </w:r>
      <w:r w:rsidR="00CC4992" w:rsidRPr="00DB3435">
        <w:rPr>
          <w:sz w:val="24"/>
          <w:szCs w:val="24"/>
        </w:rPr>
        <w:t xml:space="preserve">кументов, включенных </w:t>
      </w:r>
      <w:r w:rsidR="00CA49EC" w:rsidRPr="00DB3435">
        <w:rPr>
          <w:sz w:val="24"/>
          <w:szCs w:val="24"/>
        </w:rPr>
        <w:t xml:space="preserve">в </w:t>
      </w:r>
      <w:r w:rsidR="008523F3" w:rsidRPr="00DB3435">
        <w:rPr>
          <w:sz w:val="24"/>
          <w:szCs w:val="24"/>
          <w:lang w:val="ru-RU"/>
        </w:rPr>
        <w:t>Заявку</w:t>
      </w:r>
      <w:r w:rsidR="00CC4992" w:rsidRPr="00DB3435">
        <w:rPr>
          <w:sz w:val="24"/>
          <w:szCs w:val="24"/>
        </w:rPr>
        <w:t xml:space="preserve"> (</w:t>
      </w:r>
      <w:r w:rsidR="00B22538" w:rsidRPr="00DB3435">
        <w:rPr>
          <w:sz w:val="24"/>
          <w:szCs w:val="24"/>
          <w:lang w:val="ru-RU"/>
        </w:rPr>
        <w:t>форма</w:t>
      </w:r>
      <w:r w:rsidR="008529C7" w:rsidRPr="00DB3435">
        <w:rPr>
          <w:sz w:val="24"/>
          <w:szCs w:val="24"/>
        </w:rPr>
        <w:t xml:space="preserve"> 2 </w:t>
      </w:r>
      <w:r w:rsidR="00B22538" w:rsidRPr="00DB3435">
        <w:rPr>
          <w:sz w:val="24"/>
          <w:szCs w:val="24"/>
        </w:rPr>
        <w:t>раздела</w:t>
      </w:r>
      <w:r w:rsidR="00AA0474" w:rsidRPr="00DB3435">
        <w:rPr>
          <w:sz w:val="24"/>
          <w:szCs w:val="24"/>
        </w:rPr>
        <w:t xml:space="preserve"> </w:t>
      </w:r>
      <w:r w:rsidR="00F274F8" w:rsidRPr="00DB3435">
        <w:rPr>
          <w:sz w:val="24"/>
          <w:szCs w:val="24"/>
          <w:lang w:val="ru-RU"/>
        </w:rPr>
        <w:t>7</w:t>
      </w:r>
      <w:r w:rsidR="00D97860" w:rsidRPr="00DB3435">
        <w:rPr>
          <w:sz w:val="24"/>
          <w:szCs w:val="24"/>
          <w:lang w:val="ru-RU"/>
        </w:rPr>
        <w:t xml:space="preserve"> Документации</w:t>
      </w:r>
      <w:r w:rsidR="00AA0474" w:rsidRPr="00DB3435">
        <w:rPr>
          <w:sz w:val="24"/>
          <w:szCs w:val="24"/>
        </w:rPr>
        <w:t>)</w:t>
      </w:r>
      <w:r w:rsidR="00097F85" w:rsidRPr="00DB3435">
        <w:rPr>
          <w:sz w:val="24"/>
          <w:szCs w:val="24"/>
          <w:lang w:val="ru-RU"/>
        </w:rPr>
        <w:t xml:space="preserve">, </w:t>
      </w:r>
    </w:p>
    <w:p w:rsidR="00AA0474" w:rsidRPr="00DB3435" w:rsidRDefault="00C5293D" w:rsidP="00DB3435">
      <w:pPr>
        <w:pStyle w:val="af9"/>
        <w:numPr>
          <w:ilvl w:val="3"/>
          <w:numId w:val="39"/>
        </w:numPr>
        <w:tabs>
          <w:tab w:val="left" w:pos="142"/>
          <w:tab w:val="left" w:pos="851"/>
        </w:tabs>
        <w:spacing w:line="240" w:lineRule="auto"/>
        <w:ind w:left="0" w:firstLine="709"/>
        <w:rPr>
          <w:sz w:val="24"/>
          <w:szCs w:val="24"/>
        </w:rPr>
      </w:pPr>
      <w:r w:rsidRPr="00DB3435">
        <w:rPr>
          <w:sz w:val="24"/>
          <w:szCs w:val="24"/>
          <w:lang w:val="ru-RU"/>
        </w:rPr>
        <w:t>Д</w:t>
      </w:r>
      <w:r w:rsidR="007C1B03" w:rsidRPr="00DB3435">
        <w:rPr>
          <w:sz w:val="24"/>
          <w:szCs w:val="24"/>
          <w:lang w:val="ru-RU"/>
        </w:rPr>
        <w:t>екларация соответствия У</w:t>
      </w:r>
      <w:r w:rsidR="00BD4382" w:rsidRPr="00DB3435">
        <w:rPr>
          <w:sz w:val="24"/>
          <w:szCs w:val="24"/>
          <w:lang w:val="ru-RU"/>
        </w:rPr>
        <w:t>частника</w:t>
      </w:r>
      <w:r w:rsidR="00CC4992" w:rsidRPr="00DB3435">
        <w:rPr>
          <w:sz w:val="24"/>
          <w:szCs w:val="24"/>
        </w:rPr>
        <w:t xml:space="preserve"> </w:t>
      </w:r>
      <w:r w:rsidR="005C6744" w:rsidRPr="00DB3435">
        <w:rPr>
          <w:sz w:val="24"/>
          <w:szCs w:val="24"/>
          <w:lang w:val="ru-RU"/>
        </w:rPr>
        <w:t xml:space="preserve">размещения заказа </w:t>
      </w:r>
      <w:r w:rsidR="00CC4992" w:rsidRPr="00DB3435">
        <w:rPr>
          <w:sz w:val="24"/>
          <w:szCs w:val="24"/>
        </w:rPr>
        <w:t>(</w:t>
      </w:r>
      <w:r w:rsidR="00B22538" w:rsidRPr="00DB3435">
        <w:rPr>
          <w:sz w:val="24"/>
          <w:szCs w:val="24"/>
          <w:lang w:val="ru-RU"/>
        </w:rPr>
        <w:t>форма</w:t>
      </w:r>
      <w:r w:rsidR="008529C7" w:rsidRPr="00DB3435">
        <w:rPr>
          <w:sz w:val="24"/>
          <w:szCs w:val="24"/>
        </w:rPr>
        <w:t xml:space="preserve"> 3 </w:t>
      </w:r>
      <w:r w:rsidR="00B22538" w:rsidRPr="00DB3435">
        <w:rPr>
          <w:sz w:val="24"/>
          <w:szCs w:val="24"/>
        </w:rPr>
        <w:t>раздела</w:t>
      </w:r>
      <w:r w:rsidR="00AA0474" w:rsidRPr="00DB3435">
        <w:rPr>
          <w:sz w:val="24"/>
          <w:szCs w:val="24"/>
        </w:rPr>
        <w:t xml:space="preserve"> </w:t>
      </w:r>
      <w:r w:rsidR="000A0181" w:rsidRPr="00DB3435">
        <w:rPr>
          <w:sz w:val="24"/>
          <w:szCs w:val="24"/>
          <w:lang w:val="ru-RU"/>
        </w:rPr>
        <w:t>7</w:t>
      </w:r>
      <w:r w:rsidR="00D97860" w:rsidRPr="00DB3435">
        <w:rPr>
          <w:sz w:val="24"/>
          <w:szCs w:val="24"/>
          <w:lang w:val="ru-RU"/>
        </w:rPr>
        <w:t xml:space="preserve"> Документации</w:t>
      </w:r>
      <w:r w:rsidR="00AA0474" w:rsidRPr="00DB3435">
        <w:rPr>
          <w:sz w:val="24"/>
          <w:szCs w:val="24"/>
        </w:rPr>
        <w:t>)</w:t>
      </w:r>
      <w:r w:rsidR="00097F85" w:rsidRPr="00DB3435">
        <w:rPr>
          <w:sz w:val="24"/>
          <w:szCs w:val="24"/>
          <w:lang w:val="ru-RU"/>
        </w:rPr>
        <w:t xml:space="preserve"> </w:t>
      </w:r>
    </w:p>
    <w:p w:rsidR="00D97860" w:rsidRPr="00DB3435" w:rsidRDefault="00C5293D" w:rsidP="00DB3435">
      <w:pPr>
        <w:pStyle w:val="af9"/>
        <w:numPr>
          <w:ilvl w:val="3"/>
          <w:numId w:val="39"/>
        </w:numPr>
        <w:tabs>
          <w:tab w:val="left" w:pos="142"/>
          <w:tab w:val="left" w:pos="851"/>
        </w:tabs>
        <w:spacing w:line="240" w:lineRule="auto"/>
        <w:ind w:left="0" w:firstLine="709"/>
        <w:rPr>
          <w:sz w:val="24"/>
          <w:szCs w:val="24"/>
        </w:rPr>
      </w:pPr>
      <w:r w:rsidRPr="00DB3435">
        <w:rPr>
          <w:sz w:val="24"/>
          <w:szCs w:val="24"/>
          <w:lang w:val="ru-RU"/>
        </w:rPr>
        <w:t xml:space="preserve">Заполненные </w:t>
      </w:r>
      <w:r w:rsidR="00AA0474" w:rsidRPr="00DB3435">
        <w:rPr>
          <w:sz w:val="24"/>
          <w:szCs w:val="24"/>
        </w:rPr>
        <w:t>формы</w:t>
      </w:r>
      <w:r w:rsidR="00DB0E10" w:rsidRPr="00DB3435">
        <w:rPr>
          <w:sz w:val="24"/>
          <w:szCs w:val="24"/>
          <w:lang w:val="ru-RU"/>
        </w:rPr>
        <w:t xml:space="preserve"> и документы, указанные в п.7.4.8 Документации</w:t>
      </w:r>
      <w:r w:rsidR="00AA0474" w:rsidRPr="00DB3435">
        <w:rPr>
          <w:sz w:val="24"/>
          <w:szCs w:val="24"/>
        </w:rPr>
        <w:t xml:space="preserve"> </w:t>
      </w:r>
      <w:r w:rsidR="0024762D" w:rsidRPr="00DB3435">
        <w:rPr>
          <w:sz w:val="24"/>
          <w:szCs w:val="24"/>
          <w:lang w:val="ru-RU"/>
        </w:rPr>
        <w:t>(</w:t>
      </w:r>
      <w:r w:rsidR="00D97860" w:rsidRPr="00DB3435">
        <w:rPr>
          <w:sz w:val="24"/>
          <w:szCs w:val="24"/>
          <w:lang w:val="ru-RU"/>
        </w:rPr>
        <w:t xml:space="preserve">п.п. </w:t>
      </w:r>
      <w:r w:rsidR="0009211C" w:rsidRPr="00DB3435">
        <w:rPr>
          <w:sz w:val="24"/>
          <w:szCs w:val="24"/>
          <w:lang w:val="ru-RU"/>
        </w:rPr>
        <w:t>7.4.</w:t>
      </w:r>
      <w:r w:rsidR="0024762D" w:rsidRPr="00DB3435">
        <w:rPr>
          <w:sz w:val="24"/>
          <w:szCs w:val="24"/>
          <w:lang w:val="ru-RU"/>
        </w:rPr>
        <w:t>1–</w:t>
      </w:r>
      <w:r w:rsidR="0009211C" w:rsidRPr="00DB3435">
        <w:rPr>
          <w:sz w:val="24"/>
          <w:szCs w:val="24"/>
          <w:lang w:val="ru-RU"/>
        </w:rPr>
        <w:t>7.4.</w:t>
      </w:r>
      <w:r w:rsidR="005C6744" w:rsidRPr="00DB3435">
        <w:rPr>
          <w:sz w:val="24"/>
          <w:szCs w:val="24"/>
          <w:lang w:val="ru-RU"/>
        </w:rPr>
        <w:t>7</w:t>
      </w:r>
      <w:r w:rsidR="000A0181" w:rsidRPr="00DB3435">
        <w:rPr>
          <w:sz w:val="24"/>
          <w:szCs w:val="24"/>
          <w:lang w:val="ru-RU"/>
        </w:rPr>
        <w:t xml:space="preserve">, </w:t>
      </w:r>
      <w:r w:rsidR="00D97860" w:rsidRPr="00DB3435">
        <w:rPr>
          <w:sz w:val="24"/>
          <w:szCs w:val="24"/>
          <w:lang w:val="ru-RU"/>
        </w:rPr>
        <w:t xml:space="preserve">п. </w:t>
      </w:r>
      <w:r w:rsidR="000A0181" w:rsidRPr="00DB3435">
        <w:rPr>
          <w:sz w:val="24"/>
          <w:szCs w:val="24"/>
          <w:lang w:val="ru-RU"/>
        </w:rPr>
        <w:t>7</w:t>
      </w:r>
      <w:r w:rsidR="008F4093" w:rsidRPr="00DB3435">
        <w:rPr>
          <w:sz w:val="24"/>
          <w:szCs w:val="24"/>
          <w:lang w:val="ru-RU"/>
        </w:rPr>
        <w:t>.11</w:t>
      </w:r>
      <w:r w:rsidR="00D97860" w:rsidRPr="00DB3435">
        <w:rPr>
          <w:sz w:val="24"/>
          <w:szCs w:val="24"/>
          <w:lang w:val="ru-RU"/>
        </w:rPr>
        <w:t xml:space="preserve"> Документации</w:t>
      </w:r>
      <w:r w:rsidR="00080CD4" w:rsidRPr="00DB3435">
        <w:rPr>
          <w:sz w:val="24"/>
          <w:szCs w:val="24"/>
          <w:lang w:val="ru-RU"/>
        </w:rPr>
        <w:t>)</w:t>
      </w:r>
      <w:r w:rsidR="0024762D" w:rsidRPr="00DB3435">
        <w:rPr>
          <w:sz w:val="24"/>
          <w:szCs w:val="24"/>
          <w:lang w:val="ru-RU"/>
        </w:rPr>
        <w:t xml:space="preserve"> </w:t>
      </w:r>
      <w:r w:rsidR="00AA0474" w:rsidRPr="00DB3435">
        <w:rPr>
          <w:sz w:val="24"/>
          <w:szCs w:val="24"/>
        </w:rPr>
        <w:t>и документы</w:t>
      </w:r>
      <w:r w:rsidR="00080CD4" w:rsidRPr="00DB3435">
        <w:rPr>
          <w:sz w:val="24"/>
          <w:szCs w:val="24"/>
          <w:lang w:val="ru-RU"/>
        </w:rPr>
        <w:t xml:space="preserve">, </w:t>
      </w:r>
      <w:r w:rsidR="00080CD4" w:rsidRPr="00DB3435">
        <w:rPr>
          <w:sz w:val="24"/>
          <w:szCs w:val="24"/>
        </w:rPr>
        <w:t xml:space="preserve">подтверждающие соответствие </w:t>
      </w:r>
      <w:r w:rsidR="00080CD4" w:rsidRPr="00DB3435">
        <w:rPr>
          <w:sz w:val="24"/>
          <w:szCs w:val="24"/>
          <w:lang w:val="ru-RU"/>
        </w:rPr>
        <w:t>У</w:t>
      </w:r>
      <w:r w:rsidR="00080CD4" w:rsidRPr="00DB3435">
        <w:rPr>
          <w:sz w:val="24"/>
          <w:szCs w:val="24"/>
        </w:rPr>
        <w:t xml:space="preserve">частника требованиям </w:t>
      </w:r>
      <w:r w:rsidR="008523F3" w:rsidRPr="00DB3435">
        <w:rPr>
          <w:sz w:val="24"/>
          <w:szCs w:val="24"/>
          <w:lang w:val="ru-RU"/>
        </w:rPr>
        <w:t>Документации</w:t>
      </w:r>
      <w:r w:rsidR="00AA0474" w:rsidRPr="00DB3435">
        <w:rPr>
          <w:sz w:val="24"/>
          <w:szCs w:val="24"/>
        </w:rPr>
        <w:t xml:space="preserve"> </w:t>
      </w:r>
      <w:r w:rsidR="00080CD4" w:rsidRPr="00DB3435">
        <w:rPr>
          <w:sz w:val="24"/>
          <w:szCs w:val="24"/>
          <w:lang w:val="ru-RU"/>
        </w:rPr>
        <w:t>(</w:t>
      </w:r>
      <w:r w:rsidR="00D97860" w:rsidRPr="00DB3435">
        <w:rPr>
          <w:sz w:val="24"/>
          <w:szCs w:val="24"/>
          <w:lang w:val="ru-RU"/>
        </w:rPr>
        <w:t xml:space="preserve">п. </w:t>
      </w:r>
      <w:r w:rsidR="0009211C" w:rsidRPr="00DB3435">
        <w:rPr>
          <w:sz w:val="24"/>
          <w:szCs w:val="24"/>
          <w:lang w:val="ru-RU"/>
        </w:rPr>
        <w:t>7.4.</w:t>
      </w:r>
      <w:r w:rsidR="005C6744" w:rsidRPr="00DB3435">
        <w:rPr>
          <w:sz w:val="24"/>
          <w:szCs w:val="24"/>
          <w:lang w:val="ru-RU"/>
        </w:rPr>
        <w:t>8</w:t>
      </w:r>
      <w:r w:rsidR="00D97860" w:rsidRPr="00DB3435">
        <w:rPr>
          <w:sz w:val="24"/>
          <w:szCs w:val="24"/>
          <w:lang w:val="ru-RU"/>
        </w:rPr>
        <w:t xml:space="preserve"> Документации</w:t>
      </w:r>
      <w:r w:rsidR="00080CD4" w:rsidRPr="00DB3435">
        <w:rPr>
          <w:sz w:val="24"/>
          <w:szCs w:val="24"/>
          <w:lang w:val="ru-RU"/>
        </w:rPr>
        <w:t>)</w:t>
      </w:r>
      <w:r w:rsidR="008529C7" w:rsidRPr="00DB3435">
        <w:rPr>
          <w:sz w:val="24"/>
          <w:szCs w:val="24"/>
        </w:rPr>
        <w:t xml:space="preserve"> </w:t>
      </w:r>
      <w:r w:rsidR="00CC4992" w:rsidRPr="00DB3435">
        <w:rPr>
          <w:sz w:val="24"/>
          <w:szCs w:val="24"/>
        </w:rPr>
        <w:t>(</w:t>
      </w:r>
      <w:r w:rsidR="00B22538" w:rsidRPr="00DB3435">
        <w:rPr>
          <w:sz w:val="24"/>
          <w:szCs w:val="24"/>
          <w:lang w:val="ru-RU"/>
        </w:rPr>
        <w:t>форм</w:t>
      </w:r>
      <w:r w:rsidR="008529C7" w:rsidRPr="00DB3435">
        <w:rPr>
          <w:sz w:val="24"/>
          <w:szCs w:val="24"/>
        </w:rPr>
        <w:t xml:space="preserve">а 4 </w:t>
      </w:r>
      <w:r w:rsidR="00B22538" w:rsidRPr="00DB3435">
        <w:rPr>
          <w:sz w:val="24"/>
          <w:szCs w:val="24"/>
        </w:rPr>
        <w:t>раздела</w:t>
      </w:r>
      <w:r w:rsidR="00AA0474" w:rsidRPr="00DB3435">
        <w:rPr>
          <w:sz w:val="24"/>
          <w:szCs w:val="24"/>
        </w:rPr>
        <w:t xml:space="preserve"> </w:t>
      </w:r>
      <w:r w:rsidR="000A0181" w:rsidRPr="00DB3435">
        <w:rPr>
          <w:sz w:val="24"/>
          <w:szCs w:val="24"/>
          <w:lang w:val="ru-RU"/>
        </w:rPr>
        <w:t>7</w:t>
      </w:r>
      <w:r w:rsidR="00D97860" w:rsidRPr="00DB3435">
        <w:rPr>
          <w:sz w:val="24"/>
          <w:szCs w:val="24"/>
          <w:lang w:val="ru-RU"/>
        </w:rPr>
        <w:t xml:space="preserve"> Документации</w:t>
      </w:r>
      <w:r w:rsidR="00AA0474" w:rsidRPr="00DB3435">
        <w:rPr>
          <w:sz w:val="24"/>
          <w:szCs w:val="24"/>
        </w:rPr>
        <w:t>)</w:t>
      </w:r>
      <w:r w:rsidR="00D97860" w:rsidRPr="00DB3435">
        <w:rPr>
          <w:sz w:val="24"/>
          <w:szCs w:val="24"/>
          <w:lang w:val="ru-RU"/>
        </w:rPr>
        <w:t>;</w:t>
      </w:r>
    </w:p>
    <w:p w:rsidR="00AA0474" w:rsidRPr="00DB3435" w:rsidRDefault="00D97860" w:rsidP="00DB3435">
      <w:pPr>
        <w:pStyle w:val="af9"/>
        <w:numPr>
          <w:ilvl w:val="3"/>
          <w:numId w:val="39"/>
        </w:numPr>
        <w:tabs>
          <w:tab w:val="left" w:pos="142"/>
          <w:tab w:val="left" w:pos="851"/>
        </w:tabs>
        <w:spacing w:line="240" w:lineRule="auto"/>
        <w:ind w:left="0" w:firstLine="709"/>
        <w:rPr>
          <w:sz w:val="24"/>
          <w:szCs w:val="24"/>
        </w:rPr>
      </w:pPr>
      <w:r w:rsidRPr="00DB3435">
        <w:rPr>
          <w:sz w:val="24"/>
          <w:szCs w:val="24"/>
          <w:lang w:val="ru-RU"/>
        </w:rPr>
        <w:t>При</w:t>
      </w:r>
      <w:r w:rsidR="00AA0474" w:rsidRPr="00DB3435">
        <w:rPr>
          <w:sz w:val="24"/>
          <w:szCs w:val="24"/>
        </w:rPr>
        <w:t xml:space="preserve"> наличии субподрядчиков (соисполнителей) – заполненные формы и документы (учредительные, финансовые и т.д.), подтверждающие соответствие субподрядчика (соисполнителя), предлагаемого </w:t>
      </w:r>
      <w:r w:rsidR="007C1B03" w:rsidRPr="00DB3435">
        <w:rPr>
          <w:sz w:val="24"/>
          <w:szCs w:val="24"/>
          <w:lang w:val="ru-RU"/>
        </w:rPr>
        <w:t>У</w:t>
      </w:r>
      <w:r w:rsidR="00AA0474" w:rsidRPr="00DB3435">
        <w:rPr>
          <w:sz w:val="24"/>
          <w:szCs w:val="24"/>
        </w:rPr>
        <w:t>частником к выполне</w:t>
      </w:r>
      <w:r w:rsidR="00CA49EC" w:rsidRPr="00DB3435">
        <w:rPr>
          <w:sz w:val="24"/>
          <w:szCs w:val="24"/>
        </w:rPr>
        <w:t xml:space="preserve">нию договора, требованиям </w:t>
      </w:r>
      <w:r w:rsidR="008523F3" w:rsidRPr="00DB3435">
        <w:rPr>
          <w:sz w:val="24"/>
          <w:szCs w:val="24"/>
          <w:lang w:val="ru-RU"/>
        </w:rPr>
        <w:t>Документации</w:t>
      </w:r>
      <w:r w:rsidR="001479D7" w:rsidRPr="00DB3435">
        <w:rPr>
          <w:sz w:val="24"/>
          <w:szCs w:val="24"/>
          <w:lang w:val="ru-RU"/>
        </w:rPr>
        <w:t xml:space="preserve"> (в соответствии с формой </w:t>
      </w:r>
      <w:r w:rsidR="0009211C" w:rsidRPr="00DB3435">
        <w:rPr>
          <w:sz w:val="24"/>
          <w:szCs w:val="24"/>
          <w:lang w:val="ru-RU"/>
        </w:rPr>
        <w:t>7.4.</w:t>
      </w:r>
      <w:r w:rsidR="00CC292E" w:rsidRPr="00DB3435">
        <w:rPr>
          <w:sz w:val="24"/>
          <w:szCs w:val="24"/>
          <w:lang w:val="ru-RU"/>
        </w:rPr>
        <w:t>4</w:t>
      </w:r>
      <w:r w:rsidR="001479D7" w:rsidRPr="00DB3435">
        <w:rPr>
          <w:sz w:val="24"/>
          <w:szCs w:val="24"/>
          <w:lang w:val="ru-RU"/>
        </w:rPr>
        <w:t xml:space="preserve"> и п. 1.4</w:t>
      </w:r>
      <w:r w:rsidR="000A0181" w:rsidRPr="00DB3435">
        <w:rPr>
          <w:sz w:val="24"/>
          <w:szCs w:val="24"/>
          <w:lang w:val="ru-RU"/>
        </w:rPr>
        <w:t>, п.1.5</w:t>
      </w:r>
      <w:r w:rsidRPr="00DB3435">
        <w:rPr>
          <w:sz w:val="24"/>
          <w:szCs w:val="24"/>
          <w:lang w:val="ru-RU"/>
        </w:rPr>
        <w:t xml:space="preserve"> Документации</w:t>
      </w:r>
      <w:r w:rsidR="001479D7" w:rsidRPr="00DB3435">
        <w:rPr>
          <w:sz w:val="24"/>
          <w:szCs w:val="24"/>
          <w:lang w:val="ru-RU"/>
        </w:rPr>
        <w:t>)</w:t>
      </w:r>
    </w:p>
    <w:p w:rsidR="00F36C9A" w:rsidRPr="00DB3435" w:rsidRDefault="00236497" w:rsidP="00DB3435">
      <w:pPr>
        <w:pStyle w:val="af9"/>
        <w:numPr>
          <w:ilvl w:val="3"/>
          <w:numId w:val="39"/>
        </w:numPr>
        <w:tabs>
          <w:tab w:val="left" w:pos="142"/>
          <w:tab w:val="left" w:pos="851"/>
        </w:tabs>
        <w:spacing w:line="240" w:lineRule="auto"/>
        <w:ind w:left="0" w:firstLine="709"/>
        <w:rPr>
          <w:sz w:val="24"/>
          <w:szCs w:val="24"/>
        </w:rPr>
      </w:pPr>
      <w:r w:rsidRPr="00DB3435">
        <w:rPr>
          <w:sz w:val="24"/>
          <w:szCs w:val="24"/>
        </w:rPr>
        <w:t>Ценовое предложение</w:t>
      </w:r>
      <w:r w:rsidR="00CC4992" w:rsidRPr="00DB3435">
        <w:rPr>
          <w:sz w:val="24"/>
          <w:szCs w:val="24"/>
        </w:rPr>
        <w:t xml:space="preserve"> (</w:t>
      </w:r>
      <w:r w:rsidR="00B22538" w:rsidRPr="00DB3435">
        <w:rPr>
          <w:sz w:val="24"/>
          <w:szCs w:val="24"/>
        </w:rPr>
        <w:t>форма</w:t>
      </w:r>
      <w:r w:rsidR="00DB54BA" w:rsidRPr="00DB3435">
        <w:rPr>
          <w:sz w:val="24"/>
          <w:szCs w:val="24"/>
        </w:rPr>
        <w:t xml:space="preserve"> 6 </w:t>
      </w:r>
      <w:r w:rsidR="00B22538" w:rsidRPr="00DB3435">
        <w:rPr>
          <w:sz w:val="24"/>
          <w:szCs w:val="24"/>
        </w:rPr>
        <w:t>раздела</w:t>
      </w:r>
      <w:r w:rsidR="00DB54BA" w:rsidRPr="00DB3435">
        <w:rPr>
          <w:sz w:val="24"/>
          <w:szCs w:val="24"/>
        </w:rPr>
        <w:t xml:space="preserve"> </w:t>
      </w:r>
      <w:r w:rsidR="000A0181" w:rsidRPr="00DB3435">
        <w:rPr>
          <w:sz w:val="24"/>
          <w:szCs w:val="24"/>
        </w:rPr>
        <w:t>7</w:t>
      </w:r>
      <w:r w:rsidR="00D97860" w:rsidRPr="00DB3435">
        <w:rPr>
          <w:sz w:val="24"/>
          <w:szCs w:val="24"/>
        </w:rPr>
        <w:t xml:space="preserve"> Документации</w:t>
      </w:r>
      <w:r w:rsidR="00DB54BA" w:rsidRPr="00DB3435">
        <w:rPr>
          <w:sz w:val="24"/>
          <w:szCs w:val="24"/>
        </w:rPr>
        <w:t>)</w:t>
      </w:r>
      <w:r w:rsidR="00C5293D" w:rsidRPr="00DB3435">
        <w:rPr>
          <w:sz w:val="24"/>
          <w:szCs w:val="24"/>
        </w:rPr>
        <w:t>.</w:t>
      </w:r>
      <w:r w:rsidR="005C6744" w:rsidRPr="00DB3435">
        <w:rPr>
          <w:sz w:val="24"/>
          <w:szCs w:val="24"/>
        </w:rPr>
        <w:t xml:space="preserve"> </w:t>
      </w:r>
      <w:r w:rsidR="0055282D" w:rsidRPr="00DB3435">
        <w:rPr>
          <w:sz w:val="24"/>
          <w:szCs w:val="24"/>
        </w:rPr>
        <w:t xml:space="preserve">В целях предоставления </w:t>
      </w:r>
      <w:r w:rsidR="000A0181" w:rsidRPr="00DB3435">
        <w:rPr>
          <w:sz w:val="24"/>
          <w:szCs w:val="24"/>
        </w:rPr>
        <w:t>Приоритета (в соответствии с п.1.4.</w:t>
      </w:r>
      <w:r w:rsidR="00FD2871" w:rsidRPr="00DB3435">
        <w:rPr>
          <w:sz w:val="24"/>
          <w:szCs w:val="24"/>
        </w:rPr>
        <w:t>2</w:t>
      </w:r>
      <w:r w:rsidR="0055282D" w:rsidRPr="00DB3435">
        <w:rPr>
          <w:sz w:val="24"/>
          <w:szCs w:val="24"/>
        </w:rPr>
        <w:t xml:space="preserve"> Документации) участником в </w:t>
      </w:r>
      <w:r w:rsidRPr="00DB3435">
        <w:rPr>
          <w:sz w:val="24"/>
          <w:szCs w:val="24"/>
        </w:rPr>
        <w:t xml:space="preserve">ценовом </w:t>
      </w:r>
      <w:r w:rsidR="0055282D" w:rsidRPr="00DB3435">
        <w:rPr>
          <w:sz w:val="24"/>
          <w:szCs w:val="24"/>
        </w:rPr>
        <w:t>предложении указыва</w:t>
      </w:r>
      <w:r w:rsidR="00A826E5" w:rsidRPr="00DB3435">
        <w:rPr>
          <w:sz w:val="24"/>
          <w:szCs w:val="24"/>
        </w:rPr>
        <w:t>ется</w:t>
      </w:r>
      <w:r w:rsidR="0055282D" w:rsidRPr="00DB3435">
        <w:rPr>
          <w:sz w:val="24"/>
          <w:szCs w:val="24"/>
        </w:rPr>
        <w:t xml:space="preserve"> наименование страны происхождения</w:t>
      </w:r>
      <w:r w:rsidR="002668E1" w:rsidRPr="00DB3435">
        <w:rPr>
          <w:sz w:val="24"/>
          <w:szCs w:val="24"/>
        </w:rPr>
        <w:t xml:space="preserve"> каждого наименования</w:t>
      </w:r>
      <w:r w:rsidR="0055282D" w:rsidRPr="00DB3435">
        <w:rPr>
          <w:sz w:val="24"/>
          <w:szCs w:val="24"/>
        </w:rPr>
        <w:t xml:space="preserve"> поставляемых товаров</w:t>
      </w:r>
      <w:r w:rsidR="00014421" w:rsidRPr="00DB3435">
        <w:rPr>
          <w:sz w:val="24"/>
          <w:szCs w:val="24"/>
        </w:rPr>
        <w:t>.</w:t>
      </w:r>
    </w:p>
    <w:p w:rsidR="00AA0474" w:rsidRPr="00DB3435" w:rsidRDefault="00D97860" w:rsidP="00DB3435">
      <w:pPr>
        <w:pStyle w:val="af9"/>
        <w:numPr>
          <w:ilvl w:val="3"/>
          <w:numId w:val="39"/>
        </w:numPr>
        <w:tabs>
          <w:tab w:val="left" w:pos="142"/>
          <w:tab w:val="left" w:pos="851"/>
        </w:tabs>
        <w:spacing w:line="240" w:lineRule="auto"/>
        <w:ind w:left="0" w:firstLine="709"/>
        <w:rPr>
          <w:sz w:val="24"/>
          <w:szCs w:val="24"/>
        </w:rPr>
      </w:pPr>
      <w:r w:rsidRPr="00DB3435">
        <w:rPr>
          <w:sz w:val="24"/>
          <w:szCs w:val="24"/>
          <w:lang w:val="ru-RU"/>
        </w:rPr>
        <w:t xml:space="preserve"> </w:t>
      </w:r>
      <w:r w:rsidR="00327E30" w:rsidRPr="00DB3435">
        <w:rPr>
          <w:sz w:val="24"/>
          <w:szCs w:val="24"/>
          <w:lang w:val="ru-RU"/>
        </w:rPr>
        <w:t>Дополнительные</w:t>
      </w:r>
      <w:r w:rsidR="00AA0474" w:rsidRPr="00DB3435">
        <w:rPr>
          <w:sz w:val="24"/>
          <w:szCs w:val="24"/>
        </w:rPr>
        <w:t xml:space="preserve"> и информационные материалы (при наличии)</w:t>
      </w:r>
      <w:r w:rsidR="00DB0E10" w:rsidRPr="00DB3435">
        <w:rPr>
          <w:sz w:val="24"/>
          <w:szCs w:val="24"/>
          <w:lang w:val="ru-RU"/>
        </w:rPr>
        <w:t xml:space="preserve">, в том числе </w:t>
      </w:r>
      <w:r w:rsidR="00BB39BD" w:rsidRPr="00DB3435">
        <w:rPr>
          <w:sz w:val="24"/>
          <w:szCs w:val="24"/>
          <w:lang w:val="ru-RU"/>
        </w:rPr>
        <w:t>Ф</w:t>
      </w:r>
      <w:r w:rsidR="00DB0E10" w:rsidRPr="00DB3435">
        <w:rPr>
          <w:sz w:val="24"/>
          <w:szCs w:val="24"/>
          <w:lang w:val="ru-RU"/>
        </w:rPr>
        <w:t xml:space="preserve">орма 4 </w:t>
      </w:r>
      <w:r w:rsidR="00BB39BD" w:rsidRPr="00DB3435">
        <w:rPr>
          <w:sz w:val="24"/>
          <w:szCs w:val="24"/>
          <w:lang w:val="ru-RU"/>
        </w:rPr>
        <w:t>раздела 7 Документации</w:t>
      </w:r>
      <w:r w:rsidR="00DB0E10" w:rsidRPr="00DB3435">
        <w:rPr>
          <w:sz w:val="24"/>
          <w:szCs w:val="24"/>
          <w:lang w:val="ru-RU"/>
        </w:rPr>
        <w:t xml:space="preserve"> и все документы, указанные в </w:t>
      </w:r>
      <w:r w:rsidR="009323B7" w:rsidRPr="00DB3435">
        <w:rPr>
          <w:sz w:val="24"/>
          <w:szCs w:val="24"/>
          <w:lang w:val="ru-RU"/>
        </w:rPr>
        <w:t>Ф</w:t>
      </w:r>
      <w:r w:rsidR="00DB0E10" w:rsidRPr="00DB3435">
        <w:rPr>
          <w:sz w:val="24"/>
          <w:szCs w:val="24"/>
          <w:lang w:val="ru-RU"/>
        </w:rPr>
        <w:t>орме 4</w:t>
      </w:r>
      <w:r w:rsidR="00BB39BD" w:rsidRPr="00DB3435">
        <w:rPr>
          <w:sz w:val="24"/>
          <w:szCs w:val="24"/>
          <w:lang w:val="ru-RU"/>
        </w:rPr>
        <w:t xml:space="preserve"> раздела 7 Документации</w:t>
      </w:r>
      <w:r w:rsidR="00DB0E10" w:rsidRPr="00DB3435">
        <w:rPr>
          <w:sz w:val="24"/>
          <w:szCs w:val="24"/>
          <w:lang w:val="ru-RU"/>
        </w:rPr>
        <w:t xml:space="preserve">, </w:t>
      </w:r>
      <w:r w:rsidR="009323B7" w:rsidRPr="00DB3435">
        <w:rPr>
          <w:sz w:val="24"/>
          <w:szCs w:val="24"/>
          <w:lang w:val="ru-RU"/>
        </w:rPr>
        <w:t>Ф</w:t>
      </w:r>
      <w:r w:rsidR="00BB39BD" w:rsidRPr="00DB3435">
        <w:rPr>
          <w:sz w:val="24"/>
          <w:szCs w:val="24"/>
          <w:lang w:val="ru-RU"/>
        </w:rPr>
        <w:t>орме</w:t>
      </w:r>
      <w:r w:rsidR="00DB0E10" w:rsidRPr="00DB3435">
        <w:rPr>
          <w:sz w:val="24"/>
          <w:szCs w:val="24"/>
          <w:lang w:val="ru-RU"/>
        </w:rPr>
        <w:t xml:space="preserve"> 5</w:t>
      </w:r>
      <w:r w:rsidR="00BB39BD" w:rsidRPr="00DB3435">
        <w:rPr>
          <w:sz w:val="24"/>
          <w:szCs w:val="24"/>
          <w:lang w:val="ru-RU"/>
        </w:rPr>
        <w:t xml:space="preserve"> раздела 7 Документации</w:t>
      </w:r>
      <w:r w:rsidR="00DB0E10" w:rsidRPr="00DB3435">
        <w:rPr>
          <w:sz w:val="24"/>
          <w:szCs w:val="24"/>
          <w:lang w:val="ru-RU"/>
        </w:rPr>
        <w:t xml:space="preserve">, </w:t>
      </w:r>
      <w:r w:rsidR="00BB39BD" w:rsidRPr="00DB3435">
        <w:rPr>
          <w:sz w:val="24"/>
          <w:szCs w:val="24"/>
          <w:lang w:val="ru-RU"/>
        </w:rPr>
        <w:t>Форме</w:t>
      </w:r>
      <w:r w:rsidR="00DB0E10" w:rsidRPr="00DB3435">
        <w:rPr>
          <w:sz w:val="24"/>
          <w:szCs w:val="24"/>
          <w:lang w:val="ru-RU"/>
        </w:rPr>
        <w:t xml:space="preserve"> 8</w:t>
      </w:r>
      <w:r w:rsidR="00BB39BD" w:rsidRPr="00DB3435">
        <w:rPr>
          <w:sz w:val="24"/>
          <w:szCs w:val="24"/>
          <w:lang w:val="ru-RU"/>
        </w:rPr>
        <w:t xml:space="preserve"> раздела 7 Документации</w:t>
      </w:r>
      <w:r w:rsidR="009323B7" w:rsidRPr="00DB3435">
        <w:rPr>
          <w:sz w:val="24"/>
          <w:szCs w:val="24"/>
          <w:lang w:val="ru-RU"/>
        </w:rPr>
        <w:t>, Ф</w:t>
      </w:r>
      <w:r w:rsidR="00DB0E10" w:rsidRPr="00DB3435">
        <w:rPr>
          <w:sz w:val="24"/>
          <w:szCs w:val="24"/>
          <w:lang w:val="ru-RU"/>
        </w:rPr>
        <w:t>орм</w:t>
      </w:r>
      <w:r w:rsidR="00BB39BD" w:rsidRPr="00DB3435">
        <w:rPr>
          <w:sz w:val="24"/>
          <w:szCs w:val="24"/>
          <w:lang w:val="ru-RU"/>
        </w:rPr>
        <w:t>е</w:t>
      </w:r>
      <w:r w:rsidR="00DB0E10" w:rsidRPr="00DB3435">
        <w:rPr>
          <w:sz w:val="24"/>
          <w:szCs w:val="24"/>
          <w:lang w:val="ru-RU"/>
        </w:rPr>
        <w:t xml:space="preserve"> 9 </w:t>
      </w:r>
      <w:r w:rsidR="00BB39BD" w:rsidRPr="00DB3435">
        <w:rPr>
          <w:sz w:val="24"/>
          <w:szCs w:val="24"/>
          <w:lang w:val="ru-RU"/>
        </w:rPr>
        <w:t xml:space="preserve">раздела 7 </w:t>
      </w:r>
      <w:r w:rsidR="00DB0E10" w:rsidRPr="00DB3435">
        <w:rPr>
          <w:sz w:val="24"/>
          <w:szCs w:val="24"/>
          <w:lang w:val="ru-RU"/>
        </w:rPr>
        <w:t>Документации</w:t>
      </w:r>
      <w:r w:rsidR="00AA0474" w:rsidRPr="00DB3435">
        <w:rPr>
          <w:sz w:val="24"/>
          <w:szCs w:val="24"/>
        </w:rPr>
        <w:t>.</w:t>
      </w:r>
    </w:p>
    <w:p w:rsidR="00757CDF" w:rsidRPr="00DB3435" w:rsidRDefault="00D97860" w:rsidP="00DB3435">
      <w:pPr>
        <w:pStyle w:val="af9"/>
        <w:numPr>
          <w:ilvl w:val="3"/>
          <w:numId w:val="39"/>
        </w:numPr>
        <w:tabs>
          <w:tab w:val="left" w:pos="142"/>
          <w:tab w:val="left" w:pos="851"/>
        </w:tabs>
        <w:spacing w:line="240" w:lineRule="auto"/>
        <w:ind w:left="0" w:firstLine="709"/>
        <w:rPr>
          <w:sz w:val="24"/>
          <w:szCs w:val="24"/>
        </w:rPr>
      </w:pPr>
      <w:r w:rsidRPr="00DB3435">
        <w:rPr>
          <w:sz w:val="24"/>
          <w:szCs w:val="24"/>
          <w:lang w:val="ru-RU"/>
        </w:rPr>
        <w:t xml:space="preserve"> </w:t>
      </w:r>
      <w:r w:rsidR="00D2315D" w:rsidRPr="00DB3435">
        <w:rPr>
          <w:sz w:val="24"/>
          <w:szCs w:val="24"/>
          <w:lang w:val="ru-RU"/>
        </w:rPr>
        <w:t>В</w:t>
      </w:r>
      <w:r w:rsidR="00E7011D" w:rsidRPr="00DB3435">
        <w:rPr>
          <w:sz w:val="24"/>
          <w:szCs w:val="24"/>
        </w:rPr>
        <w:t xml:space="preserve"> случае, если Участник не является производителем (изготовителем) Продукции,</w:t>
      </w:r>
      <w:r w:rsidR="005C6744" w:rsidRPr="00DB3435">
        <w:rPr>
          <w:sz w:val="24"/>
          <w:szCs w:val="24"/>
        </w:rPr>
        <w:t xml:space="preserve"> </w:t>
      </w:r>
      <w:r w:rsidR="00E7011D" w:rsidRPr="00DB3435">
        <w:rPr>
          <w:sz w:val="24"/>
          <w:szCs w:val="24"/>
        </w:rPr>
        <w:t xml:space="preserve">в состав </w:t>
      </w:r>
      <w:r w:rsidR="00DA1F47" w:rsidRPr="00DB3435">
        <w:rPr>
          <w:sz w:val="24"/>
          <w:szCs w:val="24"/>
          <w:lang w:val="ru-RU"/>
        </w:rPr>
        <w:t xml:space="preserve">второй части заявки </w:t>
      </w:r>
      <w:r w:rsidR="00E7011D" w:rsidRPr="00DB3435">
        <w:rPr>
          <w:sz w:val="24"/>
          <w:szCs w:val="24"/>
        </w:rPr>
        <w:t>он должен включить письмо, выданное производителем (изготовителем) Продукции, о готовности производителя (изготовителя) Продукции осуществлять отпуск Продукц</w:t>
      </w:r>
      <w:r w:rsidR="005C6744" w:rsidRPr="00DB3435">
        <w:rPr>
          <w:sz w:val="24"/>
          <w:szCs w:val="24"/>
        </w:rPr>
        <w:t>ии для нужд Заказчика (форма 11</w:t>
      </w:r>
      <w:r w:rsidR="000A0181" w:rsidRPr="00DB3435">
        <w:rPr>
          <w:sz w:val="24"/>
          <w:szCs w:val="24"/>
        </w:rPr>
        <w:t xml:space="preserve"> раздела 7</w:t>
      </w:r>
      <w:r w:rsidR="004A4CB8" w:rsidRPr="00DB3435">
        <w:rPr>
          <w:sz w:val="24"/>
          <w:szCs w:val="24"/>
          <w:lang w:val="ru-RU"/>
        </w:rPr>
        <w:t xml:space="preserve"> Документации</w:t>
      </w:r>
      <w:r w:rsidR="00E7011D" w:rsidRPr="00DB3435">
        <w:rPr>
          <w:sz w:val="24"/>
          <w:szCs w:val="24"/>
        </w:rPr>
        <w:t xml:space="preserve">). </w:t>
      </w:r>
    </w:p>
    <w:p w:rsidR="00757CDF" w:rsidRPr="00DB3435" w:rsidRDefault="00E7011D" w:rsidP="00DB3435">
      <w:pPr>
        <w:pStyle w:val="af9"/>
        <w:tabs>
          <w:tab w:val="num" w:pos="0"/>
          <w:tab w:val="left" w:pos="567"/>
          <w:tab w:val="left" w:pos="851"/>
        </w:tabs>
        <w:spacing w:line="240" w:lineRule="auto"/>
        <w:ind w:firstLine="709"/>
        <w:rPr>
          <w:sz w:val="24"/>
          <w:szCs w:val="24"/>
          <w:lang w:val="ru-RU"/>
        </w:rPr>
      </w:pPr>
      <w:r w:rsidRPr="00DB3435">
        <w:rPr>
          <w:sz w:val="24"/>
          <w:szCs w:val="24"/>
        </w:rPr>
        <w:t>Также допускается, что Участник/коллективный участник может не располагать возможностью по предоставлению письма от производителя (изготовителя) Продукции, указанного выше, если Продукция приобретается не у производителя (изготовителя) Продукции, а у лица, уполномоченного производителем (изготовителем) Продукции на реализацию Продукции (далее – Уполномоченное лицо</w:t>
      </w:r>
      <w:r w:rsidR="00757CDF" w:rsidRPr="00DB3435">
        <w:rPr>
          <w:rStyle w:val="ab"/>
          <w:sz w:val="24"/>
          <w:szCs w:val="24"/>
        </w:rPr>
        <w:footnoteReference w:id="9"/>
      </w:r>
      <w:r w:rsidRPr="00DB3435">
        <w:rPr>
          <w:sz w:val="24"/>
          <w:szCs w:val="24"/>
        </w:rPr>
        <w:t>). В этом случае Участником / коллективным участником в состав своей Заявки включается письмо, выданное Уполномоченным лицом, о готовности Уполномоченного лица осуществить отпуск Продукции для нужд Заказчика</w:t>
      </w:r>
      <w:r w:rsidR="000A0181" w:rsidRPr="00DB3435">
        <w:rPr>
          <w:sz w:val="24"/>
          <w:szCs w:val="24"/>
        </w:rPr>
        <w:t xml:space="preserve"> (форма 11</w:t>
      </w:r>
      <w:r w:rsidR="005C6744" w:rsidRPr="00DB3435">
        <w:rPr>
          <w:sz w:val="24"/>
          <w:szCs w:val="24"/>
        </w:rPr>
        <w:t xml:space="preserve"> </w:t>
      </w:r>
      <w:r w:rsidR="000A0181" w:rsidRPr="00DB3435">
        <w:rPr>
          <w:sz w:val="24"/>
          <w:szCs w:val="24"/>
        </w:rPr>
        <w:t>раздела 7</w:t>
      </w:r>
      <w:r w:rsidR="004A4CB8" w:rsidRPr="00DB3435">
        <w:rPr>
          <w:sz w:val="24"/>
          <w:szCs w:val="24"/>
          <w:lang w:val="ru-RU"/>
        </w:rPr>
        <w:t xml:space="preserve"> Документации</w:t>
      </w:r>
      <w:r w:rsidRPr="00DB3435">
        <w:rPr>
          <w:sz w:val="24"/>
          <w:szCs w:val="24"/>
        </w:rPr>
        <w:t xml:space="preserve">). При этом Участником / коллективным участником должна быть приложена копия актуального </w:t>
      </w:r>
      <w:r w:rsidRPr="00DB3435">
        <w:rPr>
          <w:sz w:val="24"/>
          <w:szCs w:val="24"/>
        </w:rPr>
        <w:lastRenderedPageBreak/>
        <w:t>(действительного) документа, выданного производителем (изготовителем) Продукции, удостоверяющего полномочие Уполномоченного лица на реализацию Продукции данного производителя (изготовителя) Продукции</w:t>
      </w:r>
      <w:r w:rsidR="00757CDF" w:rsidRPr="00DB3435">
        <w:rPr>
          <w:rStyle w:val="ab"/>
          <w:sz w:val="24"/>
          <w:szCs w:val="24"/>
        </w:rPr>
        <w:footnoteReference w:id="10"/>
      </w:r>
      <w:r w:rsidRPr="00DB3435">
        <w:rPr>
          <w:sz w:val="24"/>
          <w:szCs w:val="24"/>
        </w:rPr>
        <w:t xml:space="preserve">. </w:t>
      </w:r>
    </w:p>
    <w:p w:rsidR="00757CDF" w:rsidRPr="00DB3435" w:rsidRDefault="00E7011D" w:rsidP="00DB3435">
      <w:pPr>
        <w:pStyle w:val="af9"/>
        <w:tabs>
          <w:tab w:val="num" w:pos="0"/>
          <w:tab w:val="left" w:pos="567"/>
          <w:tab w:val="left" w:pos="851"/>
        </w:tabs>
        <w:spacing w:line="240" w:lineRule="auto"/>
        <w:ind w:firstLine="709"/>
        <w:rPr>
          <w:sz w:val="24"/>
          <w:szCs w:val="24"/>
          <w:lang w:val="ru-RU"/>
        </w:rPr>
      </w:pPr>
      <w:r w:rsidRPr="00DB3435">
        <w:rPr>
          <w:sz w:val="24"/>
          <w:szCs w:val="24"/>
        </w:rPr>
        <w:t>В случае если Участник заявляет в своем предложении субпоставщика или является коллективным Участником, то обозначенные в предыдущих абзацах требования о предоставлении Участником письма, выданного производителем (изготовителем) Продукции / Уполномоченным лицом относится к каждому лицу (участнику, субпоставщику, членам коллективного участника) только в части соответствующего планируемого таким лицом объема поставки Продукции.</w:t>
      </w:r>
      <w:r w:rsidRPr="00DB3435">
        <w:rPr>
          <w:sz w:val="24"/>
          <w:szCs w:val="24"/>
          <w:lang w:val="ru-RU"/>
        </w:rPr>
        <w:t xml:space="preserve"> </w:t>
      </w:r>
    </w:p>
    <w:p w:rsidR="00E7011D" w:rsidRPr="00DB3435" w:rsidRDefault="00E7011D" w:rsidP="00DB3435">
      <w:pPr>
        <w:pStyle w:val="af9"/>
        <w:tabs>
          <w:tab w:val="num" w:pos="0"/>
          <w:tab w:val="left" w:pos="567"/>
          <w:tab w:val="left" w:pos="851"/>
        </w:tabs>
        <w:spacing w:line="240" w:lineRule="auto"/>
        <w:ind w:firstLine="709"/>
        <w:rPr>
          <w:sz w:val="24"/>
          <w:szCs w:val="24"/>
          <w:lang w:val="ru-RU"/>
        </w:rPr>
      </w:pPr>
      <w:r w:rsidRPr="00DB3435">
        <w:rPr>
          <w:sz w:val="24"/>
          <w:szCs w:val="24"/>
        </w:rPr>
        <w:t>Допускается, что Участник (заявленный Участником субпоставщик) / коллективный участник (член коллективного участника) может обладать статусом Уполномоченного лица. В этом случае, установленные выше требования настоящего пункта о предоставлении писем, выданных производителем (изготовителем) Продукции</w:t>
      </w:r>
      <w:r w:rsidR="004A4CB8" w:rsidRPr="00DB3435">
        <w:rPr>
          <w:sz w:val="24"/>
          <w:szCs w:val="24"/>
        </w:rPr>
        <w:t>/</w:t>
      </w:r>
      <w:r w:rsidRPr="00DB3435">
        <w:rPr>
          <w:sz w:val="24"/>
          <w:szCs w:val="24"/>
        </w:rPr>
        <w:t>Уполномоченным лицом, о готовности производителя (изгото</w:t>
      </w:r>
      <w:r w:rsidR="004A4CB8" w:rsidRPr="00DB3435">
        <w:rPr>
          <w:sz w:val="24"/>
          <w:szCs w:val="24"/>
        </w:rPr>
        <w:t>вителя) Продукции/</w:t>
      </w:r>
      <w:r w:rsidRPr="00DB3435">
        <w:rPr>
          <w:sz w:val="24"/>
          <w:szCs w:val="24"/>
        </w:rPr>
        <w:t>Уполномоченного лица осуществлять отпуск Продукции для нужд Заказчика</w:t>
      </w:r>
      <w:r w:rsidR="005C6744" w:rsidRPr="00DB3435">
        <w:rPr>
          <w:sz w:val="24"/>
          <w:szCs w:val="24"/>
        </w:rPr>
        <w:t xml:space="preserve"> </w:t>
      </w:r>
      <w:r w:rsidRPr="00DB3435">
        <w:rPr>
          <w:sz w:val="24"/>
          <w:szCs w:val="24"/>
        </w:rPr>
        <w:t>не являются обязательными для ис</w:t>
      </w:r>
      <w:r w:rsidR="004A4CB8" w:rsidRPr="00DB3435">
        <w:rPr>
          <w:sz w:val="24"/>
          <w:szCs w:val="24"/>
        </w:rPr>
        <w:t>полнения. При этом Участником/</w:t>
      </w:r>
      <w:r w:rsidRPr="00DB3435">
        <w:rPr>
          <w:sz w:val="24"/>
          <w:szCs w:val="24"/>
        </w:rPr>
        <w:t xml:space="preserve">коллективным участником предоставляется копия актуального (действительного) документа, выданного производителем (изготовителем) Продукции, удостоверяющего обозначенный статус Уполномоченного лица </w:t>
      </w:r>
      <w:r w:rsidR="00757CDF" w:rsidRPr="00DB3435">
        <w:rPr>
          <w:rStyle w:val="ab"/>
          <w:sz w:val="24"/>
          <w:szCs w:val="24"/>
        </w:rPr>
        <w:footnoteReference w:id="11"/>
      </w:r>
      <w:r w:rsidRPr="00DB3435">
        <w:rPr>
          <w:sz w:val="24"/>
          <w:szCs w:val="24"/>
        </w:rPr>
        <w:t>.</w:t>
      </w:r>
    </w:p>
    <w:p w:rsidR="00757CDF" w:rsidRPr="00DB3435" w:rsidRDefault="00757CDF" w:rsidP="00DB3435">
      <w:pPr>
        <w:pStyle w:val="af9"/>
        <w:tabs>
          <w:tab w:val="left" w:pos="567"/>
          <w:tab w:val="left" w:pos="851"/>
        </w:tabs>
        <w:spacing w:line="240" w:lineRule="auto"/>
        <w:ind w:firstLine="709"/>
        <w:rPr>
          <w:sz w:val="24"/>
          <w:szCs w:val="24"/>
          <w:lang w:val="ru-RU"/>
        </w:rPr>
      </w:pPr>
      <w:r w:rsidRPr="00DB3435">
        <w:rPr>
          <w:sz w:val="24"/>
          <w:szCs w:val="24"/>
          <w:lang w:val="ru-RU"/>
        </w:rPr>
        <w:t>Допускается, что Продукцию, отвечающую требованиям Документации, Участник (заявле</w:t>
      </w:r>
      <w:r w:rsidR="004A4CB8" w:rsidRPr="00DB3435">
        <w:rPr>
          <w:sz w:val="24"/>
          <w:szCs w:val="24"/>
          <w:lang w:val="ru-RU"/>
        </w:rPr>
        <w:t>нный Участником субпоставщик)/</w:t>
      </w:r>
      <w:r w:rsidRPr="00DB3435">
        <w:rPr>
          <w:sz w:val="24"/>
          <w:szCs w:val="24"/>
          <w:lang w:val="ru-RU"/>
        </w:rPr>
        <w:t>коллективный участник (член коллективного участника) может иметь в наличии, хранящуюся на собственных складах</w:t>
      </w:r>
      <w:r w:rsidR="005C6744" w:rsidRPr="00DB3435">
        <w:rPr>
          <w:sz w:val="24"/>
          <w:szCs w:val="24"/>
          <w:lang w:val="ru-RU"/>
        </w:rPr>
        <w:t xml:space="preserve"> </w:t>
      </w:r>
      <w:r w:rsidRPr="00DB3435">
        <w:rPr>
          <w:sz w:val="24"/>
          <w:szCs w:val="24"/>
          <w:lang w:val="ru-RU"/>
        </w:rPr>
        <w:t>либо на арендуемых складах. В этом случае, установленные выше требования настоящего пункт</w:t>
      </w:r>
      <w:r w:rsidR="004A4CB8" w:rsidRPr="00DB3435">
        <w:rPr>
          <w:sz w:val="24"/>
          <w:szCs w:val="24"/>
          <w:lang w:val="ru-RU"/>
        </w:rPr>
        <w:t>а о предоставлении Участником/</w:t>
      </w:r>
      <w:r w:rsidRPr="00DB3435">
        <w:rPr>
          <w:sz w:val="24"/>
          <w:szCs w:val="24"/>
          <w:lang w:val="ru-RU"/>
        </w:rPr>
        <w:t>коллективным участником письма, выданного производителем (изготовителем) Продукции, о готовности производителя (изготовителя) Продукции осуществлять отпуск Продукции для нужд Заказчика</w:t>
      </w:r>
      <w:r w:rsidR="005C6744" w:rsidRPr="00DB3435">
        <w:rPr>
          <w:sz w:val="24"/>
          <w:szCs w:val="24"/>
          <w:lang w:val="ru-RU"/>
        </w:rPr>
        <w:t xml:space="preserve"> </w:t>
      </w:r>
      <w:r w:rsidRPr="00DB3435">
        <w:rPr>
          <w:sz w:val="24"/>
          <w:szCs w:val="24"/>
          <w:lang w:val="ru-RU"/>
        </w:rPr>
        <w:t>не являются обязательными для исполнения Участником/ коллективным участником, но только в части объема Продукции имеющегося у Участника/ коллективного участника в наличии. При этом Участник / коллективный участник обязан:</w:t>
      </w:r>
    </w:p>
    <w:p w:rsidR="00757CDF" w:rsidRPr="00DB3435" w:rsidRDefault="00757CDF" w:rsidP="00DB3435">
      <w:pPr>
        <w:pStyle w:val="af9"/>
        <w:tabs>
          <w:tab w:val="left" w:pos="567"/>
          <w:tab w:val="left" w:pos="851"/>
        </w:tabs>
        <w:spacing w:line="240" w:lineRule="auto"/>
        <w:ind w:firstLine="709"/>
        <w:rPr>
          <w:sz w:val="24"/>
          <w:szCs w:val="24"/>
          <w:lang w:val="ru-RU"/>
        </w:rPr>
      </w:pPr>
      <w:r w:rsidRPr="00DB3435">
        <w:rPr>
          <w:sz w:val="24"/>
          <w:szCs w:val="24"/>
          <w:lang w:val="ru-RU"/>
        </w:rPr>
        <w:t xml:space="preserve">- указать в своем </w:t>
      </w:r>
      <w:r w:rsidR="000A0181" w:rsidRPr="00DB3435">
        <w:rPr>
          <w:sz w:val="24"/>
          <w:szCs w:val="24"/>
          <w:lang w:val="ru-RU"/>
        </w:rPr>
        <w:t>ценовом предложении (форма 6 раздела 7</w:t>
      </w:r>
      <w:r w:rsidR="004A4CB8" w:rsidRPr="00DB3435">
        <w:rPr>
          <w:sz w:val="24"/>
          <w:szCs w:val="24"/>
          <w:lang w:val="ru-RU"/>
        </w:rPr>
        <w:t xml:space="preserve"> Документации</w:t>
      </w:r>
      <w:r w:rsidRPr="00DB3435">
        <w:rPr>
          <w:sz w:val="24"/>
          <w:szCs w:val="24"/>
          <w:lang w:val="ru-RU"/>
        </w:rPr>
        <w:t>) в графе «Примечание» напротив каждой позиции обозначенного объема фразу «Имеется в наличии»;</w:t>
      </w:r>
    </w:p>
    <w:p w:rsidR="00757CDF" w:rsidRPr="00DB3435" w:rsidRDefault="00757CDF" w:rsidP="00DB3435">
      <w:pPr>
        <w:pStyle w:val="af9"/>
        <w:tabs>
          <w:tab w:val="left" w:pos="567"/>
          <w:tab w:val="left" w:pos="851"/>
        </w:tabs>
        <w:spacing w:line="240" w:lineRule="auto"/>
        <w:ind w:firstLine="709"/>
        <w:rPr>
          <w:sz w:val="24"/>
          <w:szCs w:val="24"/>
          <w:lang w:val="ru-RU"/>
        </w:rPr>
      </w:pPr>
      <w:r w:rsidRPr="00DB3435">
        <w:rPr>
          <w:sz w:val="24"/>
          <w:szCs w:val="24"/>
          <w:lang w:val="ru-RU"/>
        </w:rPr>
        <w:t>- включить в состав своей Заявки по обозначенным выше позициям копии документов, подтверждающих факт наличия у Участника Продукции (приобретения Продукции Участником</w:t>
      </w:r>
      <w:r w:rsidRPr="00DB3435">
        <w:rPr>
          <w:rStyle w:val="ab"/>
          <w:sz w:val="24"/>
          <w:szCs w:val="24"/>
          <w:lang w:val="ru-RU"/>
        </w:rPr>
        <w:footnoteReference w:id="12"/>
      </w:r>
      <w:r w:rsidR="004A4CB8" w:rsidRPr="00DB3435">
        <w:rPr>
          <w:sz w:val="24"/>
          <w:szCs w:val="24"/>
          <w:lang w:val="ru-RU"/>
        </w:rPr>
        <w:t>);</w:t>
      </w:r>
    </w:p>
    <w:p w:rsidR="00757CDF" w:rsidRPr="00DB3435" w:rsidRDefault="00757CDF" w:rsidP="00DB3435">
      <w:pPr>
        <w:pStyle w:val="af9"/>
        <w:tabs>
          <w:tab w:val="left" w:pos="567"/>
          <w:tab w:val="left" w:pos="851"/>
        </w:tabs>
        <w:spacing w:line="240" w:lineRule="auto"/>
        <w:ind w:firstLine="709"/>
        <w:rPr>
          <w:sz w:val="24"/>
          <w:szCs w:val="24"/>
          <w:lang w:val="ru-RU"/>
        </w:rPr>
      </w:pPr>
      <w:r w:rsidRPr="00DB3435">
        <w:rPr>
          <w:sz w:val="24"/>
          <w:szCs w:val="24"/>
          <w:lang w:val="ru-RU"/>
        </w:rPr>
        <w:t xml:space="preserve">- предоставить </w:t>
      </w:r>
      <w:r w:rsidR="00815124" w:rsidRPr="00DB3435">
        <w:rPr>
          <w:sz w:val="24"/>
          <w:szCs w:val="24"/>
          <w:lang w:val="ru-RU"/>
        </w:rPr>
        <w:t>Организатору/</w:t>
      </w:r>
      <w:r w:rsidRPr="00DB3435">
        <w:rPr>
          <w:sz w:val="24"/>
          <w:szCs w:val="24"/>
          <w:lang w:val="ru-RU"/>
        </w:rPr>
        <w:t xml:space="preserve">Заказчику (по требованию </w:t>
      </w:r>
      <w:r w:rsidR="00815124" w:rsidRPr="00DB3435">
        <w:rPr>
          <w:sz w:val="24"/>
          <w:szCs w:val="24"/>
          <w:lang w:val="ru-RU"/>
        </w:rPr>
        <w:t>Организатор</w:t>
      </w:r>
      <w:r w:rsidR="001C1101" w:rsidRPr="00DB3435">
        <w:rPr>
          <w:sz w:val="24"/>
          <w:szCs w:val="24"/>
          <w:lang w:val="ru-RU"/>
        </w:rPr>
        <w:t>а</w:t>
      </w:r>
      <w:r w:rsidR="00815124" w:rsidRPr="00DB3435">
        <w:rPr>
          <w:sz w:val="24"/>
          <w:szCs w:val="24"/>
          <w:lang w:val="ru-RU"/>
        </w:rPr>
        <w:t>/</w:t>
      </w:r>
      <w:r w:rsidRPr="00DB3435">
        <w:rPr>
          <w:sz w:val="24"/>
          <w:szCs w:val="24"/>
          <w:lang w:val="ru-RU"/>
        </w:rPr>
        <w:t xml:space="preserve">Заказчика) возможность на любом из этапов </w:t>
      </w:r>
      <w:r w:rsidR="000F34B2" w:rsidRPr="00DB3435">
        <w:rPr>
          <w:sz w:val="24"/>
          <w:szCs w:val="24"/>
          <w:lang w:val="ru-RU"/>
        </w:rPr>
        <w:t>Запроса предложений</w:t>
      </w:r>
      <w:r w:rsidRPr="00DB3435">
        <w:rPr>
          <w:sz w:val="24"/>
          <w:szCs w:val="24"/>
          <w:lang w:val="ru-RU"/>
        </w:rPr>
        <w:t xml:space="preserve"> провести инспекцию заявленной имеющейся в наличии Продукции. </w:t>
      </w:r>
    </w:p>
    <w:p w:rsidR="00757CDF" w:rsidRPr="00DB3435" w:rsidRDefault="00757CDF" w:rsidP="00DB3435">
      <w:pPr>
        <w:pStyle w:val="af9"/>
        <w:tabs>
          <w:tab w:val="num" w:pos="0"/>
          <w:tab w:val="left" w:pos="567"/>
          <w:tab w:val="left" w:pos="851"/>
        </w:tabs>
        <w:spacing w:line="240" w:lineRule="auto"/>
        <w:ind w:firstLine="709"/>
        <w:rPr>
          <w:sz w:val="24"/>
          <w:szCs w:val="24"/>
          <w:lang w:val="ru-RU"/>
        </w:rPr>
      </w:pPr>
      <w:r w:rsidRPr="00DB3435">
        <w:rPr>
          <w:sz w:val="24"/>
          <w:szCs w:val="24"/>
          <w:lang w:val="ru-RU"/>
        </w:rPr>
        <w:t>Требования настоящего пункта применяются только в том случае, если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 для нужд</w:t>
      </w:r>
      <w:r w:rsidR="005C6744" w:rsidRPr="00DB3435">
        <w:rPr>
          <w:sz w:val="24"/>
          <w:szCs w:val="24"/>
          <w:lang w:val="ru-RU"/>
        </w:rPr>
        <w:t xml:space="preserve"> </w:t>
      </w:r>
      <w:r w:rsidRPr="00DB3435">
        <w:rPr>
          <w:sz w:val="24"/>
          <w:szCs w:val="24"/>
          <w:lang w:val="ru-RU"/>
        </w:rPr>
        <w:t>Заказчика</w:t>
      </w:r>
      <w:r w:rsidR="005C6744" w:rsidRPr="00DB3435">
        <w:rPr>
          <w:sz w:val="24"/>
          <w:szCs w:val="24"/>
          <w:lang w:val="ru-RU"/>
        </w:rPr>
        <w:t xml:space="preserve"> </w:t>
      </w:r>
      <w:r w:rsidRPr="00DB3435">
        <w:rPr>
          <w:sz w:val="24"/>
          <w:szCs w:val="24"/>
          <w:lang w:val="ru-RU"/>
        </w:rPr>
        <w:t xml:space="preserve">предусмотрена в </w:t>
      </w:r>
      <w:r w:rsidR="002975AF" w:rsidRPr="00DB3435">
        <w:rPr>
          <w:sz w:val="24"/>
          <w:szCs w:val="24"/>
          <w:lang w:val="ru-RU"/>
        </w:rPr>
        <w:t>Разделе 8</w:t>
      </w:r>
      <w:r w:rsidRPr="00DB3435">
        <w:rPr>
          <w:sz w:val="24"/>
          <w:szCs w:val="24"/>
          <w:lang w:val="ru-RU"/>
        </w:rPr>
        <w:t xml:space="preserve"> Документации. При этом установлено, что настоящий пункт дополняет условия, приведенные в </w:t>
      </w:r>
      <w:r w:rsidR="002975AF" w:rsidRPr="00DB3435">
        <w:rPr>
          <w:sz w:val="24"/>
          <w:szCs w:val="24"/>
          <w:lang w:val="ru-RU"/>
        </w:rPr>
        <w:t>Разделе 8</w:t>
      </w:r>
      <w:r w:rsidRPr="00DB3435">
        <w:rPr>
          <w:sz w:val="24"/>
          <w:szCs w:val="24"/>
          <w:lang w:val="ru-RU"/>
        </w:rPr>
        <w:t xml:space="preserve"> Документации, устанавливающие обязанность Участника по предоставлению письма, выданного производителем (изготовителем) Продукции, о готовности производителя (изготовителя) Продукции осуществлять отпуск Продукции для нужд</w:t>
      </w:r>
      <w:r w:rsidR="005C6744" w:rsidRPr="00DB3435">
        <w:rPr>
          <w:sz w:val="24"/>
          <w:szCs w:val="24"/>
          <w:lang w:val="ru-RU"/>
        </w:rPr>
        <w:t xml:space="preserve"> </w:t>
      </w:r>
      <w:r w:rsidRPr="00DB3435">
        <w:rPr>
          <w:sz w:val="24"/>
          <w:szCs w:val="24"/>
          <w:lang w:val="ru-RU"/>
        </w:rPr>
        <w:t>Заказчика.</w:t>
      </w:r>
    </w:p>
    <w:p w:rsidR="00AA0474" w:rsidRPr="00DB3435" w:rsidRDefault="002C79EA"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lang w:val="ru-RU"/>
        </w:rPr>
        <w:t>Документы и формы</w:t>
      </w:r>
      <w:r w:rsidR="00AA0474" w:rsidRPr="00DB3435">
        <w:rPr>
          <w:sz w:val="24"/>
          <w:szCs w:val="24"/>
        </w:rPr>
        <w:t>,</w:t>
      </w:r>
      <w:r w:rsidRPr="00DB3435">
        <w:rPr>
          <w:sz w:val="24"/>
          <w:szCs w:val="24"/>
          <w:lang w:val="ru-RU"/>
        </w:rPr>
        <w:t xml:space="preserve"> которые предусмотрены к заполнению Участником в соответ</w:t>
      </w:r>
      <w:r w:rsidR="00D2315D" w:rsidRPr="00DB3435">
        <w:rPr>
          <w:sz w:val="24"/>
          <w:szCs w:val="24"/>
          <w:lang w:val="ru-RU"/>
        </w:rPr>
        <w:t>ствии с требованиями Д</w:t>
      </w:r>
      <w:r w:rsidRPr="00DB3435">
        <w:rPr>
          <w:sz w:val="24"/>
          <w:szCs w:val="24"/>
          <w:lang w:val="ru-RU"/>
        </w:rPr>
        <w:t>окументации,</w:t>
      </w:r>
      <w:r w:rsidR="005C6744" w:rsidRPr="00DB3435">
        <w:rPr>
          <w:sz w:val="24"/>
          <w:szCs w:val="24"/>
          <w:lang w:val="ru-RU"/>
        </w:rPr>
        <w:t xml:space="preserve"> </w:t>
      </w:r>
      <w:r w:rsidR="00AA0474" w:rsidRPr="00DB3435">
        <w:rPr>
          <w:sz w:val="24"/>
          <w:szCs w:val="24"/>
        </w:rPr>
        <w:t>входящи</w:t>
      </w:r>
      <w:r w:rsidRPr="00DB3435">
        <w:rPr>
          <w:sz w:val="24"/>
          <w:szCs w:val="24"/>
          <w:lang w:val="ru-RU"/>
        </w:rPr>
        <w:t>е</w:t>
      </w:r>
      <w:r w:rsidR="00AA0474" w:rsidRPr="00DB3435">
        <w:rPr>
          <w:sz w:val="24"/>
          <w:szCs w:val="24"/>
        </w:rPr>
        <w:t xml:space="preserve"> в </w:t>
      </w:r>
      <w:r w:rsidR="008523F3" w:rsidRPr="00DB3435">
        <w:rPr>
          <w:sz w:val="24"/>
          <w:szCs w:val="24"/>
          <w:lang w:val="ru-RU"/>
        </w:rPr>
        <w:t>Заявку</w:t>
      </w:r>
      <w:r w:rsidR="00AA0474" w:rsidRPr="00DB3435">
        <w:rPr>
          <w:sz w:val="24"/>
          <w:szCs w:val="24"/>
        </w:rPr>
        <w:t>, должн</w:t>
      </w:r>
      <w:r w:rsidRPr="00DB3435">
        <w:rPr>
          <w:sz w:val="24"/>
          <w:szCs w:val="24"/>
          <w:lang w:val="ru-RU"/>
        </w:rPr>
        <w:t>ы</w:t>
      </w:r>
      <w:r w:rsidR="00AA0474" w:rsidRPr="00DB3435">
        <w:rPr>
          <w:sz w:val="24"/>
          <w:szCs w:val="24"/>
        </w:rPr>
        <w:t xml:space="preserve"> быть подписан</w:t>
      </w:r>
      <w:r w:rsidRPr="00DB3435">
        <w:rPr>
          <w:sz w:val="24"/>
          <w:szCs w:val="24"/>
          <w:lang w:val="ru-RU"/>
        </w:rPr>
        <w:t>ы</w:t>
      </w:r>
      <w:r w:rsidR="00AA0474" w:rsidRPr="00DB3435">
        <w:rPr>
          <w:sz w:val="24"/>
          <w:szCs w:val="24"/>
        </w:rPr>
        <w:t xml:space="preserve"> лицом, имеющим право в соответствии с </w:t>
      </w:r>
      <w:r w:rsidR="00223D78" w:rsidRPr="00DB3435">
        <w:rPr>
          <w:sz w:val="24"/>
          <w:szCs w:val="24"/>
          <w:lang w:val="ru-RU"/>
        </w:rPr>
        <w:t xml:space="preserve">действующими нормативными документами и </w:t>
      </w:r>
      <w:r w:rsidR="00AA0474" w:rsidRPr="00DB3435">
        <w:rPr>
          <w:sz w:val="24"/>
          <w:szCs w:val="24"/>
        </w:rPr>
        <w:t xml:space="preserve">законодательством </w:t>
      </w:r>
      <w:r w:rsidR="00AA0474" w:rsidRPr="00DB3435">
        <w:rPr>
          <w:sz w:val="24"/>
          <w:szCs w:val="24"/>
        </w:rPr>
        <w:lastRenderedPageBreak/>
        <w:t>Российской</w:t>
      </w:r>
      <w:r w:rsidR="007C1B03" w:rsidRPr="00DB3435">
        <w:rPr>
          <w:sz w:val="24"/>
          <w:szCs w:val="24"/>
        </w:rPr>
        <w:t xml:space="preserve"> Федерации действовать от лица </w:t>
      </w:r>
      <w:r w:rsidR="007C1B03" w:rsidRPr="00DB3435">
        <w:rPr>
          <w:sz w:val="24"/>
          <w:szCs w:val="24"/>
          <w:lang w:val="ru-RU"/>
        </w:rPr>
        <w:t>У</w:t>
      </w:r>
      <w:r w:rsidR="00AA0474" w:rsidRPr="00DB3435">
        <w:rPr>
          <w:sz w:val="24"/>
          <w:szCs w:val="24"/>
        </w:rPr>
        <w:t>частника без доверенности, или надлежащим образом уполномоченным им лицом на основании доверенности (далее – уполномоченно</w:t>
      </w:r>
      <w:r w:rsidR="00125488" w:rsidRPr="00DB3435">
        <w:rPr>
          <w:sz w:val="24"/>
          <w:szCs w:val="24"/>
          <w:lang w:val="ru-RU"/>
        </w:rPr>
        <w:t>е</w:t>
      </w:r>
      <w:r w:rsidR="00AA0474" w:rsidRPr="00DB3435">
        <w:rPr>
          <w:sz w:val="24"/>
          <w:szCs w:val="24"/>
        </w:rPr>
        <w:t xml:space="preserve"> лиц</w:t>
      </w:r>
      <w:r w:rsidR="00D2315D" w:rsidRPr="00DB3435">
        <w:rPr>
          <w:sz w:val="24"/>
          <w:szCs w:val="24"/>
          <w:lang w:val="ru-RU"/>
        </w:rPr>
        <w:t>о</w:t>
      </w:r>
      <w:r w:rsidR="00AA0474" w:rsidRPr="00DB3435">
        <w:rPr>
          <w:sz w:val="24"/>
          <w:szCs w:val="24"/>
        </w:rPr>
        <w:t xml:space="preserve">). В последнем случае заверенная копия доверенности прикладывается к </w:t>
      </w:r>
      <w:r w:rsidR="008523F3" w:rsidRPr="00DB3435">
        <w:rPr>
          <w:sz w:val="24"/>
          <w:szCs w:val="24"/>
          <w:lang w:val="ru-RU"/>
        </w:rPr>
        <w:t>Заявке</w:t>
      </w:r>
      <w:r w:rsidR="00AA0474" w:rsidRPr="00DB3435">
        <w:rPr>
          <w:sz w:val="24"/>
          <w:szCs w:val="24"/>
        </w:rPr>
        <w:t xml:space="preserve"> (данн</w:t>
      </w:r>
      <w:r w:rsidRPr="00DB3435">
        <w:rPr>
          <w:sz w:val="24"/>
          <w:szCs w:val="24"/>
          <w:lang w:val="ru-RU"/>
        </w:rPr>
        <w:t>ое</w:t>
      </w:r>
      <w:r w:rsidR="00AA0474" w:rsidRPr="00DB3435">
        <w:rPr>
          <w:sz w:val="24"/>
          <w:szCs w:val="24"/>
        </w:rPr>
        <w:t xml:space="preserve"> требование не</w:t>
      </w:r>
      <w:r w:rsidR="005C6744" w:rsidRPr="00DB3435">
        <w:rPr>
          <w:sz w:val="24"/>
          <w:szCs w:val="24"/>
        </w:rPr>
        <w:t xml:space="preserve"> </w:t>
      </w:r>
      <w:r w:rsidR="00D00C8C" w:rsidRPr="00DB3435">
        <w:rPr>
          <w:sz w:val="24"/>
          <w:szCs w:val="24"/>
          <w:lang w:val="ru-RU"/>
        </w:rPr>
        <w:t xml:space="preserve">распространяется </w:t>
      </w:r>
      <w:r w:rsidR="00AA0474" w:rsidRPr="00DB3435">
        <w:rPr>
          <w:sz w:val="24"/>
          <w:szCs w:val="24"/>
        </w:rPr>
        <w:t>на нотариально заверенные копии документов).</w:t>
      </w:r>
      <w:r w:rsidR="00E77539" w:rsidRPr="00DB3435">
        <w:rPr>
          <w:sz w:val="24"/>
          <w:szCs w:val="24"/>
          <w:lang w:val="ru-RU"/>
        </w:rPr>
        <w:t xml:space="preserve"> </w:t>
      </w:r>
      <w:r w:rsidR="00DA1F47" w:rsidRPr="00DB3435">
        <w:rPr>
          <w:sz w:val="24"/>
          <w:szCs w:val="24"/>
          <w:lang w:val="ru-RU"/>
        </w:rPr>
        <w:t>В первой части заявки участник не должен предоставлять подписанные документы и формы,  определенные Документацией, но в обязательном порядке все документы и формы, определенные Документацией должны быть представлены с подписью во второй части и ценовом предложении заявки.</w:t>
      </w:r>
    </w:p>
    <w:p w:rsidR="00AA0474" w:rsidRPr="00DB3435" w:rsidRDefault="002C79EA"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Документы и формы, которые предусмотрены к заполнению Участником</w:t>
      </w:r>
      <w:r w:rsidR="00D2315D" w:rsidRPr="00DB3435">
        <w:rPr>
          <w:sz w:val="24"/>
          <w:szCs w:val="24"/>
        </w:rPr>
        <w:t xml:space="preserve"> в соответствии с требованиями </w:t>
      </w:r>
      <w:r w:rsidR="004A4CB8" w:rsidRPr="00DB3435">
        <w:rPr>
          <w:sz w:val="24"/>
          <w:szCs w:val="24"/>
          <w:lang w:val="ru-RU"/>
        </w:rPr>
        <w:t>Документации</w:t>
      </w:r>
      <w:r w:rsidRPr="00DB3435">
        <w:rPr>
          <w:sz w:val="24"/>
          <w:szCs w:val="24"/>
        </w:rPr>
        <w:t>,</w:t>
      </w:r>
      <w:r w:rsidR="005C6744" w:rsidRPr="00DB3435">
        <w:rPr>
          <w:sz w:val="24"/>
          <w:szCs w:val="24"/>
        </w:rPr>
        <w:t xml:space="preserve"> </w:t>
      </w:r>
      <w:r w:rsidRPr="00DB3435">
        <w:rPr>
          <w:sz w:val="24"/>
          <w:szCs w:val="24"/>
        </w:rPr>
        <w:t xml:space="preserve">входящие в Заявку, должны быть </w:t>
      </w:r>
      <w:r w:rsidR="00AA0474" w:rsidRPr="00DB3435">
        <w:rPr>
          <w:sz w:val="24"/>
          <w:szCs w:val="24"/>
        </w:rPr>
        <w:t>скреплен</w:t>
      </w:r>
      <w:r w:rsidRPr="00DB3435">
        <w:rPr>
          <w:sz w:val="24"/>
          <w:szCs w:val="24"/>
          <w:lang w:val="ru-RU"/>
        </w:rPr>
        <w:t>ы</w:t>
      </w:r>
      <w:r w:rsidR="00AA0474" w:rsidRPr="00DB3435">
        <w:rPr>
          <w:sz w:val="24"/>
          <w:szCs w:val="24"/>
        </w:rPr>
        <w:t xml:space="preserve"> печатью </w:t>
      </w:r>
      <w:r w:rsidR="007C1B03" w:rsidRPr="00DB3435">
        <w:rPr>
          <w:sz w:val="24"/>
          <w:szCs w:val="24"/>
          <w:lang w:val="ru-RU"/>
        </w:rPr>
        <w:t>У</w:t>
      </w:r>
      <w:r w:rsidR="00AA0474" w:rsidRPr="00DB3435">
        <w:rPr>
          <w:sz w:val="24"/>
          <w:szCs w:val="24"/>
        </w:rPr>
        <w:t>частника</w:t>
      </w:r>
      <w:r w:rsidR="00AD5B4A" w:rsidRPr="00DB3435">
        <w:rPr>
          <w:sz w:val="24"/>
          <w:szCs w:val="24"/>
          <w:lang w:val="ru-RU"/>
        </w:rPr>
        <w:t xml:space="preserve"> (при наличии у Участника такой печати). Данное</w:t>
      </w:r>
      <w:r w:rsidR="00AA0474" w:rsidRPr="00DB3435">
        <w:rPr>
          <w:sz w:val="24"/>
          <w:szCs w:val="24"/>
        </w:rPr>
        <w:t xml:space="preserve"> требование не </w:t>
      </w:r>
      <w:r w:rsidR="00B22538" w:rsidRPr="00DB3435">
        <w:rPr>
          <w:sz w:val="24"/>
          <w:szCs w:val="24"/>
          <w:lang w:val="ru-RU"/>
        </w:rPr>
        <w:t>распространяется</w:t>
      </w:r>
      <w:r w:rsidR="00AA0474" w:rsidRPr="00DB3435">
        <w:rPr>
          <w:sz w:val="24"/>
          <w:szCs w:val="24"/>
        </w:rPr>
        <w:t xml:space="preserve"> на нотариально заверенные копии документов</w:t>
      </w:r>
      <w:r w:rsidR="00DA1F47" w:rsidRPr="00DB3435">
        <w:rPr>
          <w:sz w:val="24"/>
          <w:szCs w:val="24"/>
        </w:rPr>
        <w:t>.</w:t>
      </w:r>
      <w:r w:rsidR="00DA1F47" w:rsidRPr="00DB3435">
        <w:rPr>
          <w:sz w:val="24"/>
          <w:szCs w:val="24"/>
          <w:lang w:val="ru-RU"/>
        </w:rPr>
        <w:t xml:space="preserve"> В первой части заявки участник не должен скреплять печатью Участника (при наличие такой печати) документы и формы,  определенные Документацией, но в обязательном порядке все документы и формы, определенные Документацией должны быть скреплены печатью Участника (при наличие такой печати) во второй части и ценовом предложении заявки.</w:t>
      </w:r>
      <w:r w:rsidR="00E77539" w:rsidRPr="00DB3435">
        <w:rPr>
          <w:sz w:val="24"/>
          <w:szCs w:val="24"/>
          <w:lang w:val="ru-RU"/>
        </w:rPr>
        <w:t xml:space="preserve"> </w:t>
      </w:r>
    </w:p>
    <w:p w:rsidR="00AA0474" w:rsidRPr="00DB3435" w:rsidRDefault="00AB5CBB"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Все страницы Заявки подлежат сквозной нумерации. Нумерация страниц книг, брошюр, журналов и т.д. не производится</w:t>
      </w:r>
      <w:r w:rsidR="00AA0474" w:rsidRPr="00DB3435">
        <w:rPr>
          <w:sz w:val="24"/>
          <w:szCs w:val="24"/>
        </w:rPr>
        <w:t>.</w:t>
      </w:r>
    </w:p>
    <w:p w:rsidR="00AA0474" w:rsidRPr="00DB3435" w:rsidRDefault="00D2315D"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 xml:space="preserve">Подаваемая </w:t>
      </w:r>
      <w:r w:rsidR="004A4CB8" w:rsidRPr="00DB3435">
        <w:rPr>
          <w:sz w:val="24"/>
          <w:szCs w:val="24"/>
          <w:lang w:val="ru-RU"/>
        </w:rPr>
        <w:t>Заявка</w:t>
      </w:r>
      <w:r w:rsidR="002C79EA" w:rsidRPr="00DB3435">
        <w:rPr>
          <w:sz w:val="24"/>
          <w:szCs w:val="24"/>
          <w:lang w:val="ru-RU"/>
        </w:rPr>
        <w:t xml:space="preserve"> </w:t>
      </w:r>
      <w:r w:rsidR="004019C0" w:rsidRPr="00DB3435">
        <w:rPr>
          <w:sz w:val="24"/>
          <w:szCs w:val="24"/>
        </w:rPr>
        <w:t>сопровождается описью документов. В случае отсутствия описи документов</w:t>
      </w:r>
      <w:r w:rsidR="002C79EA" w:rsidRPr="00DB3435">
        <w:rPr>
          <w:sz w:val="24"/>
          <w:szCs w:val="24"/>
          <w:lang w:val="ru-RU"/>
        </w:rPr>
        <w:t>,</w:t>
      </w:r>
      <w:r w:rsidR="004019C0" w:rsidRPr="00DB3435">
        <w:rPr>
          <w:sz w:val="24"/>
          <w:szCs w:val="24"/>
        </w:rPr>
        <w:t xml:space="preserve"> Организатор не несет ответственности перед Участником за комплектность предоставленной им Заявки</w:t>
      </w:r>
      <w:r w:rsidR="00AA0474" w:rsidRPr="00DB3435">
        <w:rPr>
          <w:sz w:val="24"/>
          <w:szCs w:val="24"/>
        </w:rPr>
        <w:t>.</w:t>
      </w:r>
    </w:p>
    <w:p w:rsidR="00716858" w:rsidRPr="00DB3435" w:rsidRDefault="00716858"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Организатор вправе не обращать внимания на мелкие недочеты, несоответствия и погрешности, которые не оказывают существенного вл</w:t>
      </w:r>
      <w:r w:rsidR="007C1B03" w:rsidRPr="00DB3435">
        <w:rPr>
          <w:sz w:val="24"/>
          <w:szCs w:val="24"/>
        </w:rPr>
        <w:t xml:space="preserve">ияния на условия, предлагаемые </w:t>
      </w:r>
      <w:r w:rsidR="007C1B03" w:rsidRPr="00DB3435">
        <w:rPr>
          <w:sz w:val="24"/>
          <w:szCs w:val="24"/>
          <w:lang w:val="ru-RU"/>
        </w:rPr>
        <w:t>У</w:t>
      </w:r>
      <w:r w:rsidR="007C1B03" w:rsidRPr="00DB3435">
        <w:rPr>
          <w:sz w:val="24"/>
          <w:szCs w:val="24"/>
        </w:rPr>
        <w:t xml:space="preserve">частником и на возможности </w:t>
      </w:r>
      <w:r w:rsidR="007C1B03" w:rsidRPr="00DB3435">
        <w:rPr>
          <w:sz w:val="24"/>
          <w:szCs w:val="24"/>
          <w:lang w:val="ru-RU"/>
        </w:rPr>
        <w:t>У</w:t>
      </w:r>
      <w:r w:rsidRPr="00DB3435">
        <w:rPr>
          <w:sz w:val="24"/>
          <w:szCs w:val="24"/>
        </w:rPr>
        <w:t>частника, связанные с выполнением обязательств по договору.</w:t>
      </w:r>
    </w:p>
    <w:p w:rsidR="00AA0474" w:rsidRPr="00DB3435" w:rsidRDefault="00AA0474"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 xml:space="preserve">Предполагается, что </w:t>
      </w:r>
      <w:r w:rsidR="007C1B03" w:rsidRPr="00DB3435">
        <w:rPr>
          <w:sz w:val="24"/>
          <w:szCs w:val="24"/>
          <w:lang w:val="ru-RU"/>
        </w:rPr>
        <w:t>У</w:t>
      </w:r>
      <w:r w:rsidRPr="00DB3435">
        <w:rPr>
          <w:sz w:val="24"/>
          <w:szCs w:val="24"/>
        </w:rPr>
        <w:t xml:space="preserve">частник изучил все инструкции, формы, условия, технические требования и другую информацию, содержащуюся в </w:t>
      </w:r>
      <w:r w:rsidR="00724A46" w:rsidRPr="00DB3435">
        <w:rPr>
          <w:sz w:val="24"/>
          <w:szCs w:val="24"/>
          <w:lang w:val="ru-RU"/>
        </w:rPr>
        <w:t>Документации</w:t>
      </w:r>
      <w:r w:rsidRPr="00DB3435">
        <w:rPr>
          <w:sz w:val="24"/>
          <w:szCs w:val="24"/>
        </w:rPr>
        <w:t xml:space="preserve">. Неполное предоставление информации, запрашиваемой в </w:t>
      </w:r>
      <w:r w:rsidR="00724A46" w:rsidRPr="00DB3435">
        <w:rPr>
          <w:sz w:val="24"/>
          <w:szCs w:val="24"/>
          <w:lang w:val="ru-RU"/>
        </w:rPr>
        <w:t>Документации</w:t>
      </w:r>
      <w:r w:rsidRPr="00DB3435">
        <w:rPr>
          <w:sz w:val="24"/>
          <w:szCs w:val="24"/>
        </w:rPr>
        <w:t xml:space="preserve">, или же подача </w:t>
      </w:r>
      <w:r w:rsidR="00724A46" w:rsidRPr="00DB3435">
        <w:rPr>
          <w:sz w:val="24"/>
          <w:szCs w:val="24"/>
          <w:lang w:val="ru-RU"/>
        </w:rPr>
        <w:t>Заявки</w:t>
      </w:r>
      <w:r w:rsidRPr="00DB3435">
        <w:rPr>
          <w:sz w:val="24"/>
          <w:szCs w:val="24"/>
        </w:rPr>
        <w:t xml:space="preserve">, не отвечающей всем требованиям </w:t>
      </w:r>
      <w:r w:rsidR="006E3CFD" w:rsidRPr="00DB3435">
        <w:rPr>
          <w:sz w:val="24"/>
          <w:szCs w:val="24"/>
          <w:lang w:val="ru-RU"/>
        </w:rPr>
        <w:t>Документации</w:t>
      </w:r>
      <w:r w:rsidRPr="00DB3435">
        <w:rPr>
          <w:sz w:val="24"/>
          <w:szCs w:val="24"/>
        </w:rPr>
        <w:t xml:space="preserve">, может привести к отклонению его </w:t>
      </w:r>
      <w:r w:rsidR="00724A46" w:rsidRPr="00DB3435">
        <w:rPr>
          <w:sz w:val="24"/>
          <w:szCs w:val="24"/>
          <w:lang w:val="ru-RU"/>
        </w:rPr>
        <w:t>Заявки</w:t>
      </w:r>
      <w:r w:rsidRPr="00DB3435">
        <w:rPr>
          <w:sz w:val="24"/>
          <w:szCs w:val="24"/>
        </w:rPr>
        <w:t>.</w:t>
      </w:r>
    </w:p>
    <w:p w:rsidR="00AA0474" w:rsidRPr="00DB3435" w:rsidRDefault="00AA0474" w:rsidP="00DB3435">
      <w:pPr>
        <w:pStyle w:val="af8"/>
        <w:numPr>
          <w:ilvl w:val="2"/>
          <w:numId w:val="39"/>
        </w:numPr>
        <w:tabs>
          <w:tab w:val="left" w:pos="567"/>
          <w:tab w:val="left" w:pos="851"/>
        </w:tabs>
        <w:spacing w:line="240" w:lineRule="auto"/>
        <w:ind w:left="0" w:firstLine="709"/>
        <w:rPr>
          <w:sz w:val="24"/>
          <w:szCs w:val="24"/>
        </w:rPr>
      </w:pPr>
      <w:r w:rsidRPr="00DB3435">
        <w:rPr>
          <w:sz w:val="24"/>
          <w:szCs w:val="24"/>
        </w:rPr>
        <w:t xml:space="preserve">В случае если по каким-либо причинам </w:t>
      </w:r>
      <w:r w:rsidR="007C1B03" w:rsidRPr="00DB3435">
        <w:rPr>
          <w:sz w:val="24"/>
          <w:szCs w:val="24"/>
          <w:lang w:val="ru-RU"/>
        </w:rPr>
        <w:t>У</w:t>
      </w:r>
      <w:r w:rsidRPr="00DB3435">
        <w:rPr>
          <w:sz w:val="24"/>
          <w:szCs w:val="24"/>
        </w:rPr>
        <w:t xml:space="preserve">частник не может представить требуемый </w:t>
      </w:r>
      <w:r w:rsidR="006E3CFD" w:rsidRPr="00DB3435">
        <w:rPr>
          <w:sz w:val="24"/>
          <w:szCs w:val="24"/>
          <w:lang w:val="ru-RU"/>
        </w:rPr>
        <w:t>Документацией</w:t>
      </w:r>
      <w:r w:rsidRPr="00DB3435">
        <w:rPr>
          <w:sz w:val="24"/>
          <w:szCs w:val="24"/>
        </w:rPr>
        <w:t xml:space="preserve"> документ, он должен приложить составленную в произвольной форме справку, объясняющую причину отсутствия требуемого документа. Такая справка будет рассмот</w:t>
      </w:r>
      <w:r w:rsidR="00CA49EC" w:rsidRPr="00DB3435">
        <w:rPr>
          <w:sz w:val="24"/>
          <w:szCs w:val="24"/>
        </w:rPr>
        <w:t xml:space="preserve">рена </w:t>
      </w:r>
      <w:r w:rsidR="006E3CFD" w:rsidRPr="00DB3435">
        <w:rPr>
          <w:sz w:val="24"/>
          <w:szCs w:val="24"/>
          <w:lang w:val="ru-RU"/>
        </w:rPr>
        <w:t>Комиссией</w:t>
      </w:r>
      <w:r w:rsidRPr="00DB3435">
        <w:rPr>
          <w:sz w:val="24"/>
          <w:szCs w:val="24"/>
        </w:rPr>
        <w:t xml:space="preserve">, однако она не заменяет </w:t>
      </w:r>
      <w:r w:rsidR="00B22538" w:rsidRPr="00DB3435">
        <w:rPr>
          <w:sz w:val="24"/>
          <w:szCs w:val="24"/>
          <w:lang w:val="ru-RU"/>
        </w:rPr>
        <w:t xml:space="preserve">непредставленный </w:t>
      </w:r>
      <w:r w:rsidRPr="00DB3435">
        <w:rPr>
          <w:sz w:val="24"/>
          <w:szCs w:val="24"/>
        </w:rPr>
        <w:t>документ.</w:t>
      </w:r>
    </w:p>
    <w:p w:rsidR="009A2143" w:rsidRPr="00DB3435" w:rsidRDefault="009A2143" w:rsidP="00DB3435">
      <w:pPr>
        <w:pStyle w:val="af8"/>
        <w:tabs>
          <w:tab w:val="left" w:pos="567"/>
          <w:tab w:val="left" w:pos="851"/>
        </w:tabs>
        <w:spacing w:line="240" w:lineRule="auto"/>
        <w:ind w:firstLine="709"/>
        <w:rPr>
          <w:sz w:val="24"/>
          <w:szCs w:val="24"/>
        </w:rPr>
      </w:pPr>
    </w:p>
    <w:p w:rsidR="00AA0474" w:rsidRPr="00DB3435" w:rsidRDefault="006665C5" w:rsidP="00DB3435">
      <w:pPr>
        <w:pStyle w:val="22"/>
        <w:numPr>
          <w:ilvl w:val="1"/>
          <w:numId w:val="40"/>
        </w:numPr>
        <w:tabs>
          <w:tab w:val="left" w:pos="567"/>
          <w:tab w:val="left" w:pos="851"/>
        </w:tabs>
        <w:spacing w:before="0" w:after="0"/>
        <w:ind w:left="0" w:firstLine="709"/>
        <w:jc w:val="both"/>
        <w:rPr>
          <w:sz w:val="24"/>
          <w:szCs w:val="24"/>
        </w:rPr>
      </w:pPr>
      <w:bookmarkStart w:id="361" w:name="_Toc536196999"/>
      <w:bookmarkStart w:id="362" w:name="_Toc421181441"/>
      <w:bookmarkStart w:id="363" w:name="_Toc443573601"/>
      <w:bookmarkStart w:id="364" w:name="_Toc536525197"/>
      <w:bookmarkStart w:id="365" w:name="_Toc353844"/>
      <w:bookmarkStart w:id="366" w:name="_Ref55280418"/>
      <w:bookmarkStart w:id="367" w:name="_Toc55285343"/>
      <w:bookmarkStart w:id="368" w:name="_Toc55305380"/>
      <w:bookmarkStart w:id="369" w:name="_Toc57314642"/>
      <w:bookmarkStart w:id="370" w:name="_Toc69728965"/>
      <w:r w:rsidRPr="00DB3435">
        <w:rPr>
          <w:sz w:val="24"/>
          <w:szCs w:val="24"/>
        </w:rPr>
        <w:t xml:space="preserve">Количество </w:t>
      </w:r>
      <w:bookmarkEnd w:id="361"/>
      <w:r w:rsidRPr="00DB3435">
        <w:rPr>
          <w:sz w:val="24"/>
          <w:szCs w:val="24"/>
        </w:rPr>
        <w:t>з</w:t>
      </w:r>
      <w:r w:rsidR="00AA0474" w:rsidRPr="00DB3435">
        <w:rPr>
          <w:sz w:val="24"/>
          <w:szCs w:val="24"/>
        </w:rPr>
        <w:t>аявок</w:t>
      </w:r>
      <w:bookmarkEnd w:id="362"/>
      <w:bookmarkEnd w:id="363"/>
      <w:bookmarkEnd w:id="364"/>
      <w:bookmarkEnd w:id="365"/>
    </w:p>
    <w:p w:rsidR="00C0464B" w:rsidRPr="00DB3435" w:rsidRDefault="00DB4ECA" w:rsidP="00DB3435">
      <w:pPr>
        <w:pStyle w:val="af8"/>
        <w:numPr>
          <w:ilvl w:val="2"/>
          <w:numId w:val="40"/>
        </w:numPr>
        <w:tabs>
          <w:tab w:val="left" w:pos="567"/>
          <w:tab w:val="left" w:pos="851"/>
        </w:tabs>
        <w:spacing w:line="240" w:lineRule="auto"/>
        <w:ind w:left="0" w:firstLine="709"/>
        <w:rPr>
          <w:sz w:val="24"/>
          <w:szCs w:val="24"/>
        </w:rPr>
      </w:pPr>
      <w:bookmarkStart w:id="371" w:name="_Ref56251474"/>
      <w:bookmarkStart w:id="372" w:name="_Toc57314665"/>
      <w:bookmarkStart w:id="373" w:name="_Toc69728979"/>
      <w:r w:rsidRPr="00DB3435">
        <w:rPr>
          <w:sz w:val="24"/>
          <w:szCs w:val="24"/>
        </w:rPr>
        <w:t xml:space="preserve">Каждый </w:t>
      </w:r>
      <w:r w:rsidR="00382169" w:rsidRPr="00DB3435">
        <w:rPr>
          <w:sz w:val="24"/>
          <w:szCs w:val="24"/>
          <w:lang w:val="ru-RU"/>
        </w:rPr>
        <w:t>У</w:t>
      </w:r>
      <w:r w:rsidRPr="00DB3435">
        <w:rPr>
          <w:sz w:val="24"/>
          <w:szCs w:val="24"/>
          <w:lang w:val="ru-RU"/>
        </w:rPr>
        <w:t>частник</w:t>
      </w:r>
      <w:r w:rsidRPr="00DB3435">
        <w:rPr>
          <w:sz w:val="24"/>
          <w:szCs w:val="24"/>
        </w:rPr>
        <w:t xml:space="preserve"> может подать только одну </w:t>
      </w:r>
      <w:r w:rsidR="00551369" w:rsidRPr="00DB3435">
        <w:rPr>
          <w:sz w:val="24"/>
          <w:szCs w:val="24"/>
          <w:lang w:val="ru-RU"/>
        </w:rPr>
        <w:t>З</w:t>
      </w:r>
      <w:r w:rsidRPr="00DB3435">
        <w:rPr>
          <w:sz w:val="24"/>
          <w:szCs w:val="24"/>
          <w:lang w:val="ru-RU"/>
        </w:rPr>
        <w:t>аявку</w:t>
      </w:r>
      <w:r w:rsidRPr="00DB3435">
        <w:rPr>
          <w:sz w:val="24"/>
          <w:szCs w:val="24"/>
        </w:rPr>
        <w:t xml:space="preserve"> либо от своего имени, либо в составе коллективного </w:t>
      </w:r>
      <w:r w:rsidR="00382169" w:rsidRPr="00DB3435">
        <w:rPr>
          <w:sz w:val="24"/>
          <w:szCs w:val="24"/>
          <w:lang w:val="ru-RU"/>
        </w:rPr>
        <w:t>У</w:t>
      </w:r>
      <w:r w:rsidRPr="00DB3435">
        <w:rPr>
          <w:sz w:val="24"/>
          <w:szCs w:val="24"/>
        </w:rPr>
        <w:t>частника.</w:t>
      </w:r>
    </w:p>
    <w:p w:rsidR="00DB4ECA" w:rsidRPr="00DB3435" w:rsidRDefault="00C0464B" w:rsidP="00DB3435">
      <w:pPr>
        <w:pStyle w:val="af8"/>
        <w:numPr>
          <w:ilvl w:val="2"/>
          <w:numId w:val="40"/>
        </w:numPr>
        <w:tabs>
          <w:tab w:val="left" w:pos="567"/>
          <w:tab w:val="left" w:pos="851"/>
        </w:tabs>
        <w:spacing w:line="240" w:lineRule="auto"/>
        <w:ind w:left="0" w:firstLine="709"/>
        <w:rPr>
          <w:sz w:val="24"/>
          <w:szCs w:val="24"/>
        </w:rPr>
      </w:pPr>
      <w:r w:rsidRPr="00DB3435">
        <w:rPr>
          <w:sz w:val="24"/>
          <w:szCs w:val="24"/>
        </w:rPr>
        <w:t xml:space="preserve">В случае установления факта подачи одним </w:t>
      </w:r>
      <w:r w:rsidR="00382169" w:rsidRPr="00DB3435">
        <w:rPr>
          <w:sz w:val="24"/>
          <w:szCs w:val="24"/>
          <w:lang w:val="ru-RU"/>
        </w:rPr>
        <w:t>У</w:t>
      </w:r>
      <w:r w:rsidRPr="00DB3435">
        <w:rPr>
          <w:sz w:val="24"/>
          <w:szCs w:val="24"/>
        </w:rPr>
        <w:t>частником двух и более заявок при условии, что</w:t>
      </w:r>
      <w:r w:rsidR="00382169" w:rsidRPr="00DB3435">
        <w:rPr>
          <w:sz w:val="24"/>
          <w:szCs w:val="24"/>
        </w:rPr>
        <w:t xml:space="preserve"> поданные ранее </w:t>
      </w:r>
      <w:r w:rsidR="009C6CD7" w:rsidRPr="00DB3435">
        <w:rPr>
          <w:sz w:val="24"/>
          <w:szCs w:val="24"/>
          <w:lang w:val="ru-RU"/>
        </w:rPr>
        <w:t>Заявки</w:t>
      </w:r>
      <w:r w:rsidR="00382169" w:rsidRPr="00DB3435">
        <w:rPr>
          <w:sz w:val="24"/>
          <w:szCs w:val="24"/>
        </w:rPr>
        <w:t xml:space="preserve"> таким </w:t>
      </w:r>
      <w:r w:rsidR="00382169" w:rsidRPr="00DB3435">
        <w:rPr>
          <w:sz w:val="24"/>
          <w:szCs w:val="24"/>
          <w:lang w:val="ru-RU"/>
        </w:rPr>
        <w:t>У</w:t>
      </w:r>
      <w:r w:rsidRPr="00DB3435">
        <w:rPr>
          <w:sz w:val="24"/>
          <w:szCs w:val="24"/>
        </w:rPr>
        <w:t xml:space="preserve">частником </w:t>
      </w:r>
      <w:r w:rsidR="00382169" w:rsidRPr="00DB3435">
        <w:rPr>
          <w:sz w:val="24"/>
          <w:szCs w:val="24"/>
        </w:rPr>
        <w:t xml:space="preserve">не отозваны, все </w:t>
      </w:r>
      <w:r w:rsidR="009C6CD7" w:rsidRPr="00DB3435">
        <w:rPr>
          <w:sz w:val="24"/>
          <w:szCs w:val="24"/>
          <w:lang w:val="ru-RU"/>
        </w:rPr>
        <w:t>Заявки</w:t>
      </w:r>
      <w:r w:rsidR="00382169" w:rsidRPr="00DB3435">
        <w:rPr>
          <w:sz w:val="24"/>
          <w:szCs w:val="24"/>
        </w:rPr>
        <w:t xml:space="preserve"> такого </w:t>
      </w:r>
      <w:r w:rsidR="00382169" w:rsidRPr="00DB3435">
        <w:rPr>
          <w:sz w:val="24"/>
          <w:szCs w:val="24"/>
          <w:lang w:val="ru-RU"/>
        </w:rPr>
        <w:t>У</w:t>
      </w:r>
      <w:r w:rsidRPr="00DB3435">
        <w:rPr>
          <w:sz w:val="24"/>
          <w:szCs w:val="24"/>
        </w:rPr>
        <w:t xml:space="preserve">частника, поданные в отношении данного </w:t>
      </w:r>
      <w:r w:rsidR="000F34B2" w:rsidRPr="00DB3435">
        <w:rPr>
          <w:sz w:val="24"/>
          <w:szCs w:val="24"/>
          <w:lang w:val="ru-RU"/>
        </w:rPr>
        <w:t>Запроса предложений</w:t>
      </w:r>
      <w:r w:rsidRPr="00DB3435">
        <w:rPr>
          <w:sz w:val="24"/>
          <w:szCs w:val="24"/>
        </w:rPr>
        <w:t xml:space="preserve">, </w:t>
      </w:r>
      <w:r w:rsidR="00ED302C" w:rsidRPr="00DB3435">
        <w:rPr>
          <w:sz w:val="24"/>
          <w:szCs w:val="24"/>
          <w:lang w:val="ru-RU"/>
        </w:rPr>
        <w:t xml:space="preserve">отклоняются и </w:t>
      </w:r>
      <w:r w:rsidRPr="00DB3435">
        <w:rPr>
          <w:sz w:val="24"/>
          <w:szCs w:val="24"/>
        </w:rPr>
        <w:t>не принимаются к рассмотрению</w:t>
      </w:r>
      <w:r w:rsidRPr="00DB3435">
        <w:rPr>
          <w:sz w:val="24"/>
          <w:szCs w:val="24"/>
          <w:lang w:val="ru-RU"/>
        </w:rPr>
        <w:t>.</w:t>
      </w:r>
      <w:r w:rsidR="00DB4ECA" w:rsidRPr="00DB3435">
        <w:rPr>
          <w:sz w:val="24"/>
          <w:szCs w:val="24"/>
        </w:rPr>
        <w:t xml:space="preserve"> </w:t>
      </w:r>
    </w:p>
    <w:p w:rsidR="00AA0474" w:rsidRPr="00DB3435" w:rsidRDefault="00430579" w:rsidP="00DB3435">
      <w:pPr>
        <w:pStyle w:val="22"/>
        <w:numPr>
          <w:ilvl w:val="1"/>
          <w:numId w:val="40"/>
        </w:numPr>
        <w:tabs>
          <w:tab w:val="left" w:pos="567"/>
          <w:tab w:val="left" w:pos="851"/>
        </w:tabs>
        <w:spacing w:before="0" w:after="0"/>
        <w:ind w:left="0" w:firstLine="709"/>
        <w:jc w:val="both"/>
        <w:rPr>
          <w:sz w:val="24"/>
          <w:szCs w:val="24"/>
        </w:rPr>
      </w:pPr>
      <w:bookmarkStart w:id="374" w:name="_Toc348339751"/>
      <w:bookmarkStart w:id="375" w:name="_Toc348339753"/>
      <w:bookmarkStart w:id="376" w:name="_Toc348339755"/>
      <w:bookmarkStart w:id="377" w:name="_Toc348339756"/>
      <w:bookmarkStart w:id="378" w:name="_Toc443573603"/>
      <w:bookmarkStart w:id="379" w:name="_Toc536197000"/>
      <w:bookmarkStart w:id="380" w:name="_Toc536525198"/>
      <w:bookmarkStart w:id="381" w:name="_Toc353845"/>
      <w:bookmarkEnd w:id="374"/>
      <w:bookmarkEnd w:id="375"/>
      <w:bookmarkEnd w:id="376"/>
      <w:bookmarkEnd w:id="377"/>
      <w:r w:rsidRPr="00DB3435">
        <w:rPr>
          <w:sz w:val="24"/>
          <w:szCs w:val="24"/>
        </w:rPr>
        <w:t xml:space="preserve">Изменение, дополнение и отзыв </w:t>
      </w:r>
      <w:r w:rsidR="00551369" w:rsidRPr="00DB3435">
        <w:rPr>
          <w:sz w:val="24"/>
          <w:szCs w:val="24"/>
        </w:rPr>
        <w:t>З</w:t>
      </w:r>
      <w:r w:rsidR="00AA0474" w:rsidRPr="00DB3435">
        <w:rPr>
          <w:sz w:val="24"/>
          <w:szCs w:val="24"/>
        </w:rPr>
        <w:t>аявк</w:t>
      </w:r>
      <w:bookmarkEnd w:id="371"/>
      <w:bookmarkEnd w:id="372"/>
      <w:bookmarkEnd w:id="373"/>
      <w:r w:rsidR="00AA0474" w:rsidRPr="00DB3435">
        <w:rPr>
          <w:sz w:val="24"/>
          <w:szCs w:val="24"/>
        </w:rPr>
        <w:t>и</w:t>
      </w:r>
      <w:r w:rsidR="00D800A2" w:rsidRPr="00DB3435">
        <w:rPr>
          <w:sz w:val="24"/>
          <w:szCs w:val="24"/>
        </w:rPr>
        <w:t xml:space="preserve"> </w:t>
      </w:r>
      <w:r w:rsidR="00382169" w:rsidRPr="00DB3435">
        <w:rPr>
          <w:sz w:val="24"/>
          <w:szCs w:val="24"/>
        </w:rPr>
        <w:t>У</w:t>
      </w:r>
      <w:r w:rsidR="00D800A2" w:rsidRPr="00DB3435">
        <w:rPr>
          <w:sz w:val="24"/>
          <w:szCs w:val="24"/>
        </w:rPr>
        <w:t>частником</w:t>
      </w:r>
      <w:bookmarkEnd w:id="378"/>
      <w:bookmarkEnd w:id="379"/>
      <w:bookmarkEnd w:id="380"/>
      <w:bookmarkEnd w:id="381"/>
    </w:p>
    <w:p w:rsidR="00C20472" w:rsidRPr="00DB3435" w:rsidRDefault="00240E99" w:rsidP="00DB3435">
      <w:pPr>
        <w:pStyle w:val="af8"/>
        <w:numPr>
          <w:ilvl w:val="2"/>
          <w:numId w:val="40"/>
        </w:numPr>
        <w:tabs>
          <w:tab w:val="left" w:pos="567"/>
          <w:tab w:val="left" w:pos="851"/>
        </w:tabs>
        <w:spacing w:line="240" w:lineRule="auto"/>
        <w:ind w:left="0" w:firstLine="709"/>
        <w:rPr>
          <w:sz w:val="24"/>
          <w:szCs w:val="24"/>
        </w:rPr>
      </w:pPr>
      <w:r w:rsidRPr="00DB3435">
        <w:rPr>
          <w:sz w:val="24"/>
          <w:szCs w:val="24"/>
        </w:rPr>
        <w:t>Участник может изменить, дополнить или отозвать свою Заявку после ее подачи</w:t>
      </w:r>
      <w:r w:rsidR="005C6744" w:rsidRPr="00DB3435">
        <w:rPr>
          <w:sz w:val="24"/>
          <w:szCs w:val="24"/>
        </w:rPr>
        <w:t xml:space="preserve"> </w:t>
      </w:r>
      <w:r w:rsidRPr="00DB3435">
        <w:rPr>
          <w:sz w:val="24"/>
          <w:szCs w:val="24"/>
        </w:rPr>
        <w:t>до истечения установле</w:t>
      </w:r>
      <w:r w:rsidR="00D2315D" w:rsidRPr="00DB3435">
        <w:rPr>
          <w:sz w:val="24"/>
          <w:szCs w:val="24"/>
        </w:rPr>
        <w:t xml:space="preserve">нного в Извещении срока подачи </w:t>
      </w:r>
      <w:r w:rsidR="004A4CB8" w:rsidRPr="00DB3435">
        <w:rPr>
          <w:sz w:val="24"/>
          <w:szCs w:val="24"/>
          <w:lang w:val="ru-RU"/>
        </w:rPr>
        <w:t>Заявок</w:t>
      </w:r>
      <w:r w:rsidRPr="00DB3435">
        <w:rPr>
          <w:sz w:val="24"/>
          <w:szCs w:val="24"/>
        </w:rPr>
        <w:t xml:space="preserve"> в соответствии с правилами и регламентами, действующими в ЭТП.</w:t>
      </w:r>
    </w:p>
    <w:p w:rsidR="000D1D2D" w:rsidRPr="00DB3435" w:rsidRDefault="00C20472" w:rsidP="00DB3435">
      <w:pPr>
        <w:pStyle w:val="af8"/>
        <w:numPr>
          <w:ilvl w:val="2"/>
          <w:numId w:val="40"/>
        </w:numPr>
        <w:tabs>
          <w:tab w:val="left" w:pos="567"/>
          <w:tab w:val="left" w:pos="851"/>
        </w:tabs>
        <w:spacing w:line="240" w:lineRule="auto"/>
        <w:ind w:left="0" w:firstLine="709"/>
        <w:rPr>
          <w:sz w:val="24"/>
          <w:szCs w:val="24"/>
        </w:rPr>
      </w:pPr>
      <w:r w:rsidRPr="00DB3435">
        <w:rPr>
          <w:sz w:val="24"/>
          <w:szCs w:val="24"/>
          <w:lang w:val="ru-RU"/>
        </w:rPr>
        <w:t>Изменения, дополнения и отзывы Заявок, поступивш</w:t>
      </w:r>
      <w:r w:rsidR="00B77598" w:rsidRPr="00DB3435">
        <w:rPr>
          <w:sz w:val="24"/>
          <w:szCs w:val="24"/>
          <w:lang w:val="ru-RU"/>
        </w:rPr>
        <w:t>ие</w:t>
      </w:r>
      <w:r w:rsidRPr="00DB3435">
        <w:rPr>
          <w:sz w:val="24"/>
          <w:szCs w:val="24"/>
          <w:lang w:val="ru-RU"/>
        </w:rPr>
        <w:t xml:space="preserve"> после истечения срока п</w:t>
      </w:r>
      <w:r w:rsidR="00D2315D" w:rsidRPr="00DB3435">
        <w:rPr>
          <w:sz w:val="24"/>
          <w:szCs w:val="24"/>
          <w:lang w:val="ru-RU"/>
        </w:rPr>
        <w:t>одачи З</w:t>
      </w:r>
      <w:r w:rsidRPr="00DB3435">
        <w:rPr>
          <w:sz w:val="24"/>
          <w:szCs w:val="24"/>
          <w:lang w:val="ru-RU"/>
        </w:rPr>
        <w:t>аявок, не рассматрива</w:t>
      </w:r>
      <w:r w:rsidR="00B77598" w:rsidRPr="00DB3435">
        <w:rPr>
          <w:sz w:val="24"/>
          <w:szCs w:val="24"/>
          <w:lang w:val="ru-RU"/>
        </w:rPr>
        <w:t>ю</w:t>
      </w:r>
      <w:r w:rsidRPr="00DB3435">
        <w:rPr>
          <w:sz w:val="24"/>
          <w:szCs w:val="24"/>
          <w:lang w:val="ru-RU"/>
        </w:rPr>
        <w:t>тся.</w:t>
      </w:r>
      <w:r w:rsidR="00F475EE" w:rsidRPr="00DB3435">
        <w:rPr>
          <w:sz w:val="24"/>
          <w:szCs w:val="24"/>
          <w:lang w:val="ru-RU"/>
        </w:rPr>
        <w:t xml:space="preserve"> </w:t>
      </w:r>
      <w:r w:rsidR="00F475EE" w:rsidRPr="00DB3435">
        <w:rPr>
          <w:sz w:val="24"/>
          <w:szCs w:val="24"/>
        </w:rPr>
        <w:t>Никакие изменения и дополнения к Заявкам после окончания срока их подачи не принимаются</w:t>
      </w:r>
      <w:r w:rsidR="007A65BD" w:rsidRPr="00DB3435">
        <w:rPr>
          <w:sz w:val="24"/>
          <w:szCs w:val="24"/>
          <w:lang w:val="ru-RU"/>
        </w:rPr>
        <w:t>.</w:t>
      </w:r>
      <w:r w:rsidR="005C6744" w:rsidRPr="00DB3435">
        <w:rPr>
          <w:sz w:val="24"/>
          <w:szCs w:val="24"/>
          <w:lang w:val="ru-RU"/>
        </w:rPr>
        <w:t xml:space="preserve"> </w:t>
      </w:r>
    </w:p>
    <w:p w:rsidR="00A44B8E" w:rsidRPr="00DB3435" w:rsidRDefault="00A44B8E" w:rsidP="00DB3435">
      <w:pPr>
        <w:pStyle w:val="af8"/>
        <w:tabs>
          <w:tab w:val="left" w:pos="567"/>
          <w:tab w:val="left" w:pos="851"/>
        </w:tabs>
        <w:spacing w:line="240" w:lineRule="auto"/>
        <w:ind w:firstLine="709"/>
        <w:rPr>
          <w:sz w:val="24"/>
          <w:szCs w:val="24"/>
        </w:rPr>
      </w:pPr>
    </w:p>
    <w:p w:rsidR="004B00A7" w:rsidRPr="00DB3435" w:rsidRDefault="004B00A7" w:rsidP="00DB3435">
      <w:pPr>
        <w:pStyle w:val="22"/>
        <w:numPr>
          <w:ilvl w:val="1"/>
          <w:numId w:val="40"/>
        </w:numPr>
        <w:tabs>
          <w:tab w:val="left" w:pos="567"/>
          <w:tab w:val="left" w:pos="851"/>
        </w:tabs>
        <w:spacing w:before="0" w:after="0"/>
        <w:ind w:left="0" w:firstLine="709"/>
        <w:jc w:val="both"/>
        <w:rPr>
          <w:sz w:val="24"/>
          <w:szCs w:val="24"/>
        </w:rPr>
      </w:pPr>
      <w:bookmarkStart w:id="382" w:name="_Toc536197001"/>
      <w:bookmarkStart w:id="383" w:name="_Toc536525199"/>
      <w:bookmarkStart w:id="384" w:name="_Toc353846"/>
      <w:r w:rsidRPr="00DB3435">
        <w:rPr>
          <w:sz w:val="24"/>
          <w:szCs w:val="24"/>
        </w:rPr>
        <w:t xml:space="preserve">Публикация протоколов, составляемых в ходе проведения </w:t>
      </w:r>
      <w:bookmarkEnd w:id="382"/>
      <w:r w:rsidR="000F34B2" w:rsidRPr="00DB3435">
        <w:rPr>
          <w:sz w:val="24"/>
          <w:szCs w:val="24"/>
        </w:rPr>
        <w:t>Запроса предложений</w:t>
      </w:r>
      <w:bookmarkEnd w:id="383"/>
      <w:bookmarkEnd w:id="384"/>
    </w:p>
    <w:p w:rsidR="004A4CB8" w:rsidRPr="00DB3435" w:rsidRDefault="004B00A7" w:rsidP="00DB3435">
      <w:pPr>
        <w:pStyle w:val="af8"/>
        <w:numPr>
          <w:ilvl w:val="2"/>
          <w:numId w:val="40"/>
        </w:numPr>
        <w:tabs>
          <w:tab w:val="left" w:pos="567"/>
          <w:tab w:val="left" w:pos="851"/>
        </w:tabs>
        <w:spacing w:line="240" w:lineRule="auto"/>
        <w:ind w:left="0" w:firstLine="709"/>
        <w:rPr>
          <w:sz w:val="24"/>
          <w:szCs w:val="24"/>
        </w:rPr>
      </w:pPr>
      <w:r w:rsidRPr="00DB3435">
        <w:rPr>
          <w:sz w:val="24"/>
          <w:szCs w:val="24"/>
          <w:lang w:val="ru-RU"/>
        </w:rPr>
        <w:t xml:space="preserve">Протоколы, составляемые в ходе проведения </w:t>
      </w:r>
      <w:r w:rsidR="000F34B2" w:rsidRPr="00DB3435">
        <w:rPr>
          <w:sz w:val="24"/>
          <w:szCs w:val="24"/>
          <w:lang w:val="ru-RU"/>
        </w:rPr>
        <w:t>Запроса предложений</w:t>
      </w:r>
      <w:r w:rsidR="00121DFB" w:rsidRPr="00DB3435">
        <w:rPr>
          <w:sz w:val="24"/>
          <w:szCs w:val="24"/>
          <w:lang w:val="ru-RU"/>
        </w:rPr>
        <w:t xml:space="preserve"> (по результатам этапа </w:t>
      </w:r>
      <w:r w:rsidR="000F34B2" w:rsidRPr="00DB3435">
        <w:rPr>
          <w:sz w:val="24"/>
          <w:szCs w:val="24"/>
          <w:lang w:val="ru-RU"/>
        </w:rPr>
        <w:t>Запроса предложений</w:t>
      </w:r>
      <w:r w:rsidR="00121DFB" w:rsidRPr="00DB3435">
        <w:rPr>
          <w:sz w:val="24"/>
          <w:szCs w:val="24"/>
          <w:lang w:val="ru-RU"/>
        </w:rPr>
        <w:t>, если такой этап предусмотрен Документацией</w:t>
      </w:r>
      <w:r w:rsidR="00DA1F47" w:rsidRPr="00DB3435">
        <w:rPr>
          <w:sz w:val="24"/>
          <w:szCs w:val="24"/>
          <w:lang w:val="ru-RU"/>
        </w:rPr>
        <w:t xml:space="preserve"> и/или Извещением</w:t>
      </w:r>
      <w:r w:rsidR="00121DFB" w:rsidRPr="00DB3435">
        <w:rPr>
          <w:sz w:val="24"/>
          <w:szCs w:val="24"/>
          <w:lang w:val="ru-RU"/>
        </w:rPr>
        <w:t xml:space="preserve"> о </w:t>
      </w:r>
      <w:r w:rsidR="000F34B2" w:rsidRPr="00DB3435">
        <w:rPr>
          <w:sz w:val="24"/>
          <w:szCs w:val="24"/>
          <w:lang w:val="ru-RU"/>
        </w:rPr>
        <w:t>Запросе предложений</w:t>
      </w:r>
      <w:r w:rsidR="00121DFB" w:rsidRPr="00DB3435">
        <w:rPr>
          <w:sz w:val="24"/>
          <w:szCs w:val="24"/>
          <w:lang w:val="ru-RU"/>
        </w:rPr>
        <w:t>)</w:t>
      </w:r>
      <w:r w:rsidRPr="00DB3435">
        <w:rPr>
          <w:sz w:val="24"/>
          <w:szCs w:val="24"/>
          <w:lang w:val="ru-RU"/>
        </w:rPr>
        <w:t>, размещаются Организатором в ЕИС</w:t>
      </w:r>
      <w:r w:rsidR="008D1D69" w:rsidRPr="00DB3435">
        <w:rPr>
          <w:sz w:val="24"/>
          <w:szCs w:val="24"/>
          <w:lang w:val="ru-RU"/>
        </w:rPr>
        <w:t xml:space="preserve"> не позднее чем через 3 (три) дня с даты подписания такого протокола </w:t>
      </w:r>
      <w:r w:rsidR="00121DFB" w:rsidRPr="00DB3435">
        <w:rPr>
          <w:sz w:val="24"/>
          <w:szCs w:val="24"/>
          <w:lang w:val="ru-RU"/>
        </w:rPr>
        <w:t>(</w:t>
      </w:r>
      <w:r w:rsidR="008D1D69" w:rsidRPr="00DB3435">
        <w:rPr>
          <w:sz w:val="24"/>
          <w:szCs w:val="24"/>
          <w:lang w:val="ru-RU"/>
        </w:rPr>
        <w:t xml:space="preserve">о проведении </w:t>
      </w:r>
      <w:r w:rsidR="00121DFB" w:rsidRPr="00DB3435">
        <w:rPr>
          <w:sz w:val="24"/>
          <w:szCs w:val="24"/>
          <w:lang w:val="ru-RU"/>
        </w:rPr>
        <w:t>этап</w:t>
      </w:r>
      <w:r w:rsidR="008D1D69" w:rsidRPr="00DB3435">
        <w:rPr>
          <w:sz w:val="24"/>
          <w:szCs w:val="24"/>
          <w:lang w:val="ru-RU"/>
        </w:rPr>
        <w:t>а</w:t>
      </w:r>
      <w:r w:rsidR="00121DFB" w:rsidRPr="00DB3435">
        <w:rPr>
          <w:sz w:val="24"/>
          <w:szCs w:val="24"/>
          <w:lang w:val="ru-RU"/>
        </w:rPr>
        <w:t xml:space="preserve"> проведения </w:t>
      </w:r>
      <w:r w:rsidR="000F34B2" w:rsidRPr="00DB3435">
        <w:rPr>
          <w:sz w:val="24"/>
          <w:szCs w:val="24"/>
          <w:lang w:val="ru-RU"/>
        </w:rPr>
        <w:t>Запроса предложений</w:t>
      </w:r>
      <w:r w:rsidR="00121DFB" w:rsidRPr="00DB3435">
        <w:rPr>
          <w:sz w:val="24"/>
          <w:szCs w:val="24"/>
          <w:lang w:val="ru-RU"/>
        </w:rPr>
        <w:t>)</w:t>
      </w:r>
      <w:r w:rsidR="004A4CB8" w:rsidRPr="00DB3435">
        <w:rPr>
          <w:sz w:val="24"/>
          <w:szCs w:val="24"/>
          <w:lang w:val="ru-RU"/>
        </w:rPr>
        <w:t>.</w:t>
      </w:r>
    </w:p>
    <w:p w:rsidR="004A4CB8" w:rsidRPr="00DB3435" w:rsidRDefault="004A4CB8" w:rsidP="00DB3435">
      <w:pPr>
        <w:pStyle w:val="af8"/>
        <w:numPr>
          <w:ilvl w:val="2"/>
          <w:numId w:val="40"/>
        </w:numPr>
        <w:tabs>
          <w:tab w:val="left" w:pos="567"/>
          <w:tab w:val="left" w:pos="851"/>
        </w:tabs>
        <w:spacing w:line="240" w:lineRule="auto"/>
        <w:ind w:left="0" w:firstLine="709"/>
        <w:rPr>
          <w:sz w:val="24"/>
          <w:szCs w:val="24"/>
        </w:rPr>
      </w:pPr>
      <w:r w:rsidRPr="00DB3435">
        <w:rPr>
          <w:sz w:val="24"/>
          <w:szCs w:val="24"/>
          <w:lang w:val="ru-RU"/>
        </w:rPr>
        <w:lastRenderedPageBreak/>
        <w:t xml:space="preserve">Протокол, составленный по итогу подведения результата </w:t>
      </w:r>
      <w:r w:rsidR="000F34B2" w:rsidRPr="00DB3435">
        <w:rPr>
          <w:sz w:val="24"/>
          <w:szCs w:val="24"/>
          <w:lang w:val="ru-RU"/>
        </w:rPr>
        <w:t>Запроса предложений</w:t>
      </w:r>
      <w:r w:rsidR="00121DFB" w:rsidRPr="00DB3435">
        <w:rPr>
          <w:sz w:val="24"/>
          <w:szCs w:val="24"/>
          <w:lang w:val="ru-RU"/>
        </w:rPr>
        <w:t xml:space="preserve"> (далее-итоговый протокол)</w:t>
      </w:r>
      <w:r w:rsidRPr="00DB3435">
        <w:rPr>
          <w:sz w:val="24"/>
          <w:szCs w:val="24"/>
          <w:lang w:val="ru-RU"/>
        </w:rPr>
        <w:t xml:space="preserve">, размещаются Организатором в ЕИС не позднее чем через 3 (три) дня с даты подписания </w:t>
      </w:r>
      <w:r w:rsidR="00121DFB" w:rsidRPr="00DB3435">
        <w:rPr>
          <w:sz w:val="24"/>
          <w:szCs w:val="24"/>
          <w:lang w:val="ru-RU"/>
        </w:rPr>
        <w:t>итогового</w:t>
      </w:r>
      <w:r w:rsidRPr="00DB3435">
        <w:rPr>
          <w:sz w:val="24"/>
          <w:szCs w:val="24"/>
          <w:lang w:val="ru-RU"/>
        </w:rPr>
        <w:t xml:space="preserve"> протокола.</w:t>
      </w:r>
    </w:p>
    <w:p w:rsidR="004A4CB8" w:rsidRPr="006224B1" w:rsidRDefault="004A4CB8" w:rsidP="00240D1C"/>
    <w:p w:rsidR="000771DA" w:rsidRPr="00DE72BE" w:rsidRDefault="004A4CB8" w:rsidP="003935C8">
      <w:pPr>
        <w:pStyle w:val="10"/>
        <w:keepLines/>
        <w:pageBreakBefore/>
        <w:tabs>
          <w:tab w:val="left" w:pos="567"/>
          <w:tab w:val="left" w:pos="851"/>
          <w:tab w:val="left" w:pos="1418"/>
        </w:tabs>
        <w:suppressAutoHyphens/>
        <w:ind w:left="142" w:hanging="11"/>
        <w:jc w:val="left"/>
        <w:rPr>
          <w:kern w:val="28"/>
          <w:sz w:val="24"/>
          <w:szCs w:val="24"/>
        </w:rPr>
      </w:pPr>
      <w:bookmarkStart w:id="385" w:name="_Toc443573613"/>
      <w:bookmarkStart w:id="386" w:name="_Toc536197002"/>
      <w:bookmarkStart w:id="387" w:name="_Toc536525200"/>
      <w:bookmarkStart w:id="388" w:name="_Toc353847"/>
      <w:bookmarkEnd w:id="366"/>
      <w:bookmarkEnd w:id="367"/>
      <w:bookmarkEnd w:id="368"/>
      <w:bookmarkEnd w:id="369"/>
      <w:bookmarkEnd w:id="370"/>
      <w:r w:rsidRPr="00DE72BE">
        <w:rPr>
          <w:kern w:val="28"/>
          <w:sz w:val="24"/>
          <w:szCs w:val="24"/>
        </w:rPr>
        <w:lastRenderedPageBreak/>
        <w:t>РАЗДЕЛ</w:t>
      </w:r>
      <w:r w:rsidR="00A00F3C" w:rsidRPr="00DE72BE">
        <w:rPr>
          <w:kern w:val="28"/>
          <w:sz w:val="24"/>
          <w:szCs w:val="24"/>
        </w:rPr>
        <w:t xml:space="preserve"> </w:t>
      </w:r>
      <w:r w:rsidR="004B00A7" w:rsidRPr="00DE72BE">
        <w:rPr>
          <w:kern w:val="28"/>
          <w:sz w:val="24"/>
          <w:szCs w:val="24"/>
        </w:rPr>
        <w:t>6</w:t>
      </w:r>
      <w:r w:rsidR="00A00F3C" w:rsidRPr="00DE72BE">
        <w:rPr>
          <w:kern w:val="28"/>
          <w:sz w:val="24"/>
          <w:szCs w:val="24"/>
        </w:rPr>
        <w:t xml:space="preserve">. </w:t>
      </w:r>
      <w:r w:rsidRPr="00DE72BE">
        <w:rPr>
          <w:kern w:val="28"/>
          <w:sz w:val="24"/>
          <w:szCs w:val="24"/>
        </w:rPr>
        <w:t>ПРОЕКТ ДОГОВОРА</w:t>
      </w:r>
      <w:bookmarkEnd w:id="385"/>
      <w:bookmarkEnd w:id="386"/>
      <w:bookmarkEnd w:id="387"/>
      <w:bookmarkEnd w:id="388"/>
    </w:p>
    <w:p w:rsidR="00416728" w:rsidRDefault="00416728" w:rsidP="00240D1C">
      <w:pPr>
        <w:tabs>
          <w:tab w:val="left" w:pos="567"/>
          <w:tab w:val="left" w:pos="851"/>
        </w:tabs>
        <w:ind w:left="142" w:hanging="11"/>
        <w:rPr>
          <w:sz w:val="24"/>
          <w:szCs w:val="24"/>
        </w:rPr>
      </w:pPr>
    </w:p>
    <w:p w:rsidR="00906231" w:rsidRPr="00906231" w:rsidRDefault="00906231" w:rsidP="002233BD">
      <w:pPr>
        <w:tabs>
          <w:tab w:val="left" w:pos="567"/>
          <w:tab w:val="left" w:pos="851"/>
        </w:tabs>
        <w:ind w:left="142" w:hanging="11"/>
        <w:jc w:val="both"/>
        <w:rPr>
          <w:sz w:val="24"/>
          <w:szCs w:val="24"/>
        </w:rPr>
      </w:pPr>
      <w:r w:rsidRPr="00906231">
        <w:rPr>
          <w:sz w:val="24"/>
          <w:szCs w:val="24"/>
        </w:rPr>
        <w:t xml:space="preserve">Проект договора является неотъемлемой частью Документации и размещен в папке </w:t>
      </w:r>
      <w:r w:rsidRPr="002233BD">
        <w:rPr>
          <w:sz w:val="24"/>
          <w:szCs w:val="24"/>
        </w:rPr>
        <w:t>ZD_</w:t>
      </w:r>
      <w:r w:rsidR="00EB47AC">
        <w:rPr>
          <w:sz w:val="24"/>
          <w:szCs w:val="24"/>
        </w:rPr>
        <w:t>0079</w:t>
      </w:r>
      <w:r w:rsidR="0089742B">
        <w:rPr>
          <w:sz w:val="24"/>
          <w:szCs w:val="24"/>
        </w:rPr>
        <w:t>МЕ</w:t>
      </w:r>
      <w:r w:rsidRPr="002233BD">
        <w:rPr>
          <w:sz w:val="24"/>
          <w:szCs w:val="24"/>
        </w:rPr>
        <w:t>_Dogovor</w:t>
      </w:r>
    </w:p>
    <w:p w:rsidR="00906231" w:rsidRPr="006224B1" w:rsidRDefault="00906231" w:rsidP="00240D1C">
      <w:pPr>
        <w:tabs>
          <w:tab w:val="left" w:pos="567"/>
          <w:tab w:val="left" w:pos="851"/>
        </w:tabs>
        <w:ind w:left="142" w:hanging="11"/>
        <w:rPr>
          <w:sz w:val="24"/>
          <w:szCs w:val="24"/>
        </w:rPr>
      </w:pPr>
    </w:p>
    <w:p w:rsidR="005D5673" w:rsidRPr="00DE72BE" w:rsidRDefault="00A00F3C" w:rsidP="003935C8">
      <w:pPr>
        <w:pStyle w:val="10"/>
        <w:keepLines/>
        <w:pageBreakBefore/>
        <w:tabs>
          <w:tab w:val="left" w:pos="567"/>
          <w:tab w:val="left" w:pos="851"/>
          <w:tab w:val="left" w:pos="1418"/>
        </w:tabs>
        <w:suppressAutoHyphens/>
        <w:ind w:left="142" w:hanging="11"/>
        <w:jc w:val="left"/>
        <w:rPr>
          <w:kern w:val="28"/>
          <w:sz w:val="24"/>
          <w:szCs w:val="24"/>
        </w:rPr>
      </w:pPr>
      <w:bookmarkStart w:id="389" w:name="_Toc306197366"/>
      <w:bookmarkStart w:id="390" w:name="_Toc443573614"/>
      <w:bookmarkStart w:id="391" w:name="_Toc536197003"/>
      <w:bookmarkStart w:id="392" w:name="_Toc536525201"/>
      <w:bookmarkStart w:id="393" w:name="_Toc353848"/>
      <w:r w:rsidRPr="00DE72BE">
        <w:rPr>
          <w:kern w:val="28"/>
          <w:sz w:val="24"/>
          <w:szCs w:val="24"/>
        </w:rPr>
        <w:lastRenderedPageBreak/>
        <w:t>Р</w:t>
      </w:r>
      <w:r w:rsidR="004A4CB8" w:rsidRPr="00DE72BE">
        <w:rPr>
          <w:kern w:val="28"/>
          <w:sz w:val="24"/>
          <w:szCs w:val="24"/>
        </w:rPr>
        <w:t>АЗДЕЛ</w:t>
      </w:r>
      <w:r w:rsidRPr="00DE72BE">
        <w:rPr>
          <w:kern w:val="28"/>
          <w:sz w:val="24"/>
          <w:szCs w:val="24"/>
        </w:rPr>
        <w:t xml:space="preserve"> </w:t>
      </w:r>
      <w:r w:rsidR="004B00A7" w:rsidRPr="00DE72BE">
        <w:rPr>
          <w:kern w:val="28"/>
          <w:sz w:val="24"/>
          <w:szCs w:val="24"/>
        </w:rPr>
        <w:t>7</w:t>
      </w:r>
      <w:r w:rsidRPr="00DE72BE">
        <w:rPr>
          <w:kern w:val="28"/>
          <w:sz w:val="24"/>
          <w:szCs w:val="24"/>
        </w:rPr>
        <w:t xml:space="preserve">. </w:t>
      </w:r>
      <w:r w:rsidR="004A4CB8" w:rsidRPr="00DE72BE">
        <w:rPr>
          <w:kern w:val="28"/>
          <w:sz w:val="24"/>
          <w:szCs w:val="24"/>
        </w:rPr>
        <w:t>ОБРАЗЦЫ ФОРМ ДОКУМЕНТОВ</w:t>
      </w:r>
      <w:r w:rsidR="00BF1B24" w:rsidRPr="00DE72BE">
        <w:rPr>
          <w:kern w:val="28"/>
          <w:sz w:val="24"/>
          <w:szCs w:val="24"/>
        </w:rPr>
        <w:t>,</w:t>
      </w:r>
      <w:r w:rsidR="004A4CB8" w:rsidRPr="00DE72BE">
        <w:rPr>
          <w:kern w:val="28"/>
          <w:sz w:val="24"/>
          <w:szCs w:val="24"/>
        </w:rPr>
        <w:t xml:space="preserve"> ВКЛЮЧ</w:t>
      </w:r>
      <w:r w:rsidR="00936405" w:rsidRPr="00DE72BE">
        <w:rPr>
          <w:kern w:val="28"/>
          <w:sz w:val="24"/>
          <w:szCs w:val="24"/>
        </w:rPr>
        <w:t>АЕМЫХ</w:t>
      </w:r>
      <w:r w:rsidR="004A4CB8" w:rsidRPr="00DE72BE">
        <w:rPr>
          <w:kern w:val="28"/>
          <w:sz w:val="24"/>
          <w:szCs w:val="24"/>
        </w:rPr>
        <w:t xml:space="preserve"> В ЗАЯВКУ</w:t>
      </w:r>
      <w:bookmarkStart w:id="394" w:name="_Ref55336310"/>
      <w:bookmarkStart w:id="395" w:name="_Toc57314672"/>
      <w:bookmarkStart w:id="396" w:name="_Toc69728986"/>
      <w:bookmarkStart w:id="397" w:name="_Toc306197367"/>
      <w:bookmarkStart w:id="398" w:name="_Toc443573615"/>
      <w:bookmarkEnd w:id="1"/>
      <w:bookmarkEnd w:id="2"/>
      <w:bookmarkEnd w:id="3"/>
      <w:bookmarkEnd w:id="4"/>
      <w:bookmarkEnd w:id="5"/>
      <w:bookmarkEnd w:id="389"/>
      <w:bookmarkEnd w:id="390"/>
      <w:bookmarkEnd w:id="391"/>
      <w:bookmarkEnd w:id="392"/>
      <w:bookmarkEnd w:id="393"/>
    </w:p>
    <w:p w:rsidR="00BF1B24" w:rsidRPr="00DE72BE" w:rsidRDefault="00BF1B24" w:rsidP="003935C8">
      <w:pPr>
        <w:pStyle w:val="22"/>
        <w:numPr>
          <w:ilvl w:val="1"/>
          <w:numId w:val="41"/>
        </w:numPr>
        <w:tabs>
          <w:tab w:val="left" w:pos="567"/>
          <w:tab w:val="left" w:pos="851"/>
          <w:tab w:val="left" w:pos="1134"/>
        </w:tabs>
        <w:spacing w:before="120"/>
        <w:ind w:left="142" w:hanging="11"/>
        <w:rPr>
          <w:sz w:val="24"/>
          <w:szCs w:val="24"/>
        </w:rPr>
      </w:pPr>
      <w:bookmarkStart w:id="399" w:name="_Toc536197004"/>
      <w:bookmarkStart w:id="400" w:name="_Toc536525202"/>
      <w:bookmarkStart w:id="401" w:name="_Toc353849"/>
      <w:r w:rsidRPr="00DE72BE">
        <w:rPr>
          <w:sz w:val="24"/>
          <w:szCs w:val="24"/>
        </w:rPr>
        <w:t xml:space="preserve">Письмо о подаче </w:t>
      </w:r>
      <w:r w:rsidR="00236497" w:rsidRPr="00DE72BE">
        <w:rPr>
          <w:sz w:val="24"/>
          <w:szCs w:val="24"/>
        </w:rPr>
        <w:t>заявки -</w:t>
      </w:r>
      <w:r w:rsidR="007F4C9D" w:rsidRPr="00DE72BE">
        <w:rPr>
          <w:sz w:val="24"/>
          <w:szCs w:val="24"/>
        </w:rPr>
        <w:t xml:space="preserve"> </w:t>
      </w:r>
      <w:r w:rsidR="00236497" w:rsidRPr="00DE72BE">
        <w:rPr>
          <w:sz w:val="24"/>
          <w:szCs w:val="24"/>
        </w:rPr>
        <w:t>оферт</w:t>
      </w:r>
      <w:r w:rsidR="007F4C9D" w:rsidRPr="00DE72BE">
        <w:rPr>
          <w:sz w:val="24"/>
          <w:szCs w:val="24"/>
        </w:rPr>
        <w:t>ы</w:t>
      </w:r>
      <w:r w:rsidRPr="00DE72BE">
        <w:rPr>
          <w:sz w:val="24"/>
          <w:szCs w:val="24"/>
        </w:rPr>
        <w:t xml:space="preserve"> </w:t>
      </w:r>
      <w:bookmarkStart w:id="402" w:name="_Ref22846535"/>
      <w:r w:rsidRPr="00DE72BE">
        <w:rPr>
          <w:sz w:val="24"/>
          <w:szCs w:val="24"/>
        </w:rPr>
        <w:t>(</w:t>
      </w:r>
      <w:bookmarkEnd w:id="402"/>
      <w:r w:rsidR="002237A9" w:rsidRPr="00DE72BE">
        <w:rPr>
          <w:sz w:val="24"/>
          <w:szCs w:val="24"/>
        </w:rPr>
        <w:t>фо</w:t>
      </w:r>
      <w:r w:rsidRPr="00DE72BE">
        <w:rPr>
          <w:sz w:val="24"/>
          <w:szCs w:val="24"/>
        </w:rPr>
        <w:t xml:space="preserve">рма </w:t>
      </w:r>
      <w:r w:rsidRPr="00DE72BE">
        <w:rPr>
          <w:sz w:val="24"/>
          <w:szCs w:val="24"/>
        </w:rPr>
        <w:fldChar w:fldCharType="begin"/>
      </w:r>
      <w:r w:rsidRPr="00DE72BE">
        <w:rPr>
          <w:sz w:val="24"/>
          <w:szCs w:val="24"/>
        </w:rPr>
        <w:instrText xml:space="preserve"> SEQ форма \* ARABIC </w:instrText>
      </w:r>
      <w:r w:rsidRPr="00DE72BE">
        <w:rPr>
          <w:sz w:val="24"/>
          <w:szCs w:val="24"/>
        </w:rPr>
        <w:fldChar w:fldCharType="separate"/>
      </w:r>
      <w:r w:rsidR="00143E50" w:rsidRPr="00DE72BE">
        <w:rPr>
          <w:sz w:val="24"/>
          <w:szCs w:val="24"/>
        </w:rPr>
        <w:t>1</w:t>
      </w:r>
      <w:r w:rsidRPr="00DE72BE">
        <w:rPr>
          <w:sz w:val="24"/>
          <w:szCs w:val="24"/>
        </w:rPr>
        <w:fldChar w:fldCharType="end"/>
      </w:r>
      <w:r w:rsidR="009C7BDB" w:rsidRPr="00DE72BE">
        <w:rPr>
          <w:sz w:val="24"/>
          <w:szCs w:val="24"/>
        </w:rPr>
        <w:t xml:space="preserve"> Документации</w:t>
      </w:r>
      <w:r w:rsidR="007F4C9D" w:rsidRPr="00DE72BE">
        <w:rPr>
          <w:sz w:val="24"/>
          <w:szCs w:val="24"/>
        </w:rPr>
        <w:t xml:space="preserve"> раздела 7 Документации</w:t>
      </w:r>
      <w:r w:rsidRPr="00DE72BE">
        <w:rPr>
          <w:sz w:val="24"/>
          <w:szCs w:val="24"/>
        </w:rPr>
        <w:t>)</w:t>
      </w:r>
      <w:bookmarkEnd w:id="394"/>
      <w:bookmarkEnd w:id="395"/>
      <w:bookmarkEnd w:id="396"/>
      <w:bookmarkEnd w:id="397"/>
      <w:bookmarkEnd w:id="398"/>
      <w:bookmarkEnd w:id="399"/>
      <w:bookmarkEnd w:id="400"/>
      <w:bookmarkEnd w:id="401"/>
    </w:p>
    <w:p w:rsidR="0001208D" w:rsidRPr="006224B1" w:rsidRDefault="0001208D" w:rsidP="00240D1C">
      <w:pPr>
        <w:pStyle w:val="af8"/>
        <w:tabs>
          <w:tab w:val="left" w:pos="0"/>
          <w:tab w:val="left" w:pos="567"/>
          <w:tab w:val="left" w:pos="851"/>
          <w:tab w:val="num" w:pos="1702"/>
        </w:tabs>
        <w:spacing w:line="240" w:lineRule="auto"/>
        <w:ind w:left="142" w:hanging="11"/>
        <w:jc w:val="left"/>
        <w:rPr>
          <w:sz w:val="24"/>
          <w:szCs w:val="24"/>
        </w:rPr>
      </w:pPr>
      <w:r w:rsidRPr="006224B1">
        <w:rPr>
          <w:sz w:val="24"/>
          <w:szCs w:val="24"/>
        </w:rPr>
        <w:t>Форма письма о подач</w:t>
      </w:r>
      <w:r w:rsidR="00690737" w:rsidRPr="006224B1">
        <w:rPr>
          <w:sz w:val="24"/>
          <w:szCs w:val="24"/>
          <w:lang w:val="ru-RU"/>
        </w:rPr>
        <w:t>е</w:t>
      </w:r>
      <w:r w:rsidRPr="006224B1">
        <w:rPr>
          <w:sz w:val="24"/>
          <w:szCs w:val="24"/>
        </w:rPr>
        <w:t xml:space="preserve"> оферты</w:t>
      </w:r>
    </w:p>
    <w:p w:rsidR="00BF1B24" w:rsidRPr="005D72B9" w:rsidRDefault="00BF1B24" w:rsidP="005D72B9">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5D72B9">
        <w:rPr>
          <w:b/>
          <w:bCs/>
          <w:color w:val="000000"/>
          <w:spacing w:val="36"/>
          <w:sz w:val="24"/>
          <w:szCs w:val="24"/>
        </w:rPr>
        <w:t>начало формы</w:t>
      </w:r>
    </w:p>
    <w:p w:rsidR="00E911B7" w:rsidRPr="006224B1" w:rsidRDefault="00E911B7" w:rsidP="00240D1C">
      <w:pPr>
        <w:tabs>
          <w:tab w:val="left" w:pos="567"/>
          <w:tab w:val="left" w:pos="851"/>
        </w:tabs>
        <w:ind w:left="142" w:hanging="11"/>
        <w:jc w:val="center"/>
        <w:rPr>
          <w:b/>
          <w:snapToGrid w:val="0"/>
          <w:sz w:val="24"/>
          <w:szCs w:val="24"/>
          <w:u w:val="single"/>
        </w:rPr>
      </w:pPr>
    </w:p>
    <w:p w:rsidR="0001208D" w:rsidRPr="006224B1" w:rsidRDefault="0001208D" w:rsidP="00240D1C">
      <w:pPr>
        <w:tabs>
          <w:tab w:val="left" w:pos="567"/>
          <w:tab w:val="left" w:pos="851"/>
        </w:tabs>
        <w:ind w:left="142" w:hanging="11"/>
        <w:jc w:val="center"/>
        <w:rPr>
          <w:b/>
          <w:snapToGrid w:val="0"/>
          <w:sz w:val="24"/>
          <w:szCs w:val="24"/>
          <w:u w:val="single"/>
        </w:rPr>
      </w:pPr>
      <w:r w:rsidRPr="006224B1">
        <w:rPr>
          <w:b/>
          <w:snapToGrid w:val="0"/>
          <w:sz w:val="24"/>
          <w:szCs w:val="24"/>
          <w:u w:val="single"/>
        </w:rPr>
        <w:t xml:space="preserve">Бланк </w:t>
      </w:r>
      <w:r w:rsidR="00382169" w:rsidRPr="006224B1">
        <w:rPr>
          <w:b/>
          <w:snapToGrid w:val="0"/>
          <w:sz w:val="24"/>
          <w:szCs w:val="24"/>
          <w:u w:val="single"/>
        </w:rPr>
        <w:t>У</w:t>
      </w:r>
      <w:r w:rsidRPr="006224B1">
        <w:rPr>
          <w:b/>
          <w:snapToGrid w:val="0"/>
          <w:sz w:val="24"/>
          <w:szCs w:val="24"/>
          <w:u w:val="single"/>
        </w:rPr>
        <w:t>частника</w:t>
      </w:r>
    </w:p>
    <w:p w:rsidR="00E911B7" w:rsidRPr="006224B1" w:rsidRDefault="00E911B7" w:rsidP="00240D1C">
      <w:pPr>
        <w:tabs>
          <w:tab w:val="left" w:pos="567"/>
          <w:tab w:val="left" w:pos="851"/>
        </w:tabs>
        <w:ind w:left="142" w:right="5243" w:hanging="11"/>
        <w:rPr>
          <w:snapToGrid w:val="0"/>
          <w:sz w:val="24"/>
          <w:szCs w:val="24"/>
        </w:rPr>
      </w:pPr>
    </w:p>
    <w:p w:rsidR="00E911B7" w:rsidRPr="006224B1" w:rsidRDefault="00E911B7" w:rsidP="00240D1C">
      <w:pPr>
        <w:tabs>
          <w:tab w:val="left" w:pos="567"/>
          <w:tab w:val="left" w:pos="851"/>
        </w:tabs>
        <w:ind w:left="142" w:right="5243" w:hanging="11"/>
        <w:rPr>
          <w:snapToGrid w:val="0"/>
          <w:sz w:val="24"/>
          <w:szCs w:val="24"/>
        </w:rPr>
      </w:pPr>
    </w:p>
    <w:p w:rsidR="00BF1B24" w:rsidRPr="006224B1" w:rsidRDefault="00BF1B24" w:rsidP="00240D1C">
      <w:pPr>
        <w:tabs>
          <w:tab w:val="left" w:pos="567"/>
          <w:tab w:val="left" w:pos="851"/>
        </w:tabs>
        <w:ind w:left="142" w:right="5243" w:hanging="11"/>
        <w:rPr>
          <w:snapToGrid w:val="0"/>
          <w:sz w:val="24"/>
          <w:szCs w:val="24"/>
        </w:rPr>
      </w:pPr>
      <w:r w:rsidRPr="006224B1">
        <w:rPr>
          <w:snapToGrid w:val="0"/>
          <w:sz w:val="24"/>
          <w:szCs w:val="24"/>
        </w:rPr>
        <w:t>«_____»_______________</w:t>
      </w:r>
      <w:r w:rsidR="00DE3F6F" w:rsidRPr="006224B1">
        <w:rPr>
          <w:snapToGrid w:val="0"/>
          <w:sz w:val="24"/>
          <w:szCs w:val="24"/>
        </w:rPr>
        <w:t>20__</w:t>
      </w:r>
      <w:r w:rsidR="001A0C93" w:rsidRPr="006224B1">
        <w:rPr>
          <w:snapToGrid w:val="0"/>
          <w:sz w:val="24"/>
          <w:szCs w:val="24"/>
        </w:rPr>
        <w:t xml:space="preserve"> </w:t>
      </w:r>
      <w:r w:rsidRPr="006224B1">
        <w:rPr>
          <w:snapToGrid w:val="0"/>
          <w:sz w:val="24"/>
          <w:szCs w:val="24"/>
        </w:rPr>
        <w:t>года</w:t>
      </w:r>
    </w:p>
    <w:p w:rsidR="00E911B7" w:rsidRPr="006224B1" w:rsidRDefault="00E911B7" w:rsidP="00240D1C">
      <w:pPr>
        <w:tabs>
          <w:tab w:val="left" w:pos="567"/>
          <w:tab w:val="left" w:pos="851"/>
        </w:tabs>
        <w:ind w:left="142" w:right="5243" w:hanging="11"/>
        <w:rPr>
          <w:snapToGrid w:val="0"/>
          <w:sz w:val="24"/>
          <w:szCs w:val="24"/>
        </w:rPr>
      </w:pPr>
    </w:p>
    <w:p w:rsidR="00BF1B24" w:rsidRPr="006224B1" w:rsidRDefault="00BF1B24" w:rsidP="00240D1C">
      <w:pPr>
        <w:tabs>
          <w:tab w:val="left" w:pos="567"/>
          <w:tab w:val="left" w:pos="851"/>
        </w:tabs>
        <w:ind w:left="142" w:right="5243" w:hanging="11"/>
        <w:rPr>
          <w:snapToGrid w:val="0"/>
          <w:sz w:val="24"/>
          <w:szCs w:val="24"/>
        </w:rPr>
      </w:pPr>
      <w:r w:rsidRPr="006224B1">
        <w:rPr>
          <w:snapToGrid w:val="0"/>
          <w:sz w:val="24"/>
          <w:szCs w:val="24"/>
        </w:rPr>
        <w:t>№________________________</w:t>
      </w:r>
    </w:p>
    <w:p w:rsidR="00E911B7" w:rsidRPr="006224B1" w:rsidRDefault="00E911B7" w:rsidP="00240D1C">
      <w:pPr>
        <w:tabs>
          <w:tab w:val="left" w:pos="567"/>
          <w:tab w:val="left" w:pos="851"/>
        </w:tabs>
        <w:ind w:left="142" w:hanging="11"/>
        <w:jc w:val="both"/>
        <w:rPr>
          <w:snapToGrid w:val="0"/>
          <w:sz w:val="24"/>
          <w:szCs w:val="24"/>
        </w:rPr>
      </w:pPr>
      <w:bookmarkStart w:id="403" w:name="_Ref34763774"/>
    </w:p>
    <w:p w:rsidR="00E911B7" w:rsidRPr="006224B1" w:rsidRDefault="00E911B7" w:rsidP="00240D1C">
      <w:pPr>
        <w:tabs>
          <w:tab w:val="left" w:pos="567"/>
          <w:tab w:val="left" w:pos="851"/>
        </w:tabs>
        <w:ind w:left="142" w:hanging="11"/>
        <w:jc w:val="both"/>
        <w:rPr>
          <w:snapToGrid w:val="0"/>
          <w:sz w:val="24"/>
          <w:szCs w:val="24"/>
        </w:rPr>
      </w:pPr>
    </w:p>
    <w:p w:rsidR="007B45E0" w:rsidRPr="006224B1" w:rsidRDefault="007B45E0" w:rsidP="00240D1C">
      <w:pPr>
        <w:tabs>
          <w:tab w:val="left" w:pos="567"/>
          <w:tab w:val="left" w:pos="851"/>
        </w:tabs>
        <w:ind w:left="142" w:hanging="11"/>
        <w:jc w:val="both"/>
        <w:rPr>
          <w:snapToGrid w:val="0"/>
          <w:sz w:val="24"/>
          <w:szCs w:val="24"/>
        </w:rPr>
      </w:pPr>
      <w:r w:rsidRPr="006224B1">
        <w:rPr>
          <w:snapToGrid w:val="0"/>
          <w:sz w:val="24"/>
          <w:szCs w:val="24"/>
        </w:rPr>
        <w:t xml:space="preserve">1. Изучив извещение о проведении </w:t>
      </w:r>
      <w:r w:rsidR="000F34B2" w:rsidRPr="006224B1">
        <w:rPr>
          <w:snapToGrid w:val="0"/>
          <w:sz w:val="24"/>
          <w:szCs w:val="24"/>
        </w:rPr>
        <w:t>Запроса предложений</w:t>
      </w:r>
      <w:r w:rsidRPr="006224B1">
        <w:rPr>
          <w:snapToGrid w:val="0"/>
          <w:sz w:val="24"/>
          <w:szCs w:val="24"/>
        </w:rPr>
        <w:t xml:space="preserve"> № _____</w:t>
      </w:r>
      <w:r w:rsidR="00E81AC8" w:rsidRPr="006224B1">
        <w:rPr>
          <w:snapToGrid w:val="0"/>
          <w:sz w:val="24"/>
          <w:szCs w:val="24"/>
        </w:rPr>
        <w:t>/__</w:t>
      </w:r>
      <w:r w:rsidRPr="006224B1">
        <w:rPr>
          <w:snapToGrid w:val="0"/>
          <w:sz w:val="24"/>
          <w:szCs w:val="24"/>
        </w:rPr>
        <w:t xml:space="preserve">, опубликованное </w:t>
      </w:r>
      <w:r w:rsidR="00A8418E" w:rsidRPr="006224B1">
        <w:rPr>
          <w:snapToGrid w:val="0"/>
          <w:sz w:val="24"/>
          <w:szCs w:val="24"/>
        </w:rPr>
        <w:t xml:space="preserve">в </w:t>
      </w:r>
      <w:r w:rsidR="00A8418E" w:rsidRPr="006224B1">
        <w:rPr>
          <w:sz w:val="24"/>
          <w:szCs w:val="24"/>
        </w:rPr>
        <w:t>Единой информационной системе</w:t>
      </w:r>
      <w:r w:rsidR="00F87326" w:rsidRPr="006224B1">
        <w:rPr>
          <w:sz w:val="24"/>
          <w:szCs w:val="24"/>
        </w:rPr>
        <w:t xml:space="preserve"> (ЕИС)</w:t>
      </w:r>
      <w:r w:rsidRPr="006224B1">
        <w:rPr>
          <w:sz w:val="24"/>
          <w:szCs w:val="24"/>
        </w:rPr>
        <w:t xml:space="preserve"> в сети для размещения информации о закупках товаров, выполнении работ, оказании услуг </w:t>
      </w:r>
      <w:hyperlink r:id="rId16" w:history="1">
        <w:r w:rsidRPr="006224B1">
          <w:rPr>
            <w:sz w:val="24"/>
            <w:szCs w:val="24"/>
          </w:rPr>
          <w:t>www.zakupki.gov.ru</w:t>
        </w:r>
      </w:hyperlink>
      <w:r w:rsidRPr="006224B1">
        <w:rPr>
          <w:snapToGrid w:val="0"/>
          <w:sz w:val="24"/>
          <w:szCs w:val="24"/>
        </w:rPr>
        <w:t xml:space="preserve"> и Документацию </w:t>
      </w:r>
      <w:r w:rsidR="00E2236D" w:rsidRPr="006224B1">
        <w:rPr>
          <w:snapToGrid w:val="0"/>
          <w:sz w:val="24"/>
          <w:szCs w:val="24"/>
        </w:rPr>
        <w:t xml:space="preserve">о </w:t>
      </w:r>
      <w:r w:rsidR="000F34B2" w:rsidRPr="006224B1">
        <w:rPr>
          <w:snapToGrid w:val="0"/>
          <w:sz w:val="24"/>
          <w:szCs w:val="24"/>
        </w:rPr>
        <w:t>Запросе предложений</w:t>
      </w:r>
      <w:r w:rsidR="00936405" w:rsidRPr="006224B1">
        <w:rPr>
          <w:snapToGrid w:val="0"/>
          <w:sz w:val="24"/>
          <w:szCs w:val="24"/>
        </w:rPr>
        <w:t xml:space="preserve"> (далее – Д</w:t>
      </w:r>
      <w:r w:rsidRPr="006224B1">
        <w:rPr>
          <w:snapToGrid w:val="0"/>
          <w:sz w:val="24"/>
          <w:szCs w:val="24"/>
        </w:rPr>
        <w:t xml:space="preserve">окументация), включая все полученные изменения, поправки и разъяснения, и полностью безоговорочно принимая установленные в них требования и условия </w:t>
      </w:r>
      <w:r w:rsidR="000F34B2" w:rsidRPr="006224B1">
        <w:rPr>
          <w:snapToGrid w:val="0"/>
          <w:sz w:val="24"/>
          <w:szCs w:val="24"/>
        </w:rPr>
        <w:t>Запроса предложений</w:t>
      </w:r>
      <w:r w:rsidRPr="006224B1">
        <w:rPr>
          <w:snapToGrid w:val="0"/>
          <w:sz w:val="24"/>
          <w:szCs w:val="24"/>
        </w:rPr>
        <w:t>, включая установленный в документации порядок обжалования,</w:t>
      </w:r>
    </w:p>
    <w:p w:rsidR="00865A85" w:rsidRPr="006224B1" w:rsidRDefault="00865A85" w:rsidP="00240D1C">
      <w:pPr>
        <w:tabs>
          <w:tab w:val="left" w:pos="567"/>
          <w:tab w:val="left" w:pos="851"/>
        </w:tabs>
        <w:ind w:left="142" w:hanging="11"/>
        <w:jc w:val="both"/>
        <w:rPr>
          <w:snapToGrid w:val="0"/>
          <w:sz w:val="24"/>
          <w:szCs w:val="24"/>
        </w:rPr>
      </w:pPr>
      <w:r w:rsidRPr="006224B1">
        <w:rPr>
          <w:snapToGrid w:val="0"/>
          <w:sz w:val="24"/>
          <w:szCs w:val="24"/>
        </w:rPr>
        <w:t>__________________________________________________</w:t>
      </w:r>
      <w:r w:rsidR="00936405" w:rsidRPr="006224B1">
        <w:rPr>
          <w:snapToGrid w:val="0"/>
          <w:sz w:val="24"/>
          <w:szCs w:val="24"/>
        </w:rPr>
        <w:t>_______________________________</w:t>
      </w:r>
      <w:r w:rsidRPr="006224B1">
        <w:rPr>
          <w:snapToGrid w:val="0"/>
          <w:sz w:val="24"/>
          <w:szCs w:val="24"/>
        </w:rPr>
        <w:t>,</w:t>
      </w:r>
    </w:p>
    <w:p w:rsidR="00865A85" w:rsidRPr="006224B1" w:rsidRDefault="00865A85" w:rsidP="00240D1C">
      <w:pPr>
        <w:tabs>
          <w:tab w:val="left" w:pos="567"/>
          <w:tab w:val="left" w:pos="851"/>
        </w:tabs>
        <w:ind w:left="142" w:hanging="11"/>
        <w:jc w:val="center"/>
        <w:rPr>
          <w:i/>
          <w:snapToGrid w:val="0"/>
          <w:sz w:val="24"/>
          <w:szCs w:val="24"/>
          <w:vertAlign w:val="superscript"/>
        </w:rPr>
      </w:pPr>
      <w:r w:rsidRPr="006224B1">
        <w:rPr>
          <w:i/>
          <w:snapToGrid w:val="0"/>
          <w:sz w:val="24"/>
          <w:szCs w:val="24"/>
          <w:vertAlign w:val="superscript"/>
        </w:rPr>
        <w:t>(полное наименование Участника с указанием организационно-правовой формы)</w:t>
      </w:r>
    </w:p>
    <w:p w:rsidR="00865A85" w:rsidRPr="008B57C8" w:rsidRDefault="00865A85" w:rsidP="00240D1C">
      <w:pPr>
        <w:tabs>
          <w:tab w:val="left" w:pos="567"/>
          <w:tab w:val="left" w:pos="851"/>
        </w:tabs>
        <w:ind w:left="142" w:hanging="11"/>
        <w:jc w:val="both"/>
        <w:rPr>
          <w:snapToGrid w:val="0"/>
          <w:sz w:val="24"/>
          <w:szCs w:val="24"/>
          <w:u w:val="single"/>
        </w:rPr>
      </w:pPr>
      <w:r w:rsidRPr="006224B1">
        <w:rPr>
          <w:snapToGrid w:val="0"/>
          <w:sz w:val="24"/>
          <w:szCs w:val="24"/>
        </w:rPr>
        <w:t>зарегистрированное по адресу: __</w:t>
      </w:r>
      <w:r w:rsidRPr="00B935A5">
        <w:rPr>
          <w:snapToGrid w:val="0"/>
          <w:sz w:val="24"/>
          <w:szCs w:val="24"/>
        </w:rPr>
        <w:t>_____________________</w:t>
      </w:r>
      <w:r w:rsidR="00936405" w:rsidRPr="00B935A5">
        <w:rPr>
          <w:snapToGrid w:val="0"/>
          <w:sz w:val="24"/>
          <w:szCs w:val="24"/>
        </w:rPr>
        <w:t>_______________________________</w:t>
      </w:r>
      <w:r w:rsidRPr="008B57C8">
        <w:rPr>
          <w:snapToGrid w:val="0"/>
          <w:sz w:val="24"/>
          <w:szCs w:val="24"/>
          <w:u w:val="single"/>
        </w:rPr>
        <w:t>,</w:t>
      </w:r>
    </w:p>
    <w:p w:rsidR="00865A85" w:rsidRPr="006224B1" w:rsidRDefault="00865A85" w:rsidP="00240D1C">
      <w:pPr>
        <w:tabs>
          <w:tab w:val="left" w:pos="567"/>
          <w:tab w:val="left" w:pos="851"/>
        </w:tabs>
        <w:ind w:left="142" w:hanging="11"/>
        <w:jc w:val="center"/>
        <w:rPr>
          <w:i/>
          <w:snapToGrid w:val="0"/>
          <w:sz w:val="24"/>
          <w:szCs w:val="24"/>
          <w:vertAlign w:val="superscript"/>
        </w:rPr>
      </w:pPr>
      <w:r w:rsidRPr="008B57C8">
        <w:rPr>
          <w:snapToGrid w:val="0"/>
          <w:sz w:val="24"/>
          <w:szCs w:val="24"/>
          <w:vertAlign w:val="superscript"/>
        </w:rPr>
        <w:t xml:space="preserve">(адрес </w:t>
      </w:r>
      <w:r w:rsidR="00382169" w:rsidRPr="008B57C8">
        <w:rPr>
          <w:snapToGrid w:val="0"/>
          <w:sz w:val="24"/>
          <w:szCs w:val="24"/>
          <w:vertAlign w:val="superscript"/>
        </w:rPr>
        <w:t>местонахождения</w:t>
      </w:r>
      <w:r w:rsidR="00382169" w:rsidRPr="006224B1">
        <w:rPr>
          <w:i/>
          <w:snapToGrid w:val="0"/>
          <w:sz w:val="24"/>
          <w:szCs w:val="24"/>
          <w:vertAlign w:val="superscript"/>
        </w:rPr>
        <w:t xml:space="preserve"> У</w:t>
      </w:r>
      <w:r w:rsidRPr="006224B1">
        <w:rPr>
          <w:i/>
          <w:snapToGrid w:val="0"/>
          <w:sz w:val="24"/>
          <w:szCs w:val="24"/>
          <w:vertAlign w:val="superscript"/>
        </w:rPr>
        <w:t>частника)</w:t>
      </w:r>
    </w:p>
    <w:p w:rsidR="00936405" w:rsidRPr="006224B1" w:rsidRDefault="00865A85" w:rsidP="00B935A5">
      <w:pPr>
        <w:tabs>
          <w:tab w:val="left" w:pos="567"/>
          <w:tab w:val="left" w:pos="851"/>
        </w:tabs>
        <w:ind w:left="142" w:hanging="11"/>
        <w:jc w:val="center"/>
        <w:rPr>
          <w:i/>
          <w:snapToGrid w:val="0"/>
          <w:sz w:val="24"/>
          <w:szCs w:val="24"/>
        </w:rPr>
      </w:pPr>
      <w:r w:rsidRPr="006224B1">
        <w:rPr>
          <w:snapToGrid w:val="0"/>
          <w:sz w:val="24"/>
          <w:szCs w:val="24"/>
        </w:rPr>
        <w:t>предлагает заключить договор на</w:t>
      </w:r>
      <w:r w:rsidR="007B1669" w:rsidRPr="006224B1">
        <w:rPr>
          <w:snapToGrid w:val="0"/>
          <w:sz w:val="24"/>
          <w:szCs w:val="24"/>
        </w:rPr>
        <w:t xml:space="preserve"> поставку </w:t>
      </w:r>
      <w:r w:rsidRPr="006224B1">
        <w:rPr>
          <w:snapToGrid w:val="0"/>
          <w:sz w:val="24"/>
          <w:szCs w:val="24"/>
        </w:rPr>
        <w:t>______</w:t>
      </w:r>
      <w:r w:rsidR="00B935A5">
        <w:rPr>
          <w:snapToGrid w:val="0"/>
          <w:sz w:val="24"/>
          <w:szCs w:val="24"/>
        </w:rPr>
        <w:t>____</w:t>
      </w:r>
      <w:r w:rsidRPr="006224B1">
        <w:rPr>
          <w:snapToGrid w:val="0"/>
          <w:sz w:val="24"/>
          <w:szCs w:val="24"/>
        </w:rPr>
        <w:t xml:space="preserve">__________________________________ </w:t>
      </w:r>
      <w:r w:rsidR="00936405" w:rsidRPr="006224B1">
        <w:rPr>
          <w:snapToGrid w:val="0"/>
          <w:sz w:val="24"/>
          <w:szCs w:val="24"/>
        </w:rPr>
        <w:t xml:space="preserve">                                    </w:t>
      </w:r>
      <w:r w:rsidRPr="00B935A5">
        <w:rPr>
          <w:i/>
          <w:snapToGrid w:val="0"/>
        </w:rPr>
        <w:t>(указывается наименование предмета договора)</w:t>
      </w:r>
    </w:p>
    <w:p w:rsidR="00865A85" w:rsidRPr="006224B1" w:rsidRDefault="00865A85" w:rsidP="00240D1C">
      <w:pPr>
        <w:tabs>
          <w:tab w:val="left" w:pos="567"/>
          <w:tab w:val="left" w:pos="851"/>
        </w:tabs>
        <w:ind w:left="142" w:hanging="11"/>
        <w:jc w:val="both"/>
        <w:rPr>
          <w:snapToGrid w:val="0"/>
          <w:sz w:val="24"/>
          <w:szCs w:val="24"/>
        </w:rPr>
      </w:pPr>
      <w:r w:rsidRPr="006224B1">
        <w:rPr>
          <w:snapToGrid w:val="0"/>
          <w:sz w:val="24"/>
          <w:szCs w:val="24"/>
        </w:rPr>
        <w:t xml:space="preserve">на условиях и в соответствии с настоящей заявкой на участие в </w:t>
      </w:r>
      <w:r w:rsidR="000F34B2" w:rsidRPr="006224B1">
        <w:rPr>
          <w:snapToGrid w:val="0"/>
          <w:sz w:val="24"/>
          <w:szCs w:val="24"/>
        </w:rPr>
        <w:t>Запросе предложений</w:t>
      </w:r>
      <w:r w:rsidRPr="006224B1">
        <w:rPr>
          <w:snapToGrid w:val="0"/>
          <w:sz w:val="24"/>
          <w:szCs w:val="24"/>
        </w:rPr>
        <w:t xml:space="preserve"> (далее – заявка), включающей в себя настоящее письмо о подаче оферты и приложения к нему. </w:t>
      </w:r>
    </w:p>
    <w:p w:rsidR="00936405" w:rsidRPr="006224B1" w:rsidRDefault="00936405" w:rsidP="00240D1C">
      <w:pPr>
        <w:tabs>
          <w:tab w:val="left" w:pos="567"/>
          <w:tab w:val="left" w:pos="851"/>
        </w:tabs>
        <w:ind w:left="142" w:hanging="11"/>
        <w:jc w:val="both"/>
        <w:rPr>
          <w:snapToGrid w:val="0"/>
          <w:sz w:val="24"/>
          <w:szCs w:val="24"/>
        </w:rPr>
      </w:pPr>
    </w:p>
    <w:p w:rsidR="000908C2" w:rsidRPr="006224B1" w:rsidRDefault="000908C2" w:rsidP="00240D1C">
      <w:pPr>
        <w:tabs>
          <w:tab w:val="left" w:pos="567"/>
          <w:tab w:val="left" w:pos="851"/>
        </w:tabs>
        <w:ind w:left="142" w:hanging="11"/>
        <w:jc w:val="both"/>
        <w:rPr>
          <w:snapToGrid w:val="0"/>
          <w:sz w:val="24"/>
          <w:szCs w:val="24"/>
        </w:rPr>
      </w:pPr>
      <w:r w:rsidRPr="006224B1">
        <w:rPr>
          <w:snapToGrid w:val="0"/>
          <w:sz w:val="24"/>
          <w:szCs w:val="24"/>
        </w:rPr>
        <w:t>Цена заявки, рассчитанная</w:t>
      </w:r>
      <w:r w:rsidR="00936405" w:rsidRPr="006224B1">
        <w:rPr>
          <w:snapToGrid w:val="0"/>
          <w:sz w:val="24"/>
          <w:szCs w:val="24"/>
        </w:rPr>
        <w:t xml:space="preserve"> в соответствии с требованиями Д</w:t>
      </w:r>
      <w:r w:rsidRPr="006224B1">
        <w:rPr>
          <w:snapToGrid w:val="0"/>
          <w:sz w:val="24"/>
          <w:szCs w:val="24"/>
        </w:rPr>
        <w:t>окументации, составляет:</w:t>
      </w:r>
    </w:p>
    <w:tbl>
      <w:tblPr>
        <w:tblW w:w="9648" w:type="dxa"/>
        <w:tblLayout w:type="fixed"/>
        <w:tblLook w:val="01E0" w:firstRow="1" w:lastRow="1" w:firstColumn="1" w:lastColumn="1" w:noHBand="0" w:noVBand="0"/>
      </w:tblPr>
      <w:tblGrid>
        <w:gridCol w:w="4928"/>
        <w:gridCol w:w="4720"/>
      </w:tblGrid>
      <w:tr w:rsidR="0064713B" w:rsidRPr="006224B1" w:rsidTr="00A14D3E">
        <w:trPr>
          <w:cantSplit/>
        </w:trPr>
        <w:tc>
          <w:tcPr>
            <w:tcW w:w="4928" w:type="dxa"/>
          </w:tcPr>
          <w:p w:rsidR="0064713B" w:rsidRPr="006224B1" w:rsidRDefault="0064713B" w:rsidP="00240D1C">
            <w:pPr>
              <w:tabs>
                <w:tab w:val="left" w:pos="567"/>
                <w:tab w:val="left" w:pos="851"/>
              </w:tabs>
              <w:ind w:left="142" w:hanging="11"/>
              <w:rPr>
                <w:sz w:val="24"/>
                <w:szCs w:val="24"/>
              </w:rPr>
            </w:pPr>
          </w:p>
          <w:p w:rsidR="0064713B" w:rsidRPr="006224B1" w:rsidRDefault="0064713B" w:rsidP="00240D1C">
            <w:pPr>
              <w:tabs>
                <w:tab w:val="left" w:pos="567"/>
                <w:tab w:val="left" w:pos="851"/>
              </w:tabs>
              <w:ind w:left="142" w:hanging="11"/>
              <w:rPr>
                <w:sz w:val="24"/>
                <w:szCs w:val="24"/>
              </w:rPr>
            </w:pPr>
            <w:r w:rsidRPr="006224B1">
              <w:rPr>
                <w:sz w:val="24"/>
                <w:szCs w:val="24"/>
              </w:rPr>
              <w:t>цена заявки без НДС, руб.</w:t>
            </w:r>
          </w:p>
          <w:p w:rsidR="0064713B" w:rsidRPr="006224B1" w:rsidRDefault="0064713B" w:rsidP="00240D1C">
            <w:pPr>
              <w:tabs>
                <w:tab w:val="left" w:pos="567"/>
                <w:tab w:val="left" w:pos="851"/>
              </w:tabs>
              <w:ind w:left="142" w:hanging="11"/>
              <w:rPr>
                <w:sz w:val="24"/>
                <w:szCs w:val="24"/>
              </w:rPr>
            </w:pPr>
          </w:p>
        </w:tc>
        <w:tc>
          <w:tcPr>
            <w:tcW w:w="4720" w:type="dxa"/>
          </w:tcPr>
          <w:p w:rsidR="0064713B" w:rsidRPr="00B935A5" w:rsidRDefault="0064713B" w:rsidP="00B935A5">
            <w:pPr>
              <w:tabs>
                <w:tab w:val="left" w:pos="567"/>
                <w:tab w:val="left" w:pos="851"/>
              </w:tabs>
              <w:ind w:left="142" w:hanging="11"/>
              <w:jc w:val="center"/>
              <w:rPr>
                <w:i/>
                <w:sz w:val="24"/>
                <w:szCs w:val="24"/>
              </w:rPr>
            </w:pPr>
          </w:p>
          <w:p w:rsidR="0064713B" w:rsidRPr="00B935A5" w:rsidRDefault="0064713B" w:rsidP="00B935A5">
            <w:pPr>
              <w:tabs>
                <w:tab w:val="left" w:pos="567"/>
                <w:tab w:val="left" w:pos="851"/>
              </w:tabs>
              <w:ind w:left="142" w:hanging="11"/>
              <w:jc w:val="center"/>
              <w:rPr>
                <w:i/>
                <w:sz w:val="24"/>
                <w:szCs w:val="24"/>
              </w:rPr>
            </w:pPr>
            <w:r w:rsidRPr="00B935A5">
              <w:rPr>
                <w:i/>
                <w:sz w:val="24"/>
                <w:szCs w:val="24"/>
              </w:rPr>
              <w:t>___________________________________</w:t>
            </w:r>
          </w:p>
          <w:p w:rsidR="0064713B" w:rsidRPr="00B935A5" w:rsidRDefault="0064713B" w:rsidP="00B935A5">
            <w:pPr>
              <w:tabs>
                <w:tab w:val="left" w:pos="567"/>
                <w:tab w:val="left" w:pos="851"/>
              </w:tabs>
              <w:ind w:left="142" w:hanging="11"/>
              <w:jc w:val="center"/>
              <w:rPr>
                <w:i/>
                <w:sz w:val="24"/>
                <w:szCs w:val="24"/>
              </w:rPr>
            </w:pPr>
            <w:r w:rsidRPr="00B935A5">
              <w:rPr>
                <w:i/>
                <w:sz w:val="24"/>
                <w:szCs w:val="24"/>
                <w:vertAlign w:val="superscript"/>
              </w:rPr>
              <w:t>(цена заявки цифрами и прописью, рублей без НДС)</w:t>
            </w:r>
          </w:p>
        </w:tc>
      </w:tr>
      <w:tr w:rsidR="0064713B" w:rsidRPr="006224B1" w:rsidTr="00A14D3E">
        <w:trPr>
          <w:cantSplit/>
        </w:trPr>
        <w:tc>
          <w:tcPr>
            <w:tcW w:w="4928" w:type="dxa"/>
          </w:tcPr>
          <w:p w:rsidR="0064713B" w:rsidRPr="006224B1" w:rsidRDefault="0064713B" w:rsidP="00240D1C">
            <w:pPr>
              <w:tabs>
                <w:tab w:val="left" w:pos="567"/>
                <w:tab w:val="left" w:pos="851"/>
              </w:tabs>
              <w:ind w:left="142" w:hanging="11"/>
              <w:rPr>
                <w:sz w:val="24"/>
                <w:szCs w:val="24"/>
              </w:rPr>
            </w:pPr>
            <w:r w:rsidRPr="006224B1">
              <w:rPr>
                <w:sz w:val="24"/>
                <w:szCs w:val="24"/>
              </w:rPr>
              <w:t>кроме того НДС, руб.</w:t>
            </w:r>
          </w:p>
        </w:tc>
        <w:tc>
          <w:tcPr>
            <w:tcW w:w="4720" w:type="dxa"/>
          </w:tcPr>
          <w:p w:rsidR="0064713B" w:rsidRPr="00B935A5" w:rsidRDefault="0064713B" w:rsidP="00B935A5">
            <w:pPr>
              <w:tabs>
                <w:tab w:val="left" w:pos="567"/>
                <w:tab w:val="left" w:pos="851"/>
              </w:tabs>
              <w:ind w:left="142" w:hanging="11"/>
              <w:jc w:val="center"/>
              <w:rPr>
                <w:i/>
                <w:sz w:val="24"/>
                <w:szCs w:val="24"/>
              </w:rPr>
            </w:pPr>
            <w:r w:rsidRPr="00B935A5">
              <w:rPr>
                <w:i/>
                <w:sz w:val="24"/>
                <w:szCs w:val="24"/>
              </w:rPr>
              <w:t>___________________________________</w:t>
            </w:r>
          </w:p>
          <w:p w:rsidR="0064713B" w:rsidRPr="00B935A5" w:rsidRDefault="0064713B" w:rsidP="00B935A5">
            <w:pPr>
              <w:tabs>
                <w:tab w:val="left" w:pos="567"/>
                <w:tab w:val="left" w:pos="851"/>
              </w:tabs>
              <w:ind w:left="142" w:hanging="11"/>
              <w:jc w:val="center"/>
              <w:rPr>
                <w:i/>
                <w:sz w:val="24"/>
                <w:szCs w:val="24"/>
              </w:rPr>
            </w:pPr>
            <w:r w:rsidRPr="00B935A5">
              <w:rPr>
                <w:i/>
                <w:sz w:val="24"/>
                <w:szCs w:val="24"/>
                <w:vertAlign w:val="superscript"/>
              </w:rPr>
              <w:t>(НДС по итоговой цене заявки, рублей)</w:t>
            </w:r>
          </w:p>
        </w:tc>
      </w:tr>
      <w:tr w:rsidR="0064713B" w:rsidRPr="006224B1" w:rsidTr="00A14D3E">
        <w:trPr>
          <w:cantSplit/>
        </w:trPr>
        <w:tc>
          <w:tcPr>
            <w:tcW w:w="4928" w:type="dxa"/>
          </w:tcPr>
          <w:p w:rsidR="0064713B" w:rsidRPr="006224B1" w:rsidRDefault="0064713B" w:rsidP="00240D1C">
            <w:pPr>
              <w:tabs>
                <w:tab w:val="left" w:pos="567"/>
                <w:tab w:val="left" w:pos="851"/>
              </w:tabs>
              <w:ind w:left="142" w:hanging="11"/>
              <w:rPr>
                <w:bCs/>
                <w:sz w:val="24"/>
                <w:szCs w:val="24"/>
              </w:rPr>
            </w:pPr>
            <w:r w:rsidRPr="006224B1">
              <w:rPr>
                <w:bCs/>
                <w:sz w:val="24"/>
                <w:szCs w:val="24"/>
              </w:rPr>
              <w:t>цена заявки с НДС, руб.</w:t>
            </w:r>
          </w:p>
        </w:tc>
        <w:tc>
          <w:tcPr>
            <w:tcW w:w="4720" w:type="dxa"/>
          </w:tcPr>
          <w:p w:rsidR="0064713B" w:rsidRPr="00B935A5" w:rsidRDefault="0064713B" w:rsidP="00B935A5">
            <w:pPr>
              <w:tabs>
                <w:tab w:val="left" w:pos="567"/>
                <w:tab w:val="left" w:pos="851"/>
              </w:tabs>
              <w:ind w:left="142" w:hanging="11"/>
              <w:jc w:val="center"/>
              <w:rPr>
                <w:bCs/>
                <w:i/>
                <w:sz w:val="24"/>
                <w:szCs w:val="24"/>
              </w:rPr>
            </w:pPr>
            <w:r w:rsidRPr="00B935A5">
              <w:rPr>
                <w:bCs/>
                <w:i/>
                <w:sz w:val="24"/>
                <w:szCs w:val="24"/>
              </w:rPr>
              <w:t>___________________________________</w:t>
            </w:r>
          </w:p>
          <w:p w:rsidR="0064713B" w:rsidRPr="00B935A5" w:rsidRDefault="0064713B" w:rsidP="00B935A5">
            <w:pPr>
              <w:tabs>
                <w:tab w:val="left" w:pos="567"/>
                <w:tab w:val="left" w:pos="851"/>
              </w:tabs>
              <w:ind w:left="142" w:hanging="11"/>
              <w:jc w:val="center"/>
              <w:rPr>
                <w:bCs/>
                <w:i/>
                <w:sz w:val="24"/>
                <w:szCs w:val="24"/>
              </w:rPr>
            </w:pPr>
            <w:r w:rsidRPr="00B935A5">
              <w:rPr>
                <w:bCs/>
                <w:i/>
                <w:sz w:val="24"/>
                <w:szCs w:val="24"/>
                <w:vertAlign w:val="superscript"/>
              </w:rPr>
              <w:t>(</w:t>
            </w:r>
            <w:r w:rsidRPr="00B935A5">
              <w:rPr>
                <w:i/>
                <w:sz w:val="24"/>
                <w:szCs w:val="24"/>
                <w:vertAlign w:val="superscript"/>
              </w:rPr>
              <w:t>цена заявки цифрами и прописью, рублей с НДС</w:t>
            </w:r>
            <w:r w:rsidRPr="00B935A5">
              <w:rPr>
                <w:bCs/>
                <w:i/>
                <w:sz w:val="24"/>
                <w:szCs w:val="24"/>
                <w:vertAlign w:val="superscript"/>
              </w:rPr>
              <w:t>)</w:t>
            </w:r>
          </w:p>
        </w:tc>
      </w:tr>
    </w:tbl>
    <w:p w:rsidR="0064713B" w:rsidRPr="006224B1" w:rsidRDefault="0064713B" w:rsidP="00240D1C">
      <w:pPr>
        <w:tabs>
          <w:tab w:val="left" w:pos="567"/>
          <w:tab w:val="left" w:pos="851"/>
        </w:tabs>
        <w:ind w:left="142" w:hanging="11"/>
        <w:jc w:val="both"/>
        <w:rPr>
          <w:snapToGrid w:val="0"/>
          <w:sz w:val="24"/>
          <w:szCs w:val="24"/>
        </w:rPr>
      </w:pPr>
    </w:p>
    <w:p w:rsidR="000908C2" w:rsidRPr="006224B1" w:rsidRDefault="000908C2" w:rsidP="00240D1C">
      <w:pPr>
        <w:tabs>
          <w:tab w:val="left" w:pos="567"/>
          <w:tab w:val="left" w:pos="851"/>
        </w:tabs>
        <w:ind w:left="142" w:hanging="11"/>
        <w:jc w:val="both"/>
        <w:rPr>
          <w:snapToGrid w:val="0"/>
          <w:sz w:val="24"/>
          <w:szCs w:val="24"/>
        </w:rPr>
      </w:pPr>
      <w:r w:rsidRPr="006224B1">
        <w:rPr>
          <w:snapToGrid w:val="0"/>
          <w:sz w:val="24"/>
          <w:szCs w:val="24"/>
        </w:rPr>
        <w:t xml:space="preserve">по основному предложению, подтверждаемому прилагаемым </w:t>
      </w:r>
      <w:r w:rsidR="008021C1" w:rsidRPr="006224B1">
        <w:rPr>
          <w:snapToGrid w:val="0"/>
          <w:sz w:val="24"/>
          <w:szCs w:val="24"/>
        </w:rPr>
        <w:t>Ценовым</w:t>
      </w:r>
      <w:r w:rsidRPr="006224B1">
        <w:rPr>
          <w:snapToGrid w:val="0"/>
          <w:sz w:val="24"/>
          <w:szCs w:val="24"/>
        </w:rPr>
        <w:t xml:space="preserve"> предложением, которое является неотъемлемой частью заявки.</w:t>
      </w:r>
    </w:p>
    <w:p w:rsidR="00865A85" w:rsidRPr="006224B1" w:rsidRDefault="00865A85" w:rsidP="00240D1C">
      <w:pPr>
        <w:tabs>
          <w:tab w:val="left" w:pos="567"/>
          <w:tab w:val="left" w:pos="851"/>
        </w:tabs>
        <w:ind w:left="142" w:hanging="11"/>
        <w:jc w:val="both"/>
        <w:rPr>
          <w:snapToGrid w:val="0"/>
          <w:sz w:val="24"/>
          <w:szCs w:val="24"/>
        </w:rPr>
      </w:pPr>
      <w:r w:rsidRPr="006224B1">
        <w:rPr>
          <w:snapToGrid w:val="0"/>
          <w:sz w:val="24"/>
          <w:szCs w:val="24"/>
        </w:rPr>
        <w:t>2. Настоящая заявка имеет правовой статус оферты и действует с «____»________________20</w:t>
      </w:r>
      <w:r w:rsidR="00E81AC8" w:rsidRPr="006224B1">
        <w:rPr>
          <w:snapToGrid w:val="0"/>
          <w:sz w:val="24"/>
          <w:szCs w:val="24"/>
        </w:rPr>
        <w:t>__</w:t>
      </w:r>
      <w:r w:rsidRPr="006224B1">
        <w:rPr>
          <w:snapToGrid w:val="0"/>
          <w:sz w:val="24"/>
          <w:szCs w:val="24"/>
        </w:rPr>
        <w:t xml:space="preserve"> года до «____»_________________20</w:t>
      </w:r>
      <w:r w:rsidR="00E81AC8" w:rsidRPr="006224B1">
        <w:rPr>
          <w:snapToGrid w:val="0"/>
          <w:sz w:val="24"/>
          <w:szCs w:val="24"/>
        </w:rPr>
        <w:t>__</w:t>
      </w:r>
      <w:r w:rsidRPr="006224B1">
        <w:rPr>
          <w:snapToGrid w:val="0"/>
          <w:sz w:val="24"/>
          <w:szCs w:val="24"/>
        </w:rPr>
        <w:t xml:space="preserve"> года.</w:t>
      </w:r>
      <w:bookmarkStart w:id="404" w:name="_Hlt440565644"/>
      <w:bookmarkEnd w:id="404"/>
    </w:p>
    <w:p w:rsidR="00865A85" w:rsidRPr="006224B1" w:rsidRDefault="00865A85" w:rsidP="00817BDC">
      <w:pPr>
        <w:tabs>
          <w:tab w:val="left" w:pos="567"/>
          <w:tab w:val="left" w:pos="851"/>
        </w:tabs>
        <w:ind w:left="142" w:hanging="11"/>
        <w:jc w:val="both"/>
        <w:rPr>
          <w:snapToGrid w:val="0"/>
          <w:sz w:val="24"/>
          <w:szCs w:val="24"/>
        </w:rPr>
      </w:pPr>
      <w:r w:rsidRPr="006224B1">
        <w:rPr>
          <w:snapToGrid w:val="0"/>
          <w:sz w:val="24"/>
          <w:szCs w:val="24"/>
        </w:rPr>
        <w:t>3. ______________</w:t>
      </w:r>
      <w:r w:rsidR="00936405" w:rsidRPr="006224B1">
        <w:rPr>
          <w:snapToGrid w:val="0"/>
          <w:sz w:val="24"/>
          <w:szCs w:val="24"/>
        </w:rPr>
        <w:t>____________</w:t>
      </w:r>
      <w:r w:rsidRPr="006224B1">
        <w:rPr>
          <w:snapToGrid w:val="0"/>
          <w:sz w:val="24"/>
          <w:szCs w:val="24"/>
        </w:rPr>
        <w:t>(</w:t>
      </w:r>
      <w:r w:rsidR="00936405" w:rsidRPr="006224B1">
        <w:rPr>
          <w:i/>
          <w:snapToGrid w:val="0"/>
          <w:sz w:val="24"/>
          <w:szCs w:val="24"/>
        </w:rPr>
        <w:t>н</w:t>
      </w:r>
      <w:r w:rsidRPr="006224B1">
        <w:rPr>
          <w:i/>
          <w:snapToGrid w:val="0"/>
          <w:sz w:val="24"/>
          <w:szCs w:val="24"/>
        </w:rPr>
        <w:t xml:space="preserve">аименование </w:t>
      </w:r>
      <w:r w:rsidR="00382169" w:rsidRPr="006224B1">
        <w:rPr>
          <w:i/>
          <w:snapToGrid w:val="0"/>
          <w:sz w:val="24"/>
          <w:szCs w:val="24"/>
        </w:rPr>
        <w:t>У</w:t>
      </w:r>
      <w:r w:rsidRPr="006224B1">
        <w:rPr>
          <w:i/>
          <w:snapToGrid w:val="0"/>
          <w:sz w:val="24"/>
          <w:szCs w:val="24"/>
        </w:rPr>
        <w:t>частника</w:t>
      </w:r>
      <w:r w:rsidRPr="006224B1">
        <w:rPr>
          <w:snapToGrid w:val="0"/>
          <w:sz w:val="24"/>
          <w:szCs w:val="24"/>
        </w:rPr>
        <w:t>) обязуется, в случае принятия заявки, поставить товар, выполнить работы (оказать услуги) в соответствии с графиком поставки, выполнения работ (оказания услуг) и в соотв</w:t>
      </w:r>
      <w:r w:rsidR="00936405" w:rsidRPr="006224B1">
        <w:rPr>
          <w:snapToGrid w:val="0"/>
          <w:sz w:val="24"/>
          <w:szCs w:val="24"/>
        </w:rPr>
        <w:t>етствии с требованиями Д</w:t>
      </w:r>
      <w:r w:rsidRPr="006224B1">
        <w:rPr>
          <w:snapToGrid w:val="0"/>
          <w:sz w:val="24"/>
          <w:szCs w:val="24"/>
        </w:rPr>
        <w:t xml:space="preserve">окументации. При этом мы согласны, что платежи будут осуществляться в соответствии с порядком платежей, приведенным в </w:t>
      </w:r>
      <w:r w:rsidR="00936405" w:rsidRPr="006224B1">
        <w:rPr>
          <w:snapToGrid w:val="0"/>
          <w:sz w:val="24"/>
          <w:szCs w:val="24"/>
        </w:rPr>
        <w:t>Д</w:t>
      </w:r>
      <w:r w:rsidRPr="006224B1">
        <w:rPr>
          <w:snapToGrid w:val="0"/>
          <w:sz w:val="24"/>
          <w:szCs w:val="24"/>
        </w:rPr>
        <w:t>окументации.</w:t>
      </w:r>
    </w:p>
    <w:p w:rsidR="005F4564" w:rsidRPr="006224B1" w:rsidRDefault="005F4564" w:rsidP="00817BDC">
      <w:pPr>
        <w:tabs>
          <w:tab w:val="left" w:pos="567"/>
          <w:tab w:val="left" w:pos="851"/>
        </w:tabs>
        <w:ind w:left="142" w:hanging="11"/>
        <w:jc w:val="both"/>
        <w:rPr>
          <w:snapToGrid w:val="0"/>
          <w:sz w:val="24"/>
          <w:szCs w:val="24"/>
        </w:rPr>
      </w:pPr>
      <w:r w:rsidRPr="006224B1">
        <w:rPr>
          <w:snapToGrid w:val="0"/>
          <w:sz w:val="24"/>
          <w:szCs w:val="24"/>
        </w:rPr>
        <w:t>4.</w:t>
      </w:r>
      <w:r w:rsidRPr="006224B1">
        <w:rPr>
          <w:sz w:val="24"/>
          <w:szCs w:val="24"/>
        </w:rPr>
        <w:t xml:space="preserve"> </w:t>
      </w:r>
      <w:r w:rsidRPr="006224B1">
        <w:rPr>
          <w:snapToGrid w:val="0"/>
          <w:sz w:val="24"/>
          <w:szCs w:val="24"/>
        </w:rPr>
        <w:t>Мы изучили все инструкции, формы, условия, технические требования и другую информацию, содержащуюся в Документации и понимаем, что неполное</w:t>
      </w:r>
      <w:r w:rsidR="00FA71B0" w:rsidRPr="006224B1">
        <w:rPr>
          <w:snapToGrid w:val="0"/>
          <w:sz w:val="24"/>
          <w:szCs w:val="24"/>
        </w:rPr>
        <w:t xml:space="preserve"> </w:t>
      </w:r>
      <w:r w:rsidRPr="006224B1">
        <w:rPr>
          <w:snapToGrid w:val="0"/>
          <w:sz w:val="24"/>
          <w:szCs w:val="24"/>
        </w:rPr>
        <w:t>предоставление информации, запрашиваемой в Документации, или же подача Заявки, не отвечающей всем требованиям Документации, может привести к отклонению данной Заявки.</w:t>
      </w:r>
    </w:p>
    <w:p w:rsidR="00865A85" w:rsidRPr="006224B1" w:rsidRDefault="005F4564" w:rsidP="00817BDC">
      <w:pPr>
        <w:tabs>
          <w:tab w:val="left" w:pos="567"/>
          <w:tab w:val="left" w:pos="851"/>
        </w:tabs>
        <w:ind w:left="142" w:hanging="11"/>
        <w:jc w:val="both"/>
        <w:rPr>
          <w:snapToGrid w:val="0"/>
          <w:sz w:val="24"/>
          <w:szCs w:val="24"/>
        </w:rPr>
      </w:pPr>
      <w:r w:rsidRPr="006224B1">
        <w:rPr>
          <w:snapToGrid w:val="0"/>
          <w:sz w:val="24"/>
          <w:szCs w:val="24"/>
        </w:rPr>
        <w:t>5</w:t>
      </w:r>
      <w:r w:rsidR="00865A85" w:rsidRPr="006224B1">
        <w:rPr>
          <w:snapToGrid w:val="0"/>
          <w:sz w:val="24"/>
          <w:szCs w:val="24"/>
        </w:rPr>
        <w:t xml:space="preserve">. </w:t>
      </w:r>
      <w:r w:rsidRPr="006224B1">
        <w:rPr>
          <w:snapToGrid w:val="0"/>
          <w:sz w:val="24"/>
          <w:szCs w:val="24"/>
        </w:rPr>
        <w:t xml:space="preserve">Мы признаем, что Вы не несете имущественной или иной юридической ответственности перед нами при объявлении </w:t>
      </w:r>
      <w:r w:rsidR="000F34B2" w:rsidRPr="006224B1">
        <w:rPr>
          <w:snapToGrid w:val="0"/>
          <w:sz w:val="24"/>
          <w:szCs w:val="24"/>
        </w:rPr>
        <w:t>Запроса предложений</w:t>
      </w:r>
      <w:r w:rsidRPr="006224B1">
        <w:rPr>
          <w:snapToGrid w:val="0"/>
          <w:sz w:val="24"/>
          <w:szCs w:val="24"/>
        </w:rPr>
        <w:t xml:space="preserve"> несостоявшимся, а также Вы не отвечаете и не имеете обязательств по нашим расходам, связанным с подготовкой и подачей данной заявки.</w:t>
      </w:r>
    </w:p>
    <w:p w:rsidR="007B45E0" w:rsidRPr="006224B1" w:rsidRDefault="005F4564" w:rsidP="00817BDC">
      <w:pPr>
        <w:tabs>
          <w:tab w:val="left" w:pos="567"/>
          <w:tab w:val="left" w:pos="851"/>
        </w:tabs>
        <w:ind w:left="142" w:hanging="11"/>
        <w:jc w:val="both"/>
        <w:rPr>
          <w:snapToGrid w:val="0"/>
          <w:sz w:val="24"/>
          <w:szCs w:val="24"/>
        </w:rPr>
      </w:pPr>
      <w:r w:rsidRPr="006224B1">
        <w:rPr>
          <w:snapToGrid w:val="0"/>
          <w:sz w:val="24"/>
          <w:szCs w:val="24"/>
        </w:rPr>
        <w:lastRenderedPageBreak/>
        <w:t>6</w:t>
      </w:r>
      <w:r w:rsidR="007B45E0" w:rsidRPr="006224B1">
        <w:rPr>
          <w:snapToGrid w:val="0"/>
          <w:sz w:val="24"/>
          <w:szCs w:val="24"/>
        </w:rPr>
        <w:t>. Мы обязуемся подписать</w:t>
      </w:r>
      <w:r w:rsidR="00D56D97" w:rsidRPr="006224B1">
        <w:rPr>
          <w:snapToGrid w:val="0"/>
          <w:sz w:val="24"/>
          <w:szCs w:val="24"/>
        </w:rPr>
        <w:t xml:space="preserve"> и направить Организатору</w:t>
      </w:r>
      <w:r w:rsidR="001F408D" w:rsidRPr="006224B1">
        <w:rPr>
          <w:snapToGrid w:val="0"/>
          <w:sz w:val="24"/>
          <w:szCs w:val="24"/>
        </w:rPr>
        <w:t xml:space="preserve"> (</w:t>
      </w:r>
      <w:r w:rsidRPr="006224B1">
        <w:rPr>
          <w:snapToGrid w:val="0"/>
          <w:sz w:val="24"/>
          <w:szCs w:val="24"/>
        </w:rPr>
        <w:t>Заказчику</w:t>
      </w:r>
      <w:r w:rsidR="001F408D" w:rsidRPr="006224B1">
        <w:rPr>
          <w:snapToGrid w:val="0"/>
          <w:sz w:val="24"/>
          <w:szCs w:val="24"/>
        </w:rPr>
        <w:t>)</w:t>
      </w:r>
      <w:r w:rsidR="007B45E0" w:rsidRPr="006224B1">
        <w:rPr>
          <w:snapToGrid w:val="0"/>
          <w:sz w:val="24"/>
          <w:szCs w:val="24"/>
        </w:rPr>
        <w:t xml:space="preserve"> договор в</w:t>
      </w:r>
      <w:r w:rsidR="00D957C9" w:rsidRPr="006224B1">
        <w:rPr>
          <w:snapToGrid w:val="0"/>
          <w:sz w:val="24"/>
          <w:szCs w:val="24"/>
        </w:rPr>
        <w:t xml:space="preserve"> соответствии </w:t>
      </w:r>
      <w:r w:rsidR="000D5ACD">
        <w:rPr>
          <w:snapToGrid w:val="0"/>
          <w:sz w:val="24"/>
          <w:szCs w:val="24"/>
        </w:rPr>
        <w:t>с п. </w:t>
      </w:r>
      <w:r w:rsidR="000A0181" w:rsidRPr="006224B1">
        <w:rPr>
          <w:snapToGrid w:val="0"/>
          <w:sz w:val="24"/>
          <w:szCs w:val="24"/>
        </w:rPr>
        <w:t>4.2</w:t>
      </w:r>
      <w:r w:rsidR="00D957C9" w:rsidRPr="006224B1">
        <w:rPr>
          <w:snapToGrid w:val="0"/>
          <w:sz w:val="24"/>
          <w:szCs w:val="24"/>
        </w:rPr>
        <w:t xml:space="preserve"> Документации</w:t>
      </w:r>
      <w:r w:rsidR="007B45E0" w:rsidRPr="006224B1">
        <w:rPr>
          <w:snapToGrid w:val="0"/>
          <w:sz w:val="24"/>
          <w:szCs w:val="24"/>
        </w:rPr>
        <w:t>.</w:t>
      </w:r>
    </w:p>
    <w:p w:rsidR="00865A85" w:rsidRPr="006224B1" w:rsidRDefault="005F4564" w:rsidP="00817BDC">
      <w:pPr>
        <w:tabs>
          <w:tab w:val="left" w:pos="567"/>
          <w:tab w:val="left" w:pos="851"/>
        </w:tabs>
        <w:ind w:left="142" w:hanging="11"/>
        <w:jc w:val="both"/>
        <w:rPr>
          <w:snapToGrid w:val="0"/>
          <w:sz w:val="24"/>
          <w:szCs w:val="24"/>
        </w:rPr>
      </w:pPr>
      <w:r w:rsidRPr="006224B1">
        <w:rPr>
          <w:snapToGrid w:val="0"/>
          <w:sz w:val="24"/>
          <w:szCs w:val="24"/>
        </w:rPr>
        <w:t>7</w:t>
      </w:r>
      <w:r w:rsidR="00865A85" w:rsidRPr="006224B1">
        <w:rPr>
          <w:snapToGrid w:val="0"/>
          <w:sz w:val="24"/>
          <w:szCs w:val="24"/>
        </w:rPr>
        <w:t xml:space="preserve">. </w:t>
      </w:r>
      <w:r w:rsidR="005D764C" w:rsidRPr="006224B1">
        <w:rPr>
          <w:sz w:val="24"/>
          <w:szCs w:val="24"/>
        </w:rPr>
        <w:t>Мы подтверждаем, что все докум</w:t>
      </w:r>
      <w:r w:rsidR="002149ED" w:rsidRPr="006224B1">
        <w:rPr>
          <w:sz w:val="24"/>
          <w:szCs w:val="24"/>
        </w:rPr>
        <w:t>енты, представленные в составе З</w:t>
      </w:r>
      <w:r w:rsidR="005D764C" w:rsidRPr="006224B1">
        <w:rPr>
          <w:sz w:val="24"/>
          <w:szCs w:val="24"/>
        </w:rPr>
        <w:t xml:space="preserve">аявки в первых, вторых частях </w:t>
      </w:r>
      <w:r w:rsidR="002149ED" w:rsidRPr="006224B1">
        <w:rPr>
          <w:sz w:val="24"/>
          <w:szCs w:val="24"/>
        </w:rPr>
        <w:t>З</w:t>
      </w:r>
      <w:r w:rsidR="005D764C" w:rsidRPr="006224B1">
        <w:rPr>
          <w:sz w:val="24"/>
          <w:szCs w:val="24"/>
        </w:rPr>
        <w:t xml:space="preserve">аявки, а также в части </w:t>
      </w:r>
      <w:r w:rsidR="002149ED" w:rsidRPr="006224B1">
        <w:rPr>
          <w:sz w:val="24"/>
          <w:szCs w:val="24"/>
        </w:rPr>
        <w:t>З</w:t>
      </w:r>
      <w:r w:rsidR="005D764C" w:rsidRPr="006224B1">
        <w:rPr>
          <w:sz w:val="24"/>
          <w:szCs w:val="24"/>
        </w:rPr>
        <w:t>аявки - ценовое предложение, являются неотъемлемыми частями и приложениями к письму о подаче оферты. Мы гарантируем и п</w:t>
      </w:r>
      <w:r w:rsidR="002149ED" w:rsidRPr="006224B1">
        <w:rPr>
          <w:sz w:val="24"/>
          <w:szCs w:val="24"/>
        </w:rPr>
        <w:t>одтверждаем, что все документы З</w:t>
      </w:r>
      <w:r w:rsidR="005D764C" w:rsidRPr="006224B1">
        <w:rPr>
          <w:sz w:val="24"/>
          <w:szCs w:val="24"/>
        </w:rPr>
        <w:t>аявки,</w:t>
      </w:r>
      <w:r w:rsidR="002149ED" w:rsidRPr="006224B1">
        <w:rPr>
          <w:sz w:val="24"/>
          <w:szCs w:val="24"/>
        </w:rPr>
        <w:t xml:space="preserve"> представленные нами в составе З</w:t>
      </w:r>
      <w:r w:rsidR="005D764C" w:rsidRPr="006224B1">
        <w:rPr>
          <w:sz w:val="24"/>
          <w:szCs w:val="24"/>
        </w:rPr>
        <w:t>аявки на этапе подачи ценового предложения, не изме</w:t>
      </w:r>
      <w:r w:rsidR="002149ED" w:rsidRPr="006224B1">
        <w:rPr>
          <w:sz w:val="24"/>
          <w:szCs w:val="24"/>
        </w:rPr>
        <w:t>няются в отношении всех частей З</w:t>
      </w:r>
      <w:r w:rsidR="005D764C" w:rsidRPr="006224B1">
        <w:rPr>
          <w:sz w:val="24"/>
          <w:szCs w:val="24"/>
        </w:rPr>
        <w:t xml:space="preserve">аявки. Мы понимаем и подтверждаем, что наличие измененных (имеющих разночтения, изменения, искажения, удаления (например, в части изменения любых сроков, производителя, условий исполнения договора, номенклатуры товаров/работу/услуг, любых </w:t>
      </w:r>
      <w:r w:rsidR="002149ED" w:rsidRPr="006224B1">
        <w:rPr>
          <w:sz w:val="24"/>
          <w:szCs w:val="24"/>
        </w:rPr>
        <w:t>форм документации)) документов З</w:t>
      </w:r>
      <w:r w:rsidR="005D764C" w:rsidRPr="006224B1">
        <w:rPr>
          <w:sz w:val="24"/>
          <w:szCs w:val="24"/>
        </w:rPr>
        <w:t>аявки, по отношению к ранее поданным (подгру</w:t>
      </w:r>
      <w:r w:rsidR="002149ED" w:rsidRPr="006224B1">
        <w:rPr>
          <w:sz w:val="24"/>
          <w:szCs w:val="24"/>
        </w:rPr>
        <w:t>женным) в первую, вторую части Заявки и часть З</w:t>
      </w:r>
      <w:r w:rsidR="005D764C" w:rsidRPr="006224B1">
        <w:rPr>
          <w:sz w:val="24"/>
          <w:szCs w:val="24"/>
        </w:rPr>
        <w:t>аявки - ценовое предложение, может являтьс</w:t>
      </w:r>
      <w:r w:rsidR="00817BDC">
        <w:rPr>
          <w:sz w:val="24"/>
          <w:szCs w:val="24"/>
        </w:rPr>
        <w:t xml:space="preserve">я причиной для отклонения нашей </w:t>
      </w:r>
      <w:r w:rsidR="002149ED" w:rsidRPr="006224B1">
        <w:rPr>
          <w:sz w:val="24"/>
          <w:szCs w:val="24"/>
        </w:rPr>
        <w:t>З</w:t>
      </w:r>
      <w:r w:rsidR="005D764C" w:rsidRPr="006224B1">
        <w:rPr>
          <w:sz w:val="24"/>
          <w:szCs w:val="24"/>
        </w:rPr>
        <w:t>аявки</w:t>
      </w:r>
      <w:r w:rsidR="00865A85" w:rsidRPr="006224B1">
        <w:rPr>
          <w:snapToGrid w:val="0"/>
          <w:sz w:val="24"/>
          <w:szCs w:val="24"/>
        </w:rPr>
        <w:t>____________________________________</w:t>
      </w:r>
    </w:p>
    <w:p w:rsidR="00865A85" w:rsidRPr="006224B1" w:rsidRDefault="00865A85" w:rsidP="00240D1C">
      <w:pPr>
        <w:tabs>
          <w:tab w:val="left" w:pos="567"/>
          <w:tab w:val="left" w:pos="851"/>
        </w:tabs>
        <w:ind w:left="142" w:right="3684" w:hanging="11"/>
        <w:jc w:val="center"/>
        <w:rPr>
          <w:i/>
          <w:snapToGrid w:val="0"/>
          <w:sz w:val="24"/>
          <w:szCs w:val="24"/>
          <w:vertAlign w:val="superscript"/>
        </w:rPr>
      </w:pPr>
      <w:r w:rsidRPr="006224B1">
        <w:rPr>
          <w:i/>
          <w:snapToGrid w:val="0"/>
          <w:sz w:val="24"/>
          <w:szCs w:val="24"/>
          <w:vertAlign w:val="superscript"/>
        </w:rPr>
        <w:t>(подпись, М.П.)</w:t>
      </w:r>
    </w:p>
    <w:p w:rsidR="00865A85" w:rsidRPr="006224B1" w:rsidRDefault="00865A85"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865A85" w:rsidRPr="006224B1" w:rsidRDefault="00865A85" w:rsidP="00240D1C">
      <w:pPr>
        <w:tabs>
          <w:tab w:val="left" w:pos="567"/>
          <w:tab w:val="left" w:pos="851"/>
        </w:tabs>
        <w:ind w:left="142" w:right="3684" w:hanging="11"/>
        <w:rPr>
          <w:i/>
          <w:snapToGrid w:val="0"/>
          <w:sz w:val="24"/>
          <w:szCs w:val="24"/>
          <w:vertAlign w:val="superscript"/>
        </w:rPr>
      </w:pPr>
      <w:r w:rsidRPr="006224B1">
        <w:rPr>
          <w:i/>
          <w:snapToGrid w:val="0"/>
          <w:sz w:val="24"/>
          <w:szCs w:val="24"/>
          <w:vertAlign w:val="superscript"/>
        </w:rPr>
        <w:t>(фамилия, имя, отчество подписавшего, должность)</w:t>
      </w:r>
    </w:p>
    <w:p w:rsidR="005412D2" w:rsidRPr="006224B1" w:rsidRDefault="005412D2" w:rsidP="00A14D3E">
      <w:pPr>
        <w:pBdr>
          <w:bottom w:val="single" w:sz="4" w:space="1" w:color="auto"/>
        </w:pBdr>
        <w:tabs>
          <w:tab w:val="left" w:pos="567"/>
          <w:tab w:val="left" w:pos="851"/>
        </w:tabs>
        <w:ind w:left="142" w:right="21" w:hanging="11"/>
        <w:rPr>
          <w:b/>
          <w:snapToGrid w:val="0"/>
          <w:spacing w:val="36"/>
          <w:sz w:val="24"/>
          <w:szCs w:val="24"/>
        </w:rPr>
      </w:pPr>
    </w:p>
    <w:p w:rsidR="00865A85" w:rsidRPr="005D72B9" w:rsidRDefault="00865A8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5D72B9">
        <w:rPr>
          <w:b/>
          <w:bCs/>
          <w:color w:val="000000"/>
          <w:spacing w:val="36"/>
          <w:sz w:val="24"/>
          <w:szCs w:val="24"/>
        </w:rPr>
        <w:t>конец формы</w:t>
      </w:r>
    </w:p>
    <w:p w:rsidR="005412D2" w:rsidRPr="006224B1" w:rsidRDefault="005412D2" w:rsidP="00240D1C">
      <w:pPr>
        <w:pStyle w:val="af8"/>
        <w:tabs>
          <w:tab w:val="left" w:pos="567"/>
          <w:tab w:val="left" w:pos="851"/>
          <w:tab w:val="num" w:pos="993"/>
          <w:tab w:val="left" w:pos="1418"/>
        </w:tabs>
        <w:spacing w:line="240" w:lineRule="auto"/>
        <w:ind w:left="142" w:hanging="11"/>
        <w:jc w:val="left"/>
        <w:rPr>
          <w:b/>
          <w:sz w:val="24"/>
          <w:szCs w:val="24"/>
          <w:lang w:val="ru-RU"/>
        </w:rPr>
      </w:pPr>
      <w:bookmarkStart w:id="405" w:name="_Toc121568843"/>
      <w:bookmarkStart w:id="406" w:name="_Toc121653836"/>
      <w:bookmarkStart w:id="407" w:name="_Toc135985301"/>
      <w:bookmarkStart w:id="408" w:name="_Toc147640147"/>
      <w:bookmarkStart w:id="409" w:name="_Toc151958799"/>
      <w:bookmarkStart w:id="410" w:name="_Toc152129195"/>
    </w:p>
    <w:p w:rsidR="00865A85" w:rsidRPr="008B57C8" w:rsidRDefault="00865A85" w:rsidP="00240D1C">
      <w:pPr>
        <w:pStyle w:val="af8"/>
        <w:tabs>
          <w:tab w:val="left" w:pos="567"/>
          <w:tab w:val="left" w:pos="851"/>
          <w:tab w:val="num" w:pos="993"/>
          <w:tab w:val="left" w:pos="1418"/>
        </w:tabs>
        <w:spacing w:line="240" w:lineRule="auto"/>
        <w:ind w:left="142" w:hanging="11"/>
        <w:jc w:val="left"/>
        <w:rPr>
          <w:b/>
          <w:i/>
          <w:sz w:val="24"/>
          <w:szCs w:val="24"/>
          <w:lang w:val="ru-RU"/>
        </w:rPr>
      </w:pPr>
      <w:r w:rsidRPr="008B57C8">
        <w:rPr>
          <w:b/>
          <w:i/>
          <w:sz w:val="24"/>
          <w:szCs w:val="24"/>
          <w:lang w:val="ru-RU"/>
        </w:rPr>
        <w:t>Инструкции по заполнению</w:t>
      </w:r>
      <w:bookmarkEnd w:id="405"/>
      <w:bookmarkEnd w:id="406"/>
      <w:bookmarkEnd w:id="407"/>
      <w:bookmarkEnd w:id="408"/>
      <w:bookmarkEnd w:id="409"/>
      <w:bookmarkEnd w:id="410"/>
    </w:p>
    <w:p w:rsidR="00865A85" w:rsidRPr="008B57C8" w:rsidRDefault="003E4A59" w:rsidP="00240D1C">
      <w:pPr>
        <w:pStyle w:val="af8"/>
        <w:tabs>
          <w:tab w:val="left" w:pos="567"/>
          <w:tab w:val="left" w:pos="851"/>
          <w:tab w:val="num" w:pos="993"/>
          <w:tab w:val="left" w:pos="1418"/>
        </w:tabs>
        <w:spacing w:line="240" w:lineRule="auto"/>
        <w:ind w:left="142" w:hanging="11"/>
        <w:rPr>
          <w:i/>
          <w:sz w:val="24"/>
          <w:szCs w:val="24"/>
          <w:lang w:val="ru-RU"/>
        </w:rPr>
      </w:pPr>
      <w:r w:rsidRPr="008B57C8">
        <w:rPr>
          <w:i/>
          <w:sz w:val="24"/>
          <w:szCs w:val="24"/>
          <w:lang w:val="ru-RU"/>
        </w:rPr>
        <w:t xml:space="preserve">1. </w:t>
      </w:r>
      <w:r w:rsidR="00865A85" w:rsidRPr="008B57C8">
        <w:rPr>
          <w:i/>
          <w:sz w:val="24"/>
          <w:szCs w:val="24"/>
          <w:lang w:val="ru-RU"/>
        </w:rPr>
        <w:t xml:space="preserve">Письмо следует </w:t>
      </w:r>
      <w:r w:rsidR="00382169" w:rsidRPr="008B57C8">
        <w:rPr>
          <w:i/>
          <w:sz w:val="24"/>
          <w:szCs w:val="24"/>
          <w:lang w:val="ru-RU"/>
        </w:rPr>
        <w:t>оформить на официальном бланке Участника, У</w:t>
      </w:r>
      <w:r w:rsidR="00865A85" w:rsidRPr="008B57C8">
        <w:rPr>
          <w:i/>
          <w:sz w:val="24"/>
          <w:szCs w:val="24"/>
          <w:lang w:val="ru-RU"/>
        </w:rPr>
        <w:t>частник присваивает письму дату и номер в соответствии с принятыми у него правилами документооборота.</w:t>
      </w:r>
    </w:p>
    <w:p w:rsidR="00865A85" w:rsidRPr="008B57C8" w:rsidRDefault="003E4A59" w:rsidP="00240D1C">
      <w:pPr>
        <w:pStyle w:val="af8"/>
        <w:tabs>
          <w:tab w:val="left" w:pos="567"/>
          <w:tab w:val="left" w:pos="851"/>
          <w:tab w:val="num" w:pos="993"/>
          <w:tab w:val="left" w:pos="1418"/>
        </w:tabs>
        <w:spacing w:line="240" w:lineRule="auto"/>
        <w:ind w:left="142" w:hanging="11"/>
        <w:rPr>
          <w:i/>
          <w:sz w:val="24"/>
          <w:szCs w:val="24"/>
          <w:lang w:val="ru-RU"/>
        </w:rPr>
      </w:pPr>
      <w:r w:rsidRPr="008B57C8">
        <w:rPr>
          <w:i/>
          <w:sz w:val="24"/>
          <w:szCs w:val="24"/>
          <w:lang w:val="ru-RU"/>
        </w:rPr>
        <w:t xml:space="preserve">2. </w:t>
      </w:r>
      <w:r w:rsidR="00865A85" w:rsidRPr="008B57C8">
        <w:rPr>
          <w:i/>
          <w:sz w:val="24"/>
          <w:szCs w:val="24"/>
          <w:lang w:val="ru-RU"/>
        </w:rPr>
        <w:t>Участник должен указать свое полное наименование (с указанием организационно-правовой формы) и юридический адрес.</w:t>
      </w:r>
    </w:p>
    <w:p w:rsidR="00865A85" w:rsidRPr="008B57C8" w:rsidRDefault="003E4A59" w:rsidP="00240D1C">
      <w:pPr>
        <w:pStyle w:val="af8"/>
        <w:tabs>
          <w:tab w:val="left" w:pos="567"/>
          <w:tab w:val="left" w:pos="851"/>
          <w:tab w:val="num" w:pos="993"/>
          <w:tab w:val="left" w:pos="1418"/>
        </w:tabs>
        <w:spacing w:line="240" w:lineRule="auto"/>
        <w:ind w:left="142" w:hanging="11"/>
        <w:rPr>
          <w:i/>
          <w:sz w:val="24"/>
          <w:szCs w:val="24"/>
          <w:lang w:val="ru-RU"/>
        </w:rPr>
      </w:pPr>
      <w:r w:rsidRPr="008B57C8">
        <w:rPr>
          <w:i/>
          <w:sz w:val="24"/>
          <w:szCs w:val="24"/>
          <w:lang w:val="ru-RU"/>
        </w:rPr>
        <w:t xml:space="preserve">3. </w:t>
      </w:r>
      <w:r w:rsidR="00865A85" w:rsidRPr="008B57C8">
        <w:rPr>
          <w:i/>
          <w:sz w:val="24"/>
          <w:szCs w:val="24"/>
          <w:lang w:val="ru-RU"/>
        </w:rPr>
        <w:t xml:space="preserve">Участник должен указать цену договора цифрами и словами, в рублях, без учета НДС, в соответствии с </w:t>
      </w:r>
      <w:r w:rsidR="008021C1" w:rsidRPr="008B57C8">
        <w:rPr>
          <w:i/>
          <w:sz w:val="24"/>
          <w:szCs w:val="24"/>
          <w:lang w:val="ru-RU"/>
        </w:rPr>
        <w:t>Ценовым</w:t>
      </w:r>
      <w:r w:rsidR="00865A85" w:rsidRPr="008B57C8">
        <w:rPr>
          <w:i/>
          <w:sz w:val="24"/>
          <w:szCs w:val="24"/>
          <w:lang w:val="ru-RU"/>
        </w:rPr>
        <w:t xml:space="preserve"> предложением.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r w:rsidRPr="008B57C8">
        <w:rPr>
          <w:i/>
          <w:sz w:val="24"/>
          <w:szCs w:val="24"/>
          <w:lang w:val="ru-RU"/>
        </w:rPr>
        <w:t>.</w:t>
      </w:r>
    </w:p>
    <w:p w:rsidR="00865A85" w:rsidRPr="008B57C8" w:rsidRDefault="003E4A59" w:rsidP="00DE26FA">
      <w:pPr>
        <w:pStyle w:val="af8"/>
        <w:tabs>
          <w:tab w:val="left" w:pos="567"/>
          <w:tab w:val="left" w:pos="851"/>
          <w:tab w:val="num" w:pos="993"/>
          <w:tab w:val="left" w:pos="1418"/>
        </w:tabs>
        <w:spacing w:line="240" w:lineRule="auto"/>
        <w:ind w:left="142" w:hanging="11"/>
        <w:rPr>
          <w:i/>
          <w:sz w:val="24"/>
          <w:szCs w:val="24"/>
          <w:lang w:val="ru-RU"/>
        </w:rPr>
      </w:pPr>
      <w:r w:rsidRPr="008B57C8">
        <w:rPr>
          <w:i/>
          <w:sz w:val="24"/>
          <w:szCs w:val="24"/>
          <w:lang w:val="ru-RU"/>
        </w:rPr>
        <w:t xml:space="preserve">4. </w:t>
      </w:r>
      <w:r w:rsidR="00865A85" w:rsidRPr="008B57C8">
        <w:rPr>
          <w:i/>
          <w:sz w:val="24"/>
          <w:szCs w:val="24"/>
          <w:lang w:val="ru-RU"/>
        </w:rPr>
        <w:t xml:space="preserve">Участник должен указать срок действия </w:t>
      </w:r>
      <w:r w:rsidR="005F4564" w:rsidRPr="008B57C8">
        <w:rPr>
          <w:i/>
          <w:sz w:val="24"/>
          <w:szCs w:val="24"/>
          <w:lang w:val="ru-RU"/>
        </w:rPr>
        <w:t>оферты</w:t>
      </w:r>
      <w:r w:rsidR="00865A85" w:rsidRPr="008B57C8">
        <w:rPr>
          <w:i/>
          <w:sz w:val="24"/>
          <w:szCs w:val="24"/>
          <w:lang w:val="ru-RU"/>
        </w:rPr>
        <w:t xml:space="preserve"> согласно требованиям документации.</w:t>
      </w:r>
    </w:p>
    <w:p w:rsidR="00865A85" w:rsidRPr="008B57C8" w:rsidRDefault="00DE26FA" w:rsidP="00240D1C">
      <w:pPr>
        <w:pStyle w:val="af8"/>
        <w:tabs>
          <w:tab w:val="left" w:pos="567"/>
          <w:tab w:val="left" w:pos="851"/>
          <w:tab w:val="num" w:pos="993"/>
          <w:tab w:val="left" w:pos="1418"/>
        </w:tabs>
        <w:spacing w:line="240" w:lineRule="auto"/>
        <w:ind w:left="142" w:hanging="11"/>
        <w:rPr>
          <w:i/>
          <w:sz w:val="24"/>
          <w:szCs w:val="24"/>
          <w:lang w:val="ru-RU"/>
        </w:rPr>
      </w:pPr>
      <w:r>
        <w:rPr>
          <w:i/>
          <w:sz w:val="24"/>
          <w:szCs w:val="24"/>
          <w:lang w:val="ru-RU"/>
        </w:rPr>
        <w:t>5</w:t>
      </w:r>
      <w:r w:rsidR="00D33B0A" w:rsidRPr="008B57C8">
        <w:rPr>
          <w:i/>
          <w:sz w:val="24"/>
          <w:szCs w:val="24"/>
          <w:lang w:val="ru-RU"/>
        </w:rPr>
        <w:t xml:space="preserve">. </w:t>
      </w:r>
      <w:r w:rsidR="00865A85" w:rsidRPr="008B57C8">
        <w:rPr>
          <w:i/>
          <w:sz w:val="24"/>
          <w:szCs w:val="24"/>
          <w:lang w:val="ru-RU"/>
        </w:rPr>
        <w:t>Письмо должно быть подписано и скреплено печатью</w:t>
      </w:r>
      <w:r w:rsidR="00340E0F" w:rsidRPr="008B57C8">
        <w:rPr>
          <w:i/>
          <w:sz w:val="24"/>
          <w:szCs w:val="24"/>
          <w:lang w:val="ru-RU"/>
        </w:rPr>
        <w:t xml:space="preserve"> (при наличии у Участника такой печати) </w:t>
      </w:r>
      <w:r w:rsidR="00865A85" w:rsidRPr="008B57C8">
        <w:rPr>
          <w:i/>
          <w:sz w:val="24"/>
          <w:szCs w:val="24"/>
          <w:lang w:val="ru-RU"/>
        </w:rPr>
        <w:t>в соответствии с требованиями Документации.</w:t>
      </w:r>
    </w:p>
    <w:p w:rsidR="00865A85" w:rsidRPr="008B57C8" w:rsidRDefault="00DE26FA" w:rsidP="00240D1C">
      <w:pPr>
        <w:pStyle w:val="af8"/>
        <w:tabs>
          <w:tab w:val="left" w:pos="567"/>
          <w:tab w:val="left" w:pos="851"/>
          <w:tab w:val="num" w:pos="993"/>
          <w:tab w:val="left" w:pos="1418"/>
        </w:tabs>
        <w:spacing w:line="240" w:lineRule="auto"/>
        <w:ind w:left="142" w:hanging="11"/>
        <w:rPr>
          <w:i/>
          <w:sz w:val="24"/>
          <w:szCs w:val="24"/>
          <w:lang w:val="ru-RU"/>
        </w:rPr>
      </w:pPr>
      <w:r>
        <w:rPr>
          <w:i/>
          <w:sz w:val="24"/>
          <w:szCs w:val="24"/>
          <w:lang w:val="ru-RU"/>
        </w:rPr>
        <w:t>6</w:t>
      </w:r>
      <w:r w:rsidR="00D33B0A" w:rsidRPr="008B57C8">
        <w:rPr>
          <w:i/>
          <w:sz w:val="24"/>
          <w:szCs w:val="24"/>
          <w:lang w:val="ru-RU"/>
        </w:rPr>
        <w:t xml:space="preserve">. </w:t>
      </w:r>
      <w:r w:rsidR="00865A85" w:rsidRPr="008B57C8">
        <w:rPr>
          <w:i/>
          <w:sz w:val="24"/>
          <w:szCs w:val="24"/>
          <w:lang w:val="ru-RU"/>
        </w:rPr>
        <w:t>Есл</w:t>
      </w:r>
      <w:r w:rsidR="00382169" w:rsidRPr="008B57C8">
        <w:rPr>
          <w:i/>
          <w:sz w:val="24"/>
          <w:szCs w:val="24"/>
          <w:lang w:val="ru-RU"/>
        </w:rPr>
        <w:t>и заявка подается коллективным У</w:t>
      </w:r>
      <w:r w:rsidR="00865A85" w:rsidRPr="008B57C8">
        <w:rPr>
          <w:i/>
          <w:sz w:val="24"/>
          <w:szCs w:val="24"/>
          <w:lang w:val="ru-RU"/>
        </w:rPr>
        <w:t>частником, в письме указывается соста</w:t>
      </w:r>
      <w:r w:rsidR="00382169" w:rsidRPr="008B57C8">
        <w:rPr>
          <w:i/>
          <w:sz w:val="24"/>
          <w:szCs w:val="24"/>
          <w:lang w:val="ru-RU"/>
        </w:rPr>
        <w:t>в всех партнеров коллективного У</w:t>
      </w:r>
      <w:r w:rsidR="00865A85" w:rsidRPr="008B57C8">
        <w:rPr>
          <w:i/>
          <w:sz w:val="24"/>
          <w:szCs w:val="24"/>
          <w:lang w:val="ru-RU"/>
        </w:rPr>
        <w:t xml:space="preserve">частника с указанием адресов и выделяется лидер. Заявка подается от имени лидера коллективного </w:t>
      </w:r>
      <w:r w:rsidR="00382169" w:rsidRPr="008B57C8">
        <w:rPr>
          <w:i/>
          <w:sz w:val="24"/>
          <w:szCs w:val="24"/>
          <w:lang w:val="ru-RU"/>
        </w:rPr>
        <w:t>У</w:t>
      </w:r>
      <w:r w:rsidR="00865A85" w:rsidRPr="008B57C8">
        <w:rPr>
          <w:i/>
          <w:sz w:val="24"/>
          <w:szCs w:val="24"/>
          <w:lang w:val="ru-RU"/>
        </w:rPr>
        <w:t xml:space="preserve">частника. Кроме того, к письму о подаче оферты дополнительно прилагается соглашение о создании коллективного </w:t>
      </w:r>
      <w:r w:rsidR="00382169" w:rsidRPr="008B57C8">
        <w:rPr>
          <w:i/>
          <w:sz w:val="24"/>
          <w:szCs w:val="24"/>
          <w:lang w:val="ru-RU"/>
        </w:rPr>
        <w:t>У</w:t>
      </w:r>
      <w:r w:rsidR="00865A85" w:rsidRPr="008B57C8">
        <w:rPr>
          <w:i/>
          <w:sz w:val="24"/>
          <w:szCs w:val="24"/>
          <w:lang w:val="ru-RU"/>
        </w:rPr>
        <w:t>частника.</w:t>
      </w:r>
    </w:p>
    <w:p w:rsidR="00E263EE" w:rsidRDefault="00DE26FA" w:rsidP="00E263EE">
      <w:pPr>
        <w:pStyle w:val="af8"/>
        <w:tabs>
          <w:tab w:val="left" w:pos="567"/>
          <w:tab w:val="left" w:pos="851"/>
          <w:tab w:val="num" w:pos="993"/>
          <w:tab w:val="left" w:pos="1418"/>
        </w:tabs>
        <w:spacing w:line="240" w:lineRule="auto"/>
        <w:ind w:left="142" w:hanging="11"/>
        <w:rPr>
          <w:i/>
          <w:sz w:val="24"/>
          <w:szCs w:val="24"/>
          <w:lang w:val="ru-RU"/>
        </w:rPr>
      </w:pPr>
      <w:r>
        <w:rPr>
          <w:i/>
          <w:sz w:val="24"/>
          <w:szCs w:val="24"/>
          <w:lang w:val="ru-RU"/>
        </w:rPr>
        <w:t>7</w:t>
      </w:r>
      <w:r w:rsidR="00DA1F47" w:rsidRPr="008B57C8">
        <w:rPr>
          <w:i/>
          <w:sz w:val="24"/>
          <w:szCs w:val="24"/>
          <w:lang w:val="ru-RU"/>
        </w:rPr>
        <w:t>. Данная форма предоставляется Участником в составе заявки и подгружается в часть заявки – ценовое предложение.</w:t>
      </w:r>
    </w:p>
    <w:p w:rsidR="00E263EE" w:rsidRDefault="00E263EE">
      <w:pPr>
        <w:rPr>
          <w:i/>
          <w:sz w:val="24"/>
          <w:szCs w:val="24"/>
          <w:lang w:eastAsia="x-none"/>
        </w:rPr>
      </w:pPr>
      <w:r>
        <w:rPr>
          <w:i/>
          <w:sz w:val="24"/>
          <w:szCs w:val="24"/>
        </w:rPr>
        <w:br w:type="page"/>
      </w:r>
    </w:p>
    <w:p w:rsidR="00B7236B" w:rsidRPr="00E263EE" w:rsidRDefault="00B7236B" w:rsidP="00E263EE">
      <w:pPr>
        <w:pStyle w:val="af8"/>
        <w:tabs>
          <w:tab w:val="left" w:pos="567"/>
          <w:tab w:val="left" w:pos="851"/>
          <w:tab w:val="num" w:pos="993"/>
          <w:tab w:val="left" w:pos="1418"/>
        </w:tabs>
        <w:spacing w:line="240" w:lineRule="auto"/>
        <w:ind w:left="142" w:hanging="11"/>
        <w:rPr>
          <w:i/>
          <w:sz w:val="24"/>
          <w:szCs w:val="24"/>
          <w:lang w:val="ru-RU"/>
        </w:rPr>
      </w:pPr>
    </w:p>
    <w:p w:rsidR="00B7236B" w:rsidRPr="00DE72BE" w:rsidRDefault="00B7236B" w:rsidP="003935C8">
      <w:pPr>
        <w:pStyle w:val="22"/>
        <w:tabs>
          <w:tab w:val="clear" w:pos="3141"/>
          <w:tab w:val="left" w:pos="567"/>
          <w:tab w:val="left" w:pos="851"/>
          <w:tab w:val="left" w:pos="1134"/>
        </w:tabs>
        <w:spacing w:before="120"/>
        <w:ind w:left="142"/>
        <w:rPr>
          <w:sz w:val="24"/>
          <w:szCs w:val="24"/>
        </w:rPr>
      </w:pPr>
      <w:bookmarkStart w:id="411" w:name="_Toc536525203"/>
      <w:bookmarkStart w:id="412" w:name="_Toc536197005"/>
      <w:bookmarkStart w:id="413" w:name="_Toc353850"/>
      <w:r w:rsidRPr="00DE72BE">
        <w:rPr>
          <w:sz w:val="24"/>
          <w:szCs w:val="24"/>
        </w:rPr>
        <w:t>Приложение № 1</w:t>
      </w:r>
      <w:bookmarkEnd w:id="411"/>
      <w:r w:rsidRPr="00DE72BE">
        <w:rPr>
          <w:sz w:val="24"/>
          <w:szCs w:val="24"/>
        </w:rPr>
        <w:t xml:space="preserve"> </w:t>
      </w:r>
      <w:bookmarkStart w:id="414" w:name="_Toc536525204"/>
      <w:r w:rsidRPr="00DE72BE">
        <w:rPr>
          <w:sz w:val="24"/>
          <w:szCs w:val="24"/>
        </w:rPr>
        <w:t xml:space="preserve">к Письму о подаче </w:t>
      </w:r>
      <w:r w:rsidR="007F4C9D" w:rsidRPr="00DE72BE">
        <w:rPr>
          <w:sz w:val="24"/>
          <w:szCs w:val="24"/>
        </w:rPr>
        <w:t>З</w:t>
      </w:r>
      <w:r w:rsidRPr="00DE72BE">
        <w:rPr>
          <w:sz w:val="24"/>
          <w:szCs w:val="24"/>
        </w:rPr>
        <w:t>аявки –оферты</w:t>
      </w:r>
      <w:bookmarkEnd w:id="412"/>
      <w:bookmarkEnd w:id="414"/>
      <w:bookmarkEnd w:id="413"/>
    </w:p>
    <w:p w:rsidR="00E77128" w:rsidRPr="008B57C8" w:rsidRDefault="00E77128" w:rsidP="008F5E57">
      <w:pPr>
        <w:ind w:left="142"/>
        <w:rPr>
          <w:b/>
          <w:sz w:val="24"/>
        </w:rPr>
      </w:pPr>
      <w:r w:rsidRPr="008B57C8">
        <w:rPr>
          <w:b/>
          <w:sz w:val="24"/>
        </w:rPr>
        <w:t>«__» ______________20___ года</w:t>
      </w:r>
    </w:p>
    <w:p w:rsidR="00E77128" w:rsidRPr="008B57C8" w:rsidRDefault="00E77128" w:rsidP="008F5E57">
      <w:pPr>
        <w:ind w:left="142"/>
        <w:rPr>
          <w:b/>
          <w:sz w:val="24"/>
        </w:rPr>
      </w:pPr>
      <w:r w:rsidRPr="008B57C8">
        <w:rPr>
          <w:b/>
          <w:sz w:val="24"/>
        </w:rPr>
        <w:t>№ _________________________</w:t>
      </w:r>
    </w:p>
    <w:p w:rsidR="00B7236B" w:rsidRPr="008B57C8" w:rsidRDefault="00B7236B" w:rsidP="00B7236B"/>
    <w:p w:rsidR="00B7236B" w:rsidRPr="008B57C8" w:rsidRDefault="00B7236B" w:rsidP="00B7236B"/>
    <w:p w:rsidR="00B7236B" w:rsidRPr="008B57C8" w:rsidRDefault="00B7236B" w:rsidP="00B7236B">
      <w:pPr>
        <w:jc w:val="center"/>
        <w:rPr>
          <w:b/>
          <w:sz w:val="24"/>
        </w:rPr>
      </w:pPr>
    </w:p>
    <w:p w:rsidR="00B7236B" w:rsidRPr="008B57C8" w:rsidRDefault="00B7236B" w:rsidP="00B7236B">
      <w:pPr>
        <w:jc w:val="center"/>
        <w:rPr>
          <w:b/>
          <w:sz w:val="28"/>
        </w:rPr>
      </w:pPr>
      <w:r w:rsidRPr="008B57C8">
        <w:rPr>
          <w:b/>
          <w:sz w:val="28"/>
        </w:rPr>
        <w:t>ПЕРВАЯ ЧАСТЬ ЗАЯВКИ</w:t>
      </w:r>
    </w:p>
    <w:p w:rsidR="00B7236B" w:rsidRPr="008B57C8" w:rsidRDefault="00B7236B" w:rsidP="00B7236B">
      <w:pPr>
        <w:jc w:val="center"/>
        <w:rPr>
          <w:b/>
          <w:sz w:val="24"/>
        </w:rPr>
      </w:pPr>
    </w:p>
    <w:p w:rsidR="00B7236B" w:rsidRPr="00FE620B" w:rsidRDefault="00B7236B" w:rsidP="00E77128">
      <w:pPr>
        <w:rPr>
          <w:sz w:val="24"/>
          <w:szCs w:val="24"/>
        </w:rPr>
      </w:pPr>
      <w:bookmarkStart w:id="415" w:name="_Toc536525205"/>
      <w:r w:rsidRPr="00E77128">
        <w:rPr>
          <w:sz w:val="24"/>
          <w:szCs w:val="24"/>
        </w:rPr>
        <w:t xml:space="preserve">На Извещение о проведение </w:t>
      </w:r>
      <w:bookmarkEnd w:id="415"/>
    </w:p>
    <w:p w:rsidR="00B7236B" w:rsidRPr="00E77128" w:rsidRDefault="00B7236B" w:rsidP="00E77128">
      <w:pPr>
        <w:pBdr>
          <w:top w:val="single" w:sz="4" w:space="1" w:color="auto"/>
        </w:pBdr>
        <w:jc w:val="center"/>
        <w:rPr>
          <w:i/>
        </w:rPr>
      </w:pPr>
      <w:r w:rsidRPr="00E77128">
        <w:t xml:space="preserve">                                                            </w:t>
      </w:r>
      <w:r w:rsidR="00E77128" w:rsidRPr="00E77128">
        <w:t>(</w:t>
      </w:r>
      <w:r w:rsidRPr="00E77128">
        <w:rPr>
          <w:i/>
        </w:rPr>
        <w:t>полное наименование закупки с указанием номера</w:t>
      </w:r>
      <w:r w:rsidR="00E77128" w:rsidRPr="00E77128">
        <w:rPr>
          <w:i/>
        </w:rPr>
        <w:t>)</w:t>
      </w:r>
    </w:p>
    <w:p w:rsidR="00B7236B" w:rsidRPr="00E77128" w:rsidRDefault="00B7236B" w:rsidP="00E77128">
      <w:pPr>
        <w:jc w:val="both"/>
        <w:rPr>
          <w:sz w:val="24"/>
          <w:szCs w:val="24"/>
        </w:rPr>
      </w:pPr>
      <w:bookmarkStart w:id="416" w:name="_Toc536525206"/>
      <w:r w:rsidRPr="00E77128">
        <w:rPr>
          <w:sz w:val="24"/>
          <w:szCs w:val="24"/>
        </w:rPr>
        <w:t xml:space="preserve">размещенное совместно с Документацией, подтверждаем готовность осуществить </w:t>
      </w:r>
      <w:r w:rsidRPr="00E77128">
        <w:rPr>
          <w:i/>
          <w:sz w:val="24"/>
          <w:szCs w:val="24"/>
        </w:rPr>
        <w:t>поставку товара/выполнения работ/оказания услуг</w:t>
      </w:r>
      <w:r w:rsidRPr="00E77128">
        <w:rPr>
          <w:sz w:val="24"/>
          <w:szCs w:val="24"/>
        </w:rPr>
        <w:t>, предусмотренные Техническим заданием закупки в полном объеме.</w:t>
      </w:r>
      <w:bookmarkEnd w:id="416"/>
      <w:r w:rsidRPr="00E77128">
        <w:rPr>
          <w:sz w:val="24"/>
          <w:szCs w:val="24"/>
        </w:rPr>
        <w:t xml:space="preserve"> </w:t>
      </w:r>
    </w:p>
    <w:p w:rsidR="00B7236B" w:rsidRPr="00E77128" w:rsidRDefault="00B7236B" w:rsidP="00E77128">
      <w:pPr>
        <w:jc w:val="both"/>
        <w:rPr>
          <w:i/>
          <w:sz w:val="24"/>
          <w:szCs w:val="24"/>
        </w:rPr>
      </w:pPr>
      <w:r w:rsidRPr="00E77128">
        <w:rPr>
          <w:sz w:val="24"/>
          <w:szCs w:val="24"/>
        </w:rPr>
        <w:t xml:space="preserve">Показатели качества, технические и функциональные характеристики </w:t>
      </w:r>
      <w:r w:rsidR="00E77128" w:rsidRPr="00E77128">
        <w:rPr>
          <w:i/>
          <w:sz w:val="24"/>
          <w:szCs w:val="24"/>
        </w:rPr>
        <w:t xml:space="preserve">поставки </w:t>
      </w:r>
      <w:r w:rsidRPr="00E77128">
        <w:rPr>
          <w:i/>
          <w:sz w:val="24"/>
          <w:szCs w:val="24"/>
        </w:rPr>
        <w:t>товара/выполнения работ/оказания услуг</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5"/>
        <w:gridCol w:w="2940"/>
        <w:gridCol w:w="2502"/>
        <w:gridCol w:w="3659"/>
      </w:tblGrid>
      <w:tr w:rsidR="005A23FD" w:rsidRPr="006224B1" w:rsidTr="008F5E57">
        <w:tc>
          <w:tcPr>
            <w:tcW w:w="815" w:type="dxa"/>
            <w:shd w:val="clear" w:color="auto" w:fill="auto"/>
          </w:tcPr>
          <w:p w:rsidR="00B7236B" w:rsidRPr="008B57C8" w:rsidRDefault="00B7236B" w:rsidP="00344320">
            <w:pPr>
              <w:jc w:val="center"/>
              <w:rPr>
                <w:b/>
                <w:sz w:val="24"/>
              </w:rPr>
            </w:pPr>
            <w:r w:rsidRPr="008B57C8">
              <w:rPr>
                <w:b/>
                <w:sz w:val="24"/>
              </w:rPr>
              <w:t>№ п/п</w:t>
            </w:r>
          </w:p>
        </w:tc>
        <w:tc>
          <w:tcPr>
            <w:tcW w:w="2940" w:type="dxa"/>
            <w:shd w:val="clear" w:color="auto" w:fill="auto"/>
          </w:tcPr>
          <w:p w:rsidR="00B7236B" w:rsidRPr="008B57C8" w:rsidRDefault="00B7236B" w:rsidP="00344320">
            <w:pPr>
              <w:jc w:val="center"/>
              <w:rPr>
                <w:b/>
                <w:sz w:val="24"/>
              </w:rPr>
            </w:pPr>
            <w:r w:rsidRPr="008B57C8">
              <w:rPr>
                <w:b/>
                <w:sz w:val="24"/>
              </w:rPr>
              <w:t xml:space="preserve">Наименование </w:t>
            </w:r>
            <w:r w:rsidRPr="008B57C8">
              <w:rPr>
                <w:b/>
                <w:i/>
                <w:sz w:val="24"/>
              </w:rPr>
              <w:t>поставки товара/выполнения работ/оказания услуг</w:t>
            </w:r>
          </w:p>
        </w:tc>
        <w:tc>
          <w:tcPr>
            <w:tcW w:w="2502" w:type="dxa"/>
            <w:shd w:val="clear" w:color="auto" w:fill="auto"/>
          </w:tcPr>
          <w:p w:rsidR="00B7236B" w:rsidRPr="008B57C8" w:rsidRDefault="00B7236B" w:rsidP="00344320">
            <w:pPr>
              <w:jc w:val="center"/>
              <w:rPr>
                <w:b/>
                <w:sz w:val="24"/>
              </w:rPr>
            </w:pPr>
            <w:r w:rsidRPr="008B57C8">
              <w:rPr>
                <w:b/>
                <w:sz w:val="24"/>
              </w:rPr>
              <w:t xml:space="preserve">Описание </w:t>
            </w:r>
            <w:r w:rsidRPr="008B57C8">
              <w:rPr>
                <w:b/>
                <w:i/>
                <w:sz w:val="24"/>
              </w:rPr>
              <w:t>поставляемого товара, выполняемой работы, оказываемой услуги</w:t>
            </w:r>
          </w:p>
        </w:tc>
        <w:tc>
          <w:tcPr>
            <w:tcW w:w="3659" w:type="dxa"/>
            <w:shd w:val="clear" w:color="auto" w:fill="auto"/>
          </w:tcPr>
          <w:p w:rsidR="00B7236B" w:rsidRPr="008B57C8" w:rsidRDefault="00B7236B" w:rsidP="00344320">
            <w:pPr>
              <w:jc w:val="center"/>
              <w:rPr>
                <w:b/>
                <w:sz w:val="24"/>
              </w:rPr>
            </w:pPr>
            <w:r w:rsidRPr="008B57C8">
              <w:rPr>
                <w:b/>
                <w:sz w:val="24"/>
              </w:rPr>
              <w:t xml:space="preserve">Конкретные показатели </w:t>
            </w:r>
            <w:r w:rsidRPr="008B57C8">
              <w:rPr>
                <w:b/>
                <w:i/>
                <w:sz w:val="24"/>
              </w:rPr>
              <w:t xml:space="preserve"> поставляемого товара, выполняемой работы, оказываемой услуги</w:t>
            </w:r>
          </w:p>
        </w:tc>
      </w:tr>
      <w:tr w:rsidR="005A23FD" w:rsidRPr="006224B1" w:rsidTr="008F5E57">
        <w:tc>
          <w:tcPr>
            <w:tcW w:w="815" w:type="dxa"/>
            <w:shd w:val="clear" w:color="auto" w:fill="auto"/>
          </w:tcPr>
          <w:p w:rsidR="00B7236B" w:rsidRPr="008B57C8" w:rsidRDefault="00B7236B" w:rsidP="00344320">
            <w:pPr>
              <w:jc w:val="both"/>
              <w:rPr>
                <w:sz w:val="24"/>
              </w:rPr>
            </w:pPr>
            <w:r w:rsidRPr="008B57C8">
              <w:rPr>
                <w:sz w:val="24"/>
              </w:rPr>
              <w:t>1</w:t>
            </w:r>
          </w:p>
        </w:tc>
        <w:tc>
          <w:tcPr>
            <w:tcW w:w="2940" w:type="dxa"/>
            <w:shd w:val="clear" w:color="auto" w:fill="auto"/>
          </w:tcPr>
          <w:p w:rsidR="00B7236B" w:rsidRPr="008B57C8" w:rsidRDefault="00B7236B" w:rsidP="00344320">
            <w:pPr>
              <w:jc w:val="both"/>
              <w:rPr>
                <w:sz w:val="24"/>
              </w:rPr>
            </w:pPr>
          </w:p>
        </w:tc>
        <w:tc>
          <w:tcPr>
            <w:tcW w:w="2502" w:type="dxa"/>
            <w:shd w:val="clear" w:color="auto" w:fill="auto"/>
          </w:tcPr>
          <w:p w:rsidR="00B7236B" w:rsidRPr="008B57C8" w:rsidRDefault="00B7236B" w:rsidP="00344320">
            <w:pPr>
              <w:jc w:val="both"/>
              <w:rPr>
                <w:sz w:val="24"/>
              </w:rPr>
            </w:pPr>
          </w:p>
        </w:tc>
        <w:tc>
          <w:tcPr>
            <w:tcW w:w="3659" w:type="dxa"/>
            <w:shd w:val="clear" w:color="auto" w:fill="auto"/>
          </w:tcPr>
          <w:p w:rsidR="00B7236B" w:rsidRPr="008B57C8" w:rsidRDefault="00B7236B" w:rsidP="00344320">
            <w:pPr>
              <w:jc w:val="both"/>
              <w:rPr>
                <w:sz w:val="24"/>
              </w:rPr>
            </w:pPr>
          </w:p>
        </w:tc>
      </w:tr>
      <w:tr w:rsidR="005A23FD" w:rsidRPr="006224B1" w:rsidTr="008F5E57">
        <w:tc>
          <w:tcPr>
            <w:tcW w:w="815" w:type="dxa"/>
            <w:shd w:val="clear" w:color="auto" w:fill="auto"/>
          </w:tcPr>
          <w:p w:rsidR="00B7236B" w:rsidRPr="008B57C8" w:rsidRDefault="00B7236B" w:rsidP="00344320">
            <w:pPr>
              <w:jc w:val="both"/>
              <w:rPr>
                <w:sz w:val="24"/>
              </w:rPr>
            </w:pPr>
            <w:r w:rsidRPr="008B57C8">
              <w:rPr>
                <w:sz w:val="24"/>
              </w:rPr>
              <w:t>2</w:t>
            </w:r>
          </w:p>
        </w:tc>
        <w:tc>
          <w:tcPr>
            <w:tcW w:w="2940" w:type="dxa"/>
            <w:shd w:val="clear" w:color="auto" w:fill="auto"/>
          </w:tcPr>
          <w:p w:rsidR="00B7236B" w:rsidRPr="008B57C8" w:rsidRDefault="00B7236B" w:rsidP="00344320">
            <w:pPr>
              <w:jc w:val="both"/>
              <w:rPr>
                <w:sz w:val="24"/>
              </w:rPr>
            </w:pPr>
          </w:p>
        </w:tc>
        <w:tc>
          <w:tcPr>
            <w:tcW w:w="2502" w:type="dxa"/>
            <w:shd w:val="clear" w:color="auto" w:fill="auto"/>
          </w:tcPr>
          <w:p w:rsidR="00B7236B" w:rsidRPr="008B57C8" w:rsidRDefault="00B7236B" w:rsidP="00344320">
            <w:pPr>
              <w:jc w:val="both"/>
              <w:rPr>
                <w:sz w:val="24"/>
              </w:rPr>
            </w:pPr>
          </w:p>
        </w:tc>
        <w:tc>
          <w:tcPr>
            <w:tcW w:w="3659" w:type="dxa"/>
            <w:shd w:val="clear" w:color="auto" w:fill="auto"/>
          </w:tcPr>
          <w:p w:rsidR="00B7236B" w:rsidRPr="008B57C8" w:rsidRDefault="00B7236B" w:rsidP="00344320">
            <w:pPr>
              <w:jc w:val="both"/>
              <w:rPr>
                <w:sz w:val="24"/>
              </w:rPr>
            </w:pPr>
          </w:p>
        </w:tc>
      </w:tr>
      <w:tr w:rsidR="005A23FD" w:rsidRPr="006224B1" w:rsidTr="008F5E57">
        <w:tc>
          <w:tcPr>
            <w:tcW w:w="815" w:type="dxa"/>
            <w:shd w:val="clear" w:color="auto" w:fill="auto"/>
          </w:tcPr>
          <w:p w:rsidR="00B7236B" w:rsidRPr="008B57C8" w:rsidRDefault="00B7236B" w:rsidP="00344320">
            <w:pPr>
              <w:jc w:val="both"/>
              <w:rPr>
                <w:sz w:val="24"/>
              </w:rPr>
            </w:pPr>
            <w:r w:rsidRPr="008B57C8">
              <w:rPr>
                <w:sz w:val="24"/>
              </w:rPr>
              <w:t>3</w:t>
            </w:r>
          </w:p>
        </w:tc>
        <w:tc>
          <w:tcPr>
            <w:tcW w:w="2940" w:type="dxa"/>
            <w:shd w:val="clear" w:color="auto" w:fill="auto"/>
          </w:tcPr>
          <w:p w:rsidR="00B7236B" w:rsidRPr="008B57C8" w:rsidRDefault="00B7236B" w:rsidP="00344320">
            <w:pPr>
              <w:jc w:val="both"/>
              <w:rPr>
                <w:sz w:val="24"/>
              </w:rPr>
            </w:pPr>
          </w:p>
        </w:tc>
        <w:tc>
          <w:tcPr>
            <w:tcW w:w="2502" w:type="dxa"/>
            <w:shd w:val="clear" w:color="auto" w:fill="auto"/>
          </w:tcPr>
          <w:p w:rsidR="00B7236B" w:rsidRPr="008B57C8" w:rsidRDefault="00B7236B" w:rsidP="00344320">
            <w:pPr>
              <w:jc w:val="both"/>
              <w:rPr>
                <w:sz w:val="24"/>
              </w:rPr>
            </w:pPr>
          </w:p>
        </w:tc>
        <w:tc>
          <w:tcPr>
            <w:tcW w:w="3659" w:type="dxa"/>
            <w:shd w:val="clear" w:color="auto" w:fill="auto"/>
          </w:tcPr>
          <w:p w:rsidR="00B7236B" w:rsidRPr="008B57C8" w:rsidRDefault="00B7236B" w:rsidP="00344320">
            <w:pPr>
              <w:jc w:val="both"/>
              <w:rPr>
                <w:sz w:val="24"/>
              </w:rPr>
            </w:pPr>
          </w:p>
        </w:tc>
      </w:tr>
      <w:tr w:rsidR="005A23FD" w:rsidRPr="006224B1" w:rsidTr="008F5E57">
        <w:tc>
          <w:tcPr>
            <w:tcW w:w="815" w:type="dxa"/>
            <w:shd w:val="clear" w:color="auto" w:fill="auto"/>
          </w:tcPr>
          <w:p w:rsidR="00B7236B" w:rsidRPr="008B57C8" w:rsidRDefault="00B7236B" w:rsidP="00344320">
            <w:pPr>
              <w:jc w:val="both"/>
              <w:rPr>
                <w:sz w:val="24"/>
              </w:rPr>
            </w:pPr>
            <w:r w:rsidRPr="008B57C8">
              <w:rPr>
                <w:sz w:val="24"/>
              </w:rPr>
              <w:t>….</w:t>
            </w:r>
          </w:p>
        </w:tc>
        <w:tc>
          <w:tcPr>
            <w:tcW w:w="2940" w:type="dxa"/>
            <w:shd w:val="clear" w:color="auto" w:fill="auto"/>
          </w:tcPr>
          <w:p w:rsidR="00B7236B" w:rsidRPr="008B57C8" w:rsidRDefault="00B7236B" w:rsidP="00344320">
            <w:pPr>
              <w:jc w:val="both"/>
              <w:rPr>
                <w:sz w:val="24"/>
              </w:rPr>
            </w:pPr>
          </w:p>
        </w:tc>
        <w:tc>
          <w:tcPr>
            <w:tcW w:w="2502" w:type="dxa"/>
            <w:shd w:val="clear" w:color="auto" w:fill="auto"/>
          </w:tcPr>
          <w:p w:rsidR="00B7236B" w:rsidRPr="008B57C8" w:rsidRDefault="00B7236B" w:rsidP="00344320">
            <w:pPr>
              <w:jc w:val="both"/>
              <w:rPr>
                <w:sz w:val="24"/>
              </w:rPr>
            </w:pPr>
          </w:p>
        </w:tc>
        <w:tc>
          <w:tcPr>
            <w:tcW w:w="3659" w:type="dxa"/>
            <w:shd w:val="clear" w:color="auto" w:fill="auto"/>
          </w:tcPr>
          <w:p w:rsidR="00B7236B" w:rsidRPr="008B57C8" w:rsidRDefault="00B7236B" w:rsidP="00344320">
            <w:pPr>
              <w:jc w:val="both"/>
              <w:rPr>
                <w:sz w:val="24"/>
              </w:rPr>
            </w:pPr>
          </w:p>
        </w:tc>
      </w:tr>
    </w:tbl>
    <w:p w:rsidR="00E263EE" w:rsidRDefault="00E263EE" w:rsidP="00B7236B">
      <w:pPr>
        <w:rPr>
          <w:b/>
          <w:snapToGrid w:val="0"/>
          <w:sz w:val="24"/>
          <w:szCs w:val="24"/>
        </w:rPr>
      </w:pPr>
    </w:p>
    <w:p w:rsidR="00E263EE" w:rsidRDefault="00E263EE">
      <w:pPr>
        <w:rPr>
          <w:b/>
          <w:snapToGrid w:val="0"/>
          <w:sz w:val="24"/>
          <w:szCs w:val="24"/>
        </w:rPr>
      </w:pPr>
      <w:r>
        <w:rPr>
          <w:b/>
          <w:snapToGrid w:val="0"/>
          <w:sz w:val="24"/>
          <w:szCs w:val="24"/>
        </w:rPr>
        <w:br w:type="page"/>
      </w:r>
    </w:p>
    <w:p w:rsidR="00B7236B" w:rsidRPr="008B57C8" w:rsidRDefault="00B7236B" w:rsidP="00B7236B">
      <w:pPr>
        <w:rPr>
          <w:b/>
          <w:snapToGrid w:val="0"/>
          <w:sz w:val="24"/>
          <w:szCs w:val="24"/>
        </w:rPr>
      </w:pPr>
    </w:p>
    <w:p w:rsidR="00B7236B" w:rsidRPr="00DE72BE" w:rsidRDefault="00B7236B" w:rsidP="003935C8">
      <w:pPr>
        <w:pStyle w:val="22"/>
        <w:tabs>
          <w:tab w:val="clear" w:pos="3141"/>
          <w:tab w:val="left" w:pos="567"/>
          <w:tab w:val="left" w:pos="851"/>
          <w:tab w:val="left" w:pos="1134"/>
        </w:tabs>
        <w:spacing w:before="120"/>
        <w:ind w:left="142"/>
        <w:rPr>
          <w:sz w:val="24"/>
          <w:szCs w:val="24"/>
        </w:rPr>
      </w:pPr>
      <w:bookmarkStart w:id="417" w:name="_Toc536197006"/>
      <w:bookmarkStart w:id="418" w:name="_Toc353851"/>
      <w:r w:rsidRPr="00DE72BE">
        <w:rPr>
          <w:sz w:val="24"/>
          <w:szCs w:val="24"/>
        </w:rPr>
        <w:t xml:space="preserve">Приложение № </w:t>
      </w:r>
      <w:r w:rsidR="00432B02" w:rsidRPr="00DE72BE">
        <w:rPr>
          <w:sz w:val="24"/>
          <w:szCs w:val="24"/>
        </w:rPr>
        <w:t xml:space="preserve">2 </w:t>
      </w:r>
      <w:r w:rsidR="00E77128" w:rsidRPr="00DE72BE">
        <w:rPr>
          <w:sz w:val="24"/>
          <w:szCs w:val="24"/>
        </w:rPr>
        <w:t xml:space="preserve"> </w:t>
      </w:r>
      <w:r w:rsidRPr="00DE72BE">
        <w:rPr>
          <w:sz w:val="24"/>
          <w:szCs w:val="24"/>
        </w:rPr>
        <w:t xml:space="preserve">к Письму о подаче </w:t>
      </w:r>
      <w:r w:rsidR="007F4C9D" w:rsidRPr="00DE72BE">
        <w:rPr>
          <w:sz w:val="24"/>
          <w:szCs w:val="24"/>
        </w:rPr>
        <w:t>З</w:t>
      </w:r>
      <w:r w:rsidRPr="00DE72BE">
        <w:rPr>
          <w:sz w:val="24"/>
          <w:szCs w:val="24"/>
        </w:rPr>
        <w:t>аявки –</w:t>
      </w:r>
      <w:r w:rsidR="007F4C9D" w:rsidRPr="00DE72BE">
        <w:rPr>
          <w:sz w:val="24"/>
          <w:szCs w:val="24"/>
        </w:rPr>
        <w:t xml:space="preserve"> </w:t>
      </w:r>
      <w:r w:rsidRPr="00DE72BE">
        <w:rPr>
          <w:sz w:val="24"/>
          <w:szCs w:val="24"/>
        </w:rPr>
        <w:t>оферты</w:t>
      </w:r>
      <w:bookmarkEnd w:id="417"/>
      <w:bookmarkEnd w:id="418"/>
    </w:p>
    <w:p w:rsidR="00B7236B" w:rsidRPr="008B57C8" w:rsidRDefault="00B7236B" w:rsidP="008F5E57">
      <w:pPr>
        <w:ind w:left="142"/>
        <w:rPr>
          <w:b/>
          <w:sz w:val="24"/>
        </w:rPr>
      </w:pPr>
      <w:r w:rsidRPr="008B57C8">
        <w:rPr>
          <w:b/>
          <w:sz w:val="24"/>
        </w:rPr>
        <w:t>«__» ______________20___ года</w:t>
      </w:r>
    </w:p>
    <w:p w:rsidR="00B7236B" w:rsidRPr="008B57C8" w:rsidRDefault="00B7236B" w:rsidP="008F5E57">
      <w:pPr>
        <w:ind w:left="142"/>
        <w:rPr>
          <w:b/>
          <w:sz w:val="24"/>
        </w:rPr>
      </w:pPr>
      <w:r w:rsidRPr="008B57C8">
        <w:rPr>
          <w:b/>
          <w:sz w:val="24"/>
        </w:rPr>
        <w:t>№ _________________________</w:t>
      </w:r>
    </w:p>
    <w:p w:rsidR="00B7236B" w:rsidRPr="008B57C8" w:rsidRDefault="00B7236B" w:rsidP="00A14D3E">
      <w:pPr>
        <w:rPr>
          <w:b/>
          <w:sz w:val="24"/>
        </w:rPr>
      </w:pPr>
    </w:p>
    <w:p w:rsidR="00B7236B" w:rsidRPr="008B57C8" w:rsidRDefault="00B7236B" w:rsidP="00A14D3E">
      <w:pPr>
        <w:rPr>
          <w:b/>
          <w:sz w:val="24"/>
        </w:rPr>
      </w:pPr>
    </w:p>
    <w:p w:rsidR="00B7236B" w:rsidRPr="008B57C8" w:rsidRDefault="00B7236B" w:rsidP="00A14D3E">
      <w:pPr>
        <w:rPr>
          <w:b/>
          <w:sz w:val="24"/>
        </w:rPr>
      </w:pPr>
    </w:p>
    <w:p w:rsidR="00B7236B" w:rsidRPr="008B57C8" w:rsidRDefault="00B7236B" w:rsidP="00A14D3E">
      <w:pPr>
        <w:jc w:val="center"/>
        <w:rPr>
          <w:b/>
          <w:sz w:val="24"/>
        </w:rPr>
      </w:pPr>
      <w:r w:rsidRPr="008B57C8">
        <w:rPr>
          <w:b/>
          <w:sz w:val="24"/>
        </w:rPr>
        <w:t>ВТОРАЯ ЧАСТЬ ЗАЯВКИ</w:t>
      </w:r>
    </w:p>
    <w:p w:rsidR="00B7236B" w:rsidRPr="008B57C8" w:rsidRDefault="00B7236B" w:rsidP="00A14D3E">
      <w:pPr>
        <w:rPr>
          <w:b/>
          <w:sz w:val="24"/>
        </w:rPr>
      </w:pPr>
    </w:p>
    <w:p w:rsidR="00B7236B" w:rsidRPr="008B57C8" w:rsidRDefault="00B7236B" w:rsidP="00A14D3E">
      <w:pPr>
        <w:rPr>
          <w:b/>
          <w:sz w:val="24"/>
        </w:rPr>
      </w:pPr>
    </w:p>
    <w:p w:rsidR="00B7236B" w:rsidRPr="008B57C8" w:rsidRDefault="00B7236B" w:rsidP="00B7236B">
      <w:pPr>
        <w:rPr>
          <w:sz w:val="24"/>
        </w:rPr>
      </w:pPr>
      <w:r w:rsidRPr="008B57C8">
        <w:rPr>
          <w:sz w:val="24"/>
        </w:rPr>
        <w:t>На Извещение о проведении ___</w:t>
      </w:r>
      <w:r w:rsidRPr="00DE72BE">
        <w:rPr>
          <w:sz w:val="24"/>
        </w:rPr>
        <w:t>______________________________________________________</w:t>
      </w:r>
      <w:r w:rsidRPr="008B57C8">
        <w:rPr>
          <w:sz w:val="24"/>
        </w:rPr>
        <w:t xml:space="preserve">, </w:t>
      </w:r>
    </w:p>
    <w:p w:rsidR="00B7236B" w:rsidRPr="008B57C8" w:rsidRDefault="00B7236B" w:rsidP="008B57C8">
      <w:pPr>
        <w:jc w:val="center"/>
        <w:rPr>
          <w:i/>
          <w:sz w:val="24"/>
        </w:rPr>
      </w:pPr>
      <w:r w:rsidRPr="008B57C8">
        <w:rPr>
          <w:i/>
          <w:sz w:val="24"/>
        </w:rPr>
        <w:t xml:space="preserve">                                                            </w:t>
      </w:r>
      <w:r w:rsidRPr="008B57C8">
        <w:t>(полное наименование закупки с указанием номера)</w:t>
      </w:r>
    </w:p>
    <w:p w:rsidR="00B7236B" w:rsidRPr="008B57C8" w:rsidRDefault="00B7236B" w:rsidP="00B7236B">
      <w:pPr>
        <w:rPr>
          <w:sz w:val="24"/>
        </w:rPr>
      </w:pPr>
      <w:r w:rsidRPr="008B57C8">
        <w:rPr>
          <w:sz w:val="24"/>
        </w:rPr>
        <w:t xml:space="preserve">размещенное совместно с Документацией, </w:t>
      </w:r>
    </w:p>
    <w:p w:rsidR="00B7236B" w:rsidRPr="008B57C8" w:rsidRDefault="00B7236B" w:rsidP="00B7236B">
      <w:pPr>
        <w:rPr>
          <w:sz w:val="24"/>
        </w:rPr>
      </w:pPr>
      <w:r w:rsidRPr="008B57C8">
        <w:rPr>
          <w:sz w:val="24"/>
        </w:rPr>
        <w:t>__________________________________________________________________________________,</w:t>
      </w:r>
    </w:p>
    <w:p w:rsidR="00B7236B" w:rsidRPr="008B57C8" w:rsidRDefault="00B7236B" w:rsidP="00817BDC">
      <w:pPr>
        <w:pBdr>
          <w:top w:val="single" w:sz="4" w:space="1" w:color="auto"/>
        </w:pBdr>
        <w:jc w:val="center"/>
      </w:pPr>
      <w:r w:rsidRPr="008B57C8">
        <w:t>(полное наименование Участника (в соответствии с учредительными документами))</w:t>
      </w:r>
    </w:p>
    <w:p w:rsidR="00B7236B" w:rsidRPr="008B57C8" w:rsidRDefault="00B7236B" w:rsidP="00A14D3E">
      <w:pPr>
        <w:rPr>
          <w:sz w:val="24"/>
        </w:rPr>
      </w:pPr>
      <w:r w:rsidRPr="008B57C8">
        <w:rPr>
          <w:sz w:val="24"/>
        </w:rPr>
        <w:t xml:space="preserve">зарегистрирован по адресу: </w:t>
      </w:r>
    </w:p>
    <w:p w:rsidR="00B7236B" w:rsidRPr="008B57C8" w:rsidRDefault="00B7236B" w:rsidP="00A14D3E">
      <w:pPr>
        <w:rPr>
          <w:sz w:val="24"/>
        </w:rPr>
      </w:pPr>
    </w:p>
    <w:p w:rsidR="00B7236B" w:rsidRPr="008B57C8" w:rsidRDefault="00B7236B" w:rsidP="008B57C8">
      <w:pPr>
        <w:pBdr>
          <w:top w:val="single" w:sz="4" w:space="1" w:color="auto"/>
        </w:pBdr>
        <w:jc w:val="center"/>
      </w:pPr>
      <w:r w:rsidRPr="008B57C8">
        <w:t>(местонахождение Участника закупки (в соответствии с учредительными документами))</w:t>
      </w:r>
    </w:p>
    <w:p w:rsidR="00B7236B" w:rsidRPr="008B57C8" w:rsidRDefault="00B7236B" w:rsidP="00A14D3E">
      <w:pPr>
        <w:rPr>
          <w:sz w:val="24"/>
        </w:rPr>
      </w:pPr>
    </w:p>
    <w:p w:rsidR="00B7236B" w:rsidRPr="008B57C8" w:rsidRDefault="00B7236B" w:rsidP="00A14D3E">
      <w:pPr>
        <w:rPr>
          <w:sz w:val="24"/>
        </w:rPr>
      </w:pPr>
      <w:r w:rsidRPr="008B57C8">
        <w:rPr>
          <w:sz w:val="24"/>
        </w:rPr>
        <w:t>Сообщает о принятии установленных в данных документах требований и условий закупки в целом, и предлагает осуществить поставку следующих товаров/выполнение следующих работ/оказание следующих услуг:</w:t>
      </w:r>
    </w:p>
    <w:p w:rsidR="00B7236B" w:rsidRPr="008B57C8" w:rsidRDefault="00B7236B" w:rsidP="00A14D3E">
      <w:pPr>
        <w:rPr>
          <w:i/>
          <w:sz w:val="24"/>
        </w:rPr>
      </w:pPr>
    </w:p>
    <w:p w:rsidR="00B7236B" w:rsidRPr="008B57C8" w:rsidRDefault="00B7236B" w:rsidP="008B57C8">
      <w:pPr>
        <w:pBdr>
          <w:top w:val="single" w:sz="4" w:space="1" w:color="auto"/>
        </w:pBdr>
        <w:jc w:val="center"/>
      </w:pPr>
      <w:r w:rsidRPr="008B57C8">
        <w:t>(наименование предлагаемых товаров (работ, услуг))</w:t>
      </w:r>
    </w:p>
    <w:p w:rsidR="00B7236B" w:rsidRPr="008B57C8" w:rsidRDefault="00B7236B" w:rsidP="00A14D3E">
      <w:pPr>
        <w:rPr>
          <w:sz w:val="24"/>
        </w:rPr>
      </w:pPr>
    </w:p>
    <w:p w:rsidR="00B7236B" w:rsidRPr="008B57C8" w:rsidRDefault="00B7236B" w:rsidP="00A14D3E">
      <w:pPr>
        <w:rPr>
          <w:sz w:val="24"/>
        </w:rPr>
      </w:pPr>
      <w:r w:rsidRPr="008B57C8">
        <w:rPr>
          <w:sz w:val="24"/>
        </w:rPr>
        <w:t xml:space="preserve">на условиях и в соответствии с требованиями Документации. </w:t>
      </w:r>
    </w:p>
    <w:p w:rsidR="00B7236B" w:rsidRPr="008B57C8" w:rsidRDefault="00B7236B" w:rsidP="00A14D3E">
      <w:pPr>
        <w:rPr>
          <w:sz w:val="24"/>
        </w:rPr>
      </w:pPr>
    </w:p>
    <w:p w:rsidR="00B7236B" w:rsidRPr="008B57C8" w:rsidRDefault="00B7236B" w:rsidP="00A14D3E">
      <w:pPr>
        <w:rPr>
          <w:sz w:val="24"/>
        </w:rPr>
      </w:pPr>
    </w:p>
    <w:p w:rsidR="00B7236B" w:rsidRPr="008B57C8" w:rsidRDefault="00B7236B" w:rsidP="00A14D3E">
      <w:pPr>
        <w:rPr>
          <w:sz w:val="24"/>
        </w:rPr>
      </w:pPr>
    </w:p>
    <w:p w:rsidR="00B7236B" w:rsidRPr="008B57C8" w:rsidRDefault="00B7236B" w:rsidP="00A14D3E">
      <w:pPr>
        <w:rPr>
          <w:sz w:val="24"/>
        </w:rPr>
      </w:pPr>
      <w:r w:rsidRPr="008B57C8">
        <w:rPr>
          <w:sz w:val="24"/>
        </w:rPr>
        <w:t>НАСТОЯЩАЯ ЗАЯВКА ДЕЙСТВУЕТ ДО</w:t>
      </w:r>
    </w:p>
    <w:p w:rsidR="00B7236B" w:rsidRPr="008B57C8" w:rsidRDefault="00B7236B" w:rsidP="00A14D3E">
      <w:pPr>
        <w:rPr>
          <w:sz w:val="24"/>
        </w:rPr>
      </w:pPr>
      <w:r w:rsidRPr="008B57C8">
        <w:rPr>
          <w:sz w:val="24"/>
        </w:rPr>
        <w:t>«___» ______________ 20__ ГОДА</w:t>
      </w:r>
    </w:p>
    <w:p w:rsidR="00B7236B" w:rsidRPr="008B57C8" w:rsidRDefault="00B7236B" w:rsidP="00A14D3E">
      <w:pPr>
        <w:rPr>
          <w:sz w:val="24"/>
        </w:rPr>
      </w:pPr>
    </w:p>
    <w:p w:rsidR="00B7236B" w:rsidRPr="008B57C8" w:rsidRDefault="00B7236B" w:rsidP="00A14D3E">
      <w:pPr>
        <w:rPr>
          <w:sz w:val="24"/>
        </w:rPr>
      </w:pPr>
      <w:r w:rsidRPr="008B57C8">
        <w:rPr>
          <w:sz w:val="24"/>
        </w:rPr>
        <w:t>Настоящая Заявка дополняется следующими документами (приложения):</w:t>
      </w:r>
    </w:p>
    <w:p w:rsidR="00B7236B" w:rsidRPr="008B57C8" w:rsidRDefault="00B7236B" w:rsidP="00A14D3E">
      <w:pPr>
        <w:rPr>
          <w:sz w:val="24"/>
        </w:rPr>
      </w:pPr>
    </w:p>
    <w:p w:rsidR="00B7236B" w:rsidRPr="008B57C8" w:rsidRDefault="00B7236B" w:rsidP="00A14D3E">
      <w:pPr>
        <w:rPr>
          <w:sz w:val="24"/>
        </w:rPr>
      </w:pPr>
      <w:r w:rsidRPr="008B57C8">
        <w:rPr>
          <w:sz w:val="24"/>
        </w:rPr>
        <w:t>Опись документов, входящих в заявку Участника:</w:t>
      </w:r>
    </w:p>
    <w:p w:rsidR="007A39D3" w:rsidRDefault="007A39D3" w:rsidP="00DF528A">
      <w:pPr>
        <w:numPr>
          <w:ilvl w:val="0"/>
          <w:numId w:val="48"/>
        </w:numPr>
        <w:ind w:left="0" w:firstLine="0"/>
        <w:jc w:val="both"/>
        <w:rPr>
          <w:sz w:val="24"/>
          <w:szCs w:val="24"/>
        </w:rPr>
      </w:pPr>
      <w:r>
        <w:rPr>
          <w:sz w:val="24"/>
          <w:szCs w:val="24"/>
        </w:rPr>
        <w:t>________________________________________________________ на ___ л.;</w:t>
      </w:r>
    </w:p>
    <w:p w:rsidR="007A39D3" w:rsidRDefault="007A39D3" w:rsidP="00DF528A">
      <w:pPr>
        <w:numPr>
          <w:ilvl w:val="0"/>
          <w:numId w:val="48"/>
        </w:numPr>
        <w:ind w:left="0" w:firstLine="0"/>
        <w:jc w:val="both"/>
        <w:rPr>
          <w:sz w:val="24"/>
          <w:szCs w:val="24"/>
        </w:rPr>
      </w:pPr>
      <w:r>
        <w:rPr>
          <w:sz w:val="24"/>
          <w:szCs w:val="24"/>
        </w:rPr>
        <w:t>________________________________________________________ на ___ л.;</w:t>
      </w:r>
    </w:p>
    <w:p w:rsidR="007A39D3" w:rsidRDefault="007A39D3" w:rsidP="00DF528A">
      <w:pPr>
        <w:numPr>
          <w:ilvl w:val="0"/>
          <w:numId w:val="48"/>
        </w:numPr>
        <w:ind w:left="0" w:firstLine="0"/>
        <w:jc w:val="both"/>
        <w:rPr>
          <w:sz w:val="24"/>
          <w:szCs w:val="24"/>
        </w:rPr>
      </w:pPr>
      <w:r>
        <w:rPr>
          <w:sz w:val="24"/>
          <w:szCs w:val="24"/>
        </w:rPr>
        <w:t>________________________________________________________ на ___ л.;</w:t>
      </w:r>
    </w:p>
    <w:p w:rsidR="007A39D3" w:rsidRDefault="007A39D3" w:rsidP="00DF528A">
      <w:pPr>
        <w:numPr>
          <w:ilvl w:val="0"/>
          <w:numId w:val="48"/>
        </w:numPr>
        <w:ind w:left="0" w:firstLine="0"/>
        <w:jc w:val="both"/>
        <w:rPr>
          <w:sz w:val="24"/>
          <w:szCs w:val="24"/>
        </w:rPr>
      </w:pPr>
      <w:r>
        <w:rPr>
          <w:sz w:val="24"/>
          <w:szCs w:val="24"/>
        </w:rPr>
        <w:t xml:space="preserve"> Документы, подтверждающие соответствие Участника установленным требованиям – на ____ л.;</w:t>
      </w:r>
    </w:p>
    <w:p w:rsidR="007A39D3" w:rsidRPr="00AC3048" w:rsidRDefault="007A39D3" w:rsidP="00DF528A">
      <w:pPr>
        <w:numPr>
          <w:ilvl w:val="0"/>
          <w:numId w:val="48"/>
        </w:numPr>
        <w:ind w:left="0" w:firstLine="0"/>
        <w:jc w:val="both"/>
        <w:rPr>
          <w:sz w:val="24"/>
          <w:szCs w:val="24"/>
        </w:rPr>
      </w:pPr>
      <w:r>
        <w:rPr>
          <w:sz w:val="24"/>
          <w:szCs w:val="24"/>
        </w:rPr>
        <w:t xml:space="preserve"> Документы, подтверждающие соответствие Участника установленным требованиям – на ____ л.</w:t>
      </w:r>
    </w:p>
    <w:p w:rsidR="00B7236B" w:rsidRPr="008B57C8" w:rsidRDefault="00B7236B" w:rsidP="00A14D3E">
      <w:pPr>
        <w:rPr>
          <w:sz w:val="24"/>
        </w:rPr>
      </w:pPr>
    </w:p>
    <w:p w:rsidR="00B7236B" w:rsidRPr="008B57C8" w:rsidRDefault="00B7236B" w:rsidP="00A14D3E">
      <w:pPr>
        <w:rPr>
          <w:sz w:val="24"/>
        </w:rPr>
      </w:pPr>
    </w:p>
    <w:p w:rsidR="00B7236B" w:rsidRPr="00E00B13" w:rsidRDefault="00B7236B" w:rsidP="00A14D3E">
      <w:pPr>
        <w:rPr>
          <w:sz w:val="24"/>
          <w:u w:val="single"/>
        </w:rPr>
      </w:pPr>
      <w:r w:rsidRPr="00E00B13">
        <w:rPr>
          <w:sz w:val="24"/>
          <w:u w:val="single"/>
        </w:rPr>
        <w:t>___________________________________</w:t>
      </w:r>
    </w:p>
    <w:p w:rsidR="00C55187" w:rsidRPr="006224B1" w:rsidRDefault="00C55187" w:rsidP="00C55187">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C55187" w:rsidRPr="006224B1" w:rsidRDefault="00C55187" w:rsidP="00C55187">
      <w:pPr>
        <w:tabs>
          <w:tab w:val="left" w:pos="567"/>
          <w:tab w:val="left" w:pos="851"/>
        </w:tabs>
        <w:ind w:left="142" w:hanging="11"/>
        <w:rPr>
          <w:snapToGrid w:val="0"/>
          <w:sz w:val="24"/>
          <w:szCs w:val="24"/>
        </w:rPr>
      </w:pPr>
      <w:r w:rsidRPr="006224B1">
        <w:rPr>
          <w:snapToGrid w:val="0"/>
          <w:sz w:val="24"/>
          <w:szCs w:val="24"/>
        </w:rPr>
        <w:t>____________________________________</w:t>
      </w:r>
    </w:p>
    <w:p w:rsidR="00E263EE" w:rsidRPr="00C55187" w:rsidRDefault="00C55187" w:rsidP="00C55187">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(фамилия, имя, отчество подписавшего, должность)</w:t>
      </w:r>
      <w:r w:rsidR="00E263EE">
        <w:rPr>
          <w:i/>
          <w:snapToGrid w:val="0"/>
          <w:sz w:val="24"/>
          <w:szCs w:val="24"/>
          <w:vertAlign w:val="superscript"/>
        </w:rPr>
        <w:br w:type="page"/>
      </w:r>
    </w:p>
    <w:p w:rsidR="00B7236B" w:rsidRPr="008B57C8" w:rsidRDefault="00B7236B" w:rsidP="008B57C8">
      <w:pPr>
        <w:tabs>
          <w:tab w:val="left" w:pos="567"/>
          <w:tab w:val="left" w:pos="851"/>
        </w:tabs>
        <w:ind w:right="3684"/>
        <w:rPr>
          <w:i/>
          <w:snapToGrid w:val="0"/>
          <w:sz w:val="24"/>
          <w:szCs w:val="24"/>
          <w:vertAlign w:val="superscript"/>
        </w:rPr>
      </w:pPr>
    </w:p>
    <w:p w:rsidR="00587EB6" w:rsidRPr="00DE72BE" w:rsidRDefault="00767DCB" w:rsidP="003935C8">
      <w:pPr>
        <w:pStyle w:val="22"/>
        <w:numPr>
          <w:ilvl w:val="1"/>
          <w:numId w:val="41"/>
        </w:numPr>
        <w:tabs>
          <w:tab w:val="left" w:pos="567"/>
          <w:tab w:val="left" w:pos="851"/>
          <w:tab w:val="left" w:pos="1134"/>
        </w:tabs>
        <w:spacing w:before="120"/>
        <w:ind w:left="142" w:hanging="11"/>
        <w:rPr>
          <w:sz w:val="24"/>
          <w:szCs w:val="24"/>
        </w:rPr>
      </w:pPr>
      <w:bookmarkStart w:id="419" w:name="_Toc306197368"/>
      <w:bookmarkStart w:id="420" w:name="_Toc443573616"/>
      <w:bookmarkStart w:id="421" w:name="_Toc536197007"/>
      <w:bookmarkStart w:id="422" w:name="_Toc536525207"/>
      <w:bookmarkStart w:id="423" w:name="_Toc353852"/>
      <w:r w:rsidRPr="00DE72BE">
        <w:rPr>
          <w:sz w:val="24"/>
          <w:szCs w:val="24"/>
        </w:rPr>
        <w:t>Опись документов (</w:t>
      </w:r>
      <w:r w:rsidR="002237A9" w:rsidRPr="00DE72BE">
        <w:rPr>
          <w:sz w:val="24"/>
          <w:szCs w:val="24"/>
        </w:rPr>
        <w:t>ф</w:t>
      </w:r>
      <w:r w:rsidR="00587EB6" w:rsidRPr="00DE72BE">
        <w:rPr>
          <w:sz w:val="24"/>
          <w:szCs w:val="24"/>
        </w:rPr>
        <w:t>орма 2</w:t>
      </w:r>
      <w:r w:rsidR="005D015A" w:rsidRPr="00DE72BE">
        <w:rPr>
          <w:sz w:val="24"/>
          <w:szCs w:val="24"/>
        </w:rPr>
        <w:t xml:space="preserve"> </w:t>
      </w:r>
      <w:r w:rsidR="00CE1A53" w:rsidRPr="00DE72BE">
        <w:rPr>
          <w:sz w:val="24"/>
          <w:szCs w:val="24"/>
        </w:rPr>
        <w:t xml:space="preserve">раздела 7 </w:t>
      </w:r>
      <w:r w:rsidR="005D015A" w:rsidRPr="00DE72BE">
        <w:rPr>
          <w:sz w:val="24"/>
          <w:szCs w:val="24"/>
        </w:rPr>
        <w:t>Документации</w:t>
      </w:r>
      <w:r w:rsidR="00587EB6" w:rsidRPr="00DE72BE">
        <w:rPr>
          <w:sz w:val="24"/>
          <w:szCs w:val="24"/>
        </w:rPr>
        <w:t>)</w:t>
      </w:r>
      <w:bookmarkEnd w:id="419"/>
      <w:bookmarkEnd w:id="420"/>
      <w:bookmarkEnd w:id="421"/>
      <w:bookmarkEnd w:id="422"/>
      <w:bookmarkEnd w:id="423"/>
      <w:r w:rsidR="00587EB6" w:rsidRPr="00DE72BE">
        <w:rPr>
          <w:sz w:val="24"/>
          <w:szCs w:val="24"/>
        </w:rPr>
        <w:t xml:space="preserve"> </w:t>
      </w:r>
    </w:p>
    <w:p w:rsidR="00587EB6" w:rsidRPr="006224B1" w:rsidRDefault="00B51B72" w:rsidP="00240D1C">
      <w:pPr>
        <w:pStyle w:val="af8"/>
        <w:tabs>
          <w:tab w:val="left" w:pos="567"/>
          <w:tab w:val="left" w:pos="851"/>
          <w:tab w:val="num" w:pos="1702"/>
        </w:tabs>
        <w:spacing w:line="240" w:lineRule="auto"/>
        <w:ind w:left="142" w:hanging="11"/>
        <w:rPr>
          <w:sz w:val="24"/>
          <w:szCs w:val="24"/>
        </w:rPr>
      </w:pPr>
      <w:r w:rsidRPr="006224B1">
        <w:rPr>
          <w:sz w:val="24"/>
          <w:szCs w:val="24"/>
        </w:rPr>
        <w:t xml:space="preserve">Форма предоставления </w:t>
      </w:r>
      <w:r w:rsidR="006A77E1" w:rsidRPr="006224B1">
        <w:rPr>
          <w:sz w:val="24"/>
          <w:szCs w:val="24"/>
          <w:lang w:val="ru-RU"/>
        </w:rPr>
        <w:t>описи</w:t>
      </w:r>
      <w:r w:rsidR="00587EB6" w:rsidRPr="006224B1">
        <w:rPr>
          <w:sz w:val="24"/>
          <w:szCs w:val="24"/>
        </w:rPr>
        <w:t xml:space="preserve"> документов</w:t>
      </w:r>
    </w:p>
    <w:p w:rsidR="00587EB6" w:rsidRPr="005D72B9" w:rsidRDefault="00587EB6" w:rsidP="005D72B9">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5D72B9">
        <w:rPr>
          <w:b/>
          <w:bCs/>
          <w:color w:val="000000"/>
          <w:spacing w:val="36"/>
          <w:sz w:val="24"/>
          <w:szCs w:val="24"/>
        </w:rPr>
        <w:t>начало формы</w:t>
      </w:r>
    </w:p>
    <w:p w:rsidR="00587EB6" w:rsidRPr="006224B1" w:rsidRDefault="00587EB6" w:rsidP="00240D1C">
      <w:pPr>
        <w:tabs>
          <w:tab w:val="left" w:pos="567"/>
          <w:tab w:val="left" w:pos="851"/>
        </w:tabs>
        <w:ind w:left="142" w:hanging="11"/>
        <w:rPr>
          <w:snapToGrid w:val="0"/>
          <w:sz w:val="24"/>
          <w:szCs w:val="24"/>
        </w:rPr>
      </w:pPr>
    </w:p>
    <w:p w:rsidR="00587EB6" w:rsidRPr="006224B1" w:rsidRDefault="00587EB6" w:rsidP="00240D1C">
      <w:pPr>
        <w:tabs>
          <w:tab w:val="left" w:pos="567"/>
          <w:tab w:val="left" w:pos="851"/>
        </w:tabs>
        <w:ind w:left="142" w:hanging="11"/>
        <w:rPr>
          <w:snapToGrid w:val="0"/>
          <w:sz w:val="24"/>
          <w:szCs w:val="24"/>
        </w:rPr>
      </w:pPr>
      <w:r w:rsidRPr="006224B1">
        <w:rPr>
          <w:snapToGrid w:val="0"/>
          <w:sz w:val="24"/>
          <w:szCs w:val="24"/>
        </w:rPr>
        <w:t xml:space="preserve">Приложение 1 к </w:t>
      </w:r>
      <w:r w:rsidR="007A39D3">
        <w:rPr>
          <w:snapToGrid w:val="0"/>
          <w:sz w:val="24"/>
          <w:szCs w:val="24"/>
        </w:rPr>
        <w:t xml:space="preserve">Приложению № 2 к </w:t>
      </w:r>
      <w:r w:rsidRPr="006224B1">
        <w:rPr>
          <w:snapToGrid w:val="0"/>
          <w:sz w:val="24"/>
          <w:szCs w:val="24"/>
        </w:rPr>
        <w:t xml:space="preserve">письму о подаче </w:t>
      </w:r>
      <w:r w:rsidR="007A39D3">
        <w:rPr>
          <w:snapToGrid w:val="0"/>
          <w:sz w:val="24"/>
          <w:szCs w:val="24"/>
        </w:rPr>
        <w:t>З</w:t>
      </w:r>
      <w:r w:rsidR="00F67AE3">
        <w:rPr>
          <w:snapToGrid w:val="0"/>
          <w:sz w:val="24"/>
          <w:szCs w:val="24"/>
        </w:rPr>
        <w:t xml:space="preserve">аявки - </w:t>
      </w:r>
      <w:r w:rsidRPr="006224B1">
        <w:rPr>
          <w:snapToGrid w:val="0"/>
          <w:sz w:val="24"/>
          <w:szCs w:val="24"/>
        </w:rPr>
        <w:t>оферты</w:t>
      </w:r>
      <w:r w:rsidRPr="006224B1">
        <w:rPr>
          <w:snapToGrid w:val="0"/>
          <w:sz w:val="24"/>
          <w:szCs w:val="24"/>
        </w:rPr>
        <w:br/>
        <w:t>от «____»_________20</w:t>
      </w:r>
      <w:r w:rsidR="005A69E6" w:rsidRPr="006224B1">
        <w:rPr>
          <w:snapToGrid w:val="0"/>
          <w:sz w:val="24"/>
          <w:szCs w:val="24"/>
        </w:rPr>
        <w:t>__</w:t>
      </w:r>
      <w:r w:rsidRPr="006224B1">
        <w:rPr>
          <w:snapToGrid w:val="0"/>
          <w:sz w:val="24"/>
          <w:szCs w:val="24"/>
        </w:rPr>
        <w:t xml:space="preserve"> г. №__________</w:t>
      </w:r>
    </w:p>
    <w:p w:rsidR="00587EB6" w:rsidRPr="006224B1" w:rsidRDefault="00587EB6" w:rsidP="00240D1C">
      <w:pPr>
        <w:tabs>
          <w:tab w:val="left" w:pos="567"/>
          <w:tab w:val="left" w:pos="851"/>
        </w:tabs>
        <w:ind w:left="142" w:hanging="11"/>
        <w:rPr>
          <w:snapToGrid w:val="0"/>
          <w:sz w:val="24"/>
          <w:szCs w:val="24"/>
        </w:rPr>
      </w:pPr>
    </w:p>
    <w:p w:rsidR="00587EB6" w:rsidRPr="006224B1" w:rsidRDefault="00587EB6" w:rsidP="00240D1C">
      <w:pPr>
        <w:tabs>
          <w:tab w:val="left" w:pos="567"/>
          <w:tab w:val="left" w:pos="851"/>
        </w:tabs>
        <w:ind w:left="142" w:hanging="11"/>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51"/>
        <w:gridCol w:w="5812"/>
        <w:gridCol w:w="3260"/>
      </w:tblGrid>
      <w:tr w:rsidR="00587EB6" w:rsidRPr="006224B1" w:rsidTr="00A14D3E">
        <w:tc>
          <w:tcPr>
            <w:tcW w:w="851" w:type="dxa"/>
          </w:tcPr>
          <w:p w:rsidR="00587EB6" w:rsidRPr="006224B1" w:rsidRDefault="00587EB6" w:rsidP="00240D1C">
            <w:pPr>
              <w:tabs>
                <w:tab w:val="left" w:pos="567"/>
                <w:tab w:val="left" w:pos="851"/>
              </w:tabs>
              <w:ind w:left="142" w:hanging="11"/>
              <w:jc w:val="center"/>
              <w:rPr>
                <w:b/>
                <w:sz w:val="24"/>
                <w:szCs w:val="24"/>
              </w:rPr>
            </w:pPr>
            <w:r w:rsidRPr="006224B1">
              <w:rPr>
                <w:b/>
                <w:sz w:val="24"/>
                <w:szCs w:val="24"/>
              </w:rPr>
              <w:t>№№ п/п</w:t>
            </w:r>
          </w:p>
        </w:tc>
        <w:tc>
          <w:tcPr>
            <w:tcW w:w="5812" w:type="dxa"/>
          </w:tcPr>
          <w:p w:rsidR="00587EB6" w:rsidRPr="006224B1" w:rsidRDefault="00587EB6" w:rsidP="00240D1C">
            <w:pPr>
              <w:tabs>
                <w:tab w:val="left" w:pos="567"/>
                <w:tab w:val="left" w:pos="851"/>
              </w:tabs>
              <w:ind w:left="142" w:hanging="11"/>
              <w:jc w:val="center"/>
              <w:rPr>
                <w:b/>
                <w:sz w:val="24"/>
                <w:szCs w:val="24"/>
              </w:rPr>
            </w:pPr>
            <w:r w:rsidRPr="006224B1">
              <w:rPr>
                <w:b/>
                <w:sz w:val="24"/>
                <w:szCs w:val="24"/>
              </w:rPr>
              <w:t>Наименование документа</w:t>
            </w:r>
          </w:p>
        </w:tc>
        <w:tc>
          <w:tcPr>
            <w:tcW w:w="3260" w:type="dxa"/>
          </w:tcPr>
          <w:p w:rsidR="00587EB6" w:rsidRPr="006224B1" w:rsidRDefault="00587EB6" w:rsidP="00240D1C">
            <w:pPr>
              <w:tabs>
                <w:tab w:val="left" w:pos="567"/>
                <w:tab w:val="left" w:pos="851"/>
              </w:tabs>
              <w:ind w:left="142" w:hanging="11"/>
              <w:jc w:val="center"/>
              <w:rPr>
                <w:b/>
                <w:sz w:val="24"/>
                <w:szCs w:val="24"/>
              </w:rPr>
            </w:pPr>
            <w:r w:rsidRPr="006224B1">
              <w:rPr>
                <w:b/>
                <w:sz w:val="24"/>
                <w:szCs w:val="24"/>
              </w:rPr>
              <w:t>№ страницы в</w:t>
            </w:r>
            <w:r w:rsidR="00811F8D" w:rsidRPr="006224B1">
              <w:rPr>
                <w:b/>
                <w:sz w:val="24"/>
                <w:szCs w:val="24"/>
              </w:rPr>
              <w:t xml:space="preserve"> з</w:t>
            </w:r>
            <w:r w:rsidRPr="006224B1">
              <w:rPr>
                <w:b/>
                <w:sz w:val="24"/>
                <w:szCs w:val="24"/>
              </w:rPr>
              <w:t>аявке</w:t>
            </w:r>
          </w:p>
        </w:tc>
      </w:tr>
      <w:tr w:rsidR="00587EB6" w:rsidRPr="006224B1" w:rsidTr="00A14D3E">
        <w:tc>
          <w:tcPr>
            <w:tcW w:w="851" w:type="dxa"/>
          </w:tcPr>
          <w:p w:rsidR="00587EB6" w:rsidRPr="006224B1" w:rsidRDefault="00587EB6" w:rsidP="00240D1C">
            <w:pPr>
              <w:tabs>
                <w:tab w:val="left" w:pos="567"/>
                <w:tab w:val="left" w:pos="851"/>
              </w:tabs>
              <w:ind w:left="142" w:hanging="11"/>
              <w:jc w:val="center"/>
              <w:rPr>
                <w:sz w:val="24"/>
                <w:szCs w:val="24"/>
              </w:rPr>
            </w:pPr>
            <w:r w:rsidRPr="006224B1">
              <w:rPr>
                <w:sz w:val="24"/>
                <w:szCs w:val="24"/>
              </w:rPr>
              <w:t>1.</w:t>
            </w:r>
          </w:p>
        </w:tc>
        <w:tc>
          <w:tcPr>
            <w:tcW w:w="5812" w:type="dxa"/>
          </w:tcPr>
          <w:p w:rsidR="00587EB6" w:rsidRPr="006224B1" w:rsidRDefault="00587EB6" w:rsidP="00240D1C">
            <w:pPr>
              <w:tabs>
                <w:tab w:val="left" w:pos="567"/>
                <w:tab w:val="left" w:pos="851"/>
              </w:tabs>
              <w:ind w:left="142" w:hanging="11"/>
              <w:rPr>
                <w:sz w:val="24"/>
                <w:szCs w:val="24"/>
              </w:rPr>
            </w:pPr>
          </w:p>
        </w:tc>
        <w:tc>
          <w:tcPr>
            <w:tcW w:w="3260" w:type="dxa"/>
          </w:tcPr>
          <w:p w:rsidR="00587EB6" w:rsidRPr="006224B1" w:rsidRDefault="00587EB6" w:rsidP="00240D1C">
            <w:pPr>
              <w:tabs>
                <w:tab w:val="left" w:pos="567"/>
                <w:tab w:val="left" w:pos="851"/>
              </w:tabs>
              <w:ind w:left="142" w:hanging="11"/>
              <w:rPr>
                <w:sz w:val="24"/>
                <w:szCs w:val="24"/>
              </w:rPr>
            </w:pPr>
          </w:p>
        </w:tc>
      </w:tr>
      <w:tr w:rsidR="00587EB6" w:rsidRPr="006224B1" w:rsidTr="00A14D3E">
        <w:tc>
          <w:tcPr>
            <w:tcW w:w="851" w:type="dxa"/>
          </w:tcPr>
          <w:p w:rsidR="00587EB6" w:rsidRPr="006224B1" w:rsidRDefault="00587EB6" w:rsidP="00240D1C">
            <w:pPr>
              <w:tabs>
                <w:tab w:val="left" w:pos="567"/>
                <w:tab w:val="left" w:pos="851"/>
              </w:tabs>
              <w:ind w:left="142" w:hanging="11"/>
              <w:jc w:val="center"/>
              <w:rPr>
                <w:sz w:val="24"/>
                <w:szCs w:val="24"/>
              </w:rPr>
            </w:pPr>
            <w:r w:rsidRPr="006224B1">
              <w:rPr>
                <w:sz w:val="24"/>
                <w:szCs w:val="24"/>
              </w:rPr>
              <w:t>2.</w:t>
            </w:r>
          </w:p>
        </w:tc>
        <w:tc>
          <w:tcPr>
            <w:tcW w:w="5812" w:type="dxa"/>
          </w:tcPr>
          <w:p w:rsidR="00587EB6" w:rsidRPr="006224B1" w:rsidRDefault="00587EB6" w:rsidP="00240D1C">
            <w:pPr>
              <w:tabs>
                <w:tab w:val="left" w:pos="567"/>
                <w:tab w:val="left" w:pos="851"/>
              </w:tabs>
              <w:ind w:left="142" w:hanging="11"/>
              <w:rPr>
                <w:sz w:val="24"/>
                <w:szCs w:val="24"/>
              </w:rPr>
            </w:pPr>
          </w:p>
        </w:tc>
        <w:tc>
          <w:tcPr>
            <w:tcW w:w="3260" w:type="dxa"/>
          </w:tcPr>
          <w:p w:rsidR="00587EB6" w:rsidRPr="006224B1" w:rsidRDefault="00587EB6" w:rsidP="00240D1C">
            <w:pPr>
              <w:tabs>
                <w:tab w:val="left" w:pos="567"/>
                <w:tab w:val="left" w:pos="851"/>
              </w:tabs>
              <w:ind w:left="142" w:hanging="11"/>
              <w:rPr>
                <w:sz w:val="24"/>
                <w:szCs w:val="24"/>
              </w:rPr>
            </w:pPr>
          </w:p>
        </w:tc>
      </w:tr>
      <w:tr w:rsidR="00587EB6" w:rsidRPr="006224B1" w:rsidTr="00A14D3E">
        <w:tc>
          <w:tcPr>
            <w:tcW w:w="851" w:type="dxa"/>
          </w:tcPr>
          <w:p w:rsidR="00587EB6" w:rsidRPr="006224B1" w:rsidRDefault="00587EB6" w:rsidP="00240D1C">
            <w:pPr>
              <w:tabs>
                <w:tab w:val="left" w:pos="567"/>
                <w:tab w:val="left" w:pos="851"/>
              </w:tabs>
              <w:ind w:left="142" w:hanging="11"/>
              <w:jc w:val="center"/>
              <w:rPr>
                <w:sz w:val="24"/>
                <w:szCs w:val="24"/>
              </w:rPr>
            </w:pPr>
            <w:r w:rsidRPr="006224B1">
              <w:rPr>
                <w:sz w:val="24"/>
                <w:szCs w:val="24"/>
              </w:rPr>
              <w:t>3.</w:t>
            </w:r>
          </w:p>
        </w:tc>
        <w:tc>
          <w:tcPr>
            <w:tcW w:w="5812" w:type="dxa"/>
          </w:tcPr>
          <w:p w:rsidR="00587EB6" w:rsidRPr="006224B1" w:rsidRDefault="00587EB6" w:rsidP="00240D1C">
            <w:pPr>
              <w:tabs>
                <w:tab w:val="left" w:pos="567"/>
                <w:tab w:val="left" w:pos="851"/>
              </w:tabs>
              <w:ind w:left="142" w:hanging="11"/>
              <w:rPr>
                <w:sz w:val="24"/>
                <w:szCs w:val="24"/>
              </w:rPr>
            </w:pPr>
          </w:p>
        </w:tc>
        <w:tc>
          <w:tcPr>
            <w:tcW w:w="3260" w:type="dxa"/>
          </w:tcPr>
          <w:p w:rsidR="00587EB6" w:rsidRPr="006224B1" w:rsidRDefault="00587EB6" w:rsidP="00240D1C">
            <w:pPr>
              <w:tabs>
                <w:tab w:val="left" w:pos="567"/>
                <w:tab w:val="left" w:pos="851"/>
              </w:tabs>
              <w:ind w:left="142" w:hanging="11"/>
              <w:rPr>
                <w:sz w:val="24"/>
                <w:szCs w:val="24"/>
              </w:rPr>
            </w:pPr>
          </w:p>
        </w:tc>
      </w:tr>
      <w:tr w:rsidR="00587EB6" w:rsidRPr="006224B1" w:rsidTr="00A14D3E">
        <w:tc>
          <w:tcPr>
            <w:tcW w:w="851" w:type="dxa"/>
          </w:tcPr>
          <w:p w:rsidR="00587EB6" w:rsidRPr="006224B1" w:rsidRDefault="00587EB6" w:rsidP="00240D1C">
            <w:pPr>
              <w:tabs>
                <w:tab w:val="left" w:pos="567"/>
                <w:tab w:val="left" w:pos="851"/>
              </w:tabs>
              <w:ind w:left="142" w:hanging="11"/>
              <w:jc w:val="center"/>
              <w:rPr>
                <w:sz w:val="24"/>
                <w:szCs w:val="24"/>
              </w:rPr>
            </w:pPr>
            <w:r w:rsidRPr="006224B1">
              <w:rPr>
                <w:sz w:val="24"/>
                <w:szCs w:val="24"/>
              </w:rPr>
              <w:t>и т.д.</w:t>
            </w:r>
          </w:p>
        </w:tc>
        <w:tc>
          <w:tcPr>
            <w:tcW w:w="5812" w:type="dxa"/>
          </w:tcPr>
          <w:p w:rsidR="00587EB6" w:rsidRPr="006224B1" w:rsidRDefault="00587EB6" w:rsidP="00240D1C">
            <w:pPr>
              <w:tabs>
                <w:tab w:val="left" w:pos="567"/>
                <w:tab w:val="left" w:pos="851"/>
              </w:tabs>
              <w:ind w:left="142" w:hanging="11"/>
              <w:rPr>
                <w:sz w:val="24"/>
                <w:szCs w:val="24"/>
              </w:rPr>
            </w:pPr>
          </w:p>
        </w:tc>
        <w:tc>
          <w:tcPr>
            <w:tcW w:w="3260" w:type="dxa"/>
          </w:tcPr>
          <w:p w:rsidR="00587EB6" w:rsidRPr="006224B1" w:rsidRDefault="00587EB6" w:rsidP="00240D1C">
            <w:pPr>
              <w:tabs>
                <w:tab w:val="left" w:pos="567"/>
                <w:tab w:val="left" w:pos="851"/>
              </w:tabs>
              <w:ind w:left="142" w:hanging="11"/>
              <w:rPr>
                <w:sz w:val="24"/>
                <w:szCs w:val="24"/>
              </w:rPr>
            </w:pPr>
          </w:p>
        </w:tc>
      </w:tr>
    </w:tbl>
    <w:p w:rsidR="00587EB6" w:rsidRPr="006224B1" w:rsidRDefault="00587EB6" w:rsidP="00240D1C">
      <w:pPr>
        <w:tabs>
          <w:tab w:val="left" w:pos="567"/>
          <w:tab w:val="left" w:pos="851"/>
        </w:tabs>
        <w:ind w:left="142" w:hanging="11"/>
        <w:rPr>
          <w:sz w:val="24"/>
          <w:szCs w:val="24"/>
        </w:rPr>
      </w:pPr>
    </w:p>
    <w:p w:rsidR="00587EB6" w:rsidRPr="006224B1" w:rsidRDefault="00587EB6" w:rsidP="00240D1C">
      <w:pPr>
        <w:tabs>
          <w:tab w:val="left" w:pos="567"/>
          <w:tab w:val="left" w:pos="851"/>
        </w:tabs>
        <w:ind w:left="142" w:hanging="11"/>
        <w:rPr>
          <w:sz w:val="24"/>
          <w:szCs w:val="24"/>
        </w:rPr>
      </w:pPr>
    </w:p>
    <w:p w:rsidR="00587EB6" w:rsidRPr="006224B1" w:rsidRDefault="00587EB6"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587EB6" w:rsidRPr="006224B1" w:rsidRDefault="00587EB6"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587EB6" w:rsidRPr="006224B1" w:rsidRDefault="00587EB6"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587EB6" w:rsidRPr="006224B1" w:rsidRDefault="00587EB6"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(фамилия, имя, отчество подписавшего, должность)</w:t>
      </w:r>
    </w:p>
    <w:p w:rsidR="00587EB6" w:rsidRPr="006224B1" w:rsidRDefault="00587EB6" w:rsidP="00240D1C">
      <w:pPr>
        <w:tabs>
          <w:tab w:val="left" w:pos="567"/>
          <w:tab w:val="left" w:pos="851"/>
        </w:tabs>
        <w:ind w:left="142" w:right="3684" w:hanging="11"/>
        <w:rPr>
          <w:snapToGrid w:val="0"/>
          <w:sz w:val="24"/>
          <w:szCs w:val="24"/>
          <w:vertAlign w:val="superscript"/>
        </w:rPr>
      </w:pPr>
    </w:p>
    <w:p w:rsidR="00587EB6" w:rsidRPr="006224B1" w:rsidRDefault="00587EB6" w:rsidP="00240D1C">
      <w:pPr>
        <w:tabs>
          <w:tab w:val="left" w:pos="567"/>
          <w:tab w:val="left" w:pos="851"/>
        </w:tabs>
        <w:ind w:left="142" w:right="3684" w:hanging="11"/>
        <w:rPr>
          <w:snapToGrid w:val="0"/>
          <w:sz w:val="24"/>
          <w:szCs w:val="24"/>
          <w:vertAlign w:val="superscript"/>
        </w:rPr>
      </w:pPr>
    </w:p>
    <w:p w:rsidR="00587EB6" w:rsidRPr="006224B1" w:rsidRDefault="00587EB6" w:rsidP="00240D1C">
      <w:pPr>
        <w:tabs>
          <w:tab w:val="left" w:pos="567"/>
          <w:tab w:val="left" w:pos="851"/>
        </w:tabs>
        <w:ind w:left="142" w:right="3684" w:hanging="11"/>
        <w:rPr>
          <w:snapToGrid w:val="0"/>
          <w:sz w:val="24"/>
          <w:szCs w:val="24"/>
          <w:vertAlign w:val="superscript"/>
        </w:rPr>
      </w:pPr>
    </w:p>
    <w:p w:rsidR="007B5F3A" w:rsidRPr="005D72B9" w:rsidRDefault="005D72B9"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Pr>
          <w:b/>
          <w:bCs/>
          <w:color w:val="000000"/>
          <w:spacing w:val="36"/>
          <w:sz w:val="24"/>
          <w:szCs w:val="24"/>
        </w:rPr>
        <w:t>конец формы</w:t>
      </w:r>
    </w:p>
    <w:p w:rsidR="009676F3" w:rsidRPr="000B38E4" w:rsidRDefault="003C3D1A" w:rsidP="000B38E4">
      <w:pPr>
        <w:pStyle w:val="af8"/>
        <w:tabs>
          <w:tab w:val="left" w:pos="567"/>
          <w:tab w:val="left" w:pos="851"/>
          <w:tab w:val="num" w:pos="993"/>
          <w:tab w:val="left" w:pos="1418"/>
        </w:tabs>
        <w:spacing w:line="240" w:lineRule="auto"/>
        <w:ind w:left="142" w:hanging="11"/>
        <w:jc w:val="left"/>
        <w:rPr>
          <w:b/>
          <w:i/>
          <w:sz w:val="24"/>
          <w:szCs w:val="24"/>
          <w:lang w:val="ru-RU"/>
        </w:rPr>
      </w:pPr>
      <w:r w:rsidRPr="000B38E4">
        <w:rPr>
          <w:b/>
          <w:i/>
          <w:sz w:val="24"/>
          <w:szCs w:val="24"/>
          <w:lang w:val="ru-RU"/>
        </w:rPr>
        <w:t>Инструкция по заполнению</w:t>
      </w:r>
    </w:p>
    <w:p w:rsidR="00CF5778" w:rsidRPr="008B57C8" w:rsidRDefault="009676F3" w:rsidP="00A14D3E">
      <w:pPr>
        <w:pStyle w:val="af8"/>
        <w:tabs>
          <w:tab w:val="left" w:pos="567"/>
          <w:tab w:val="left" w:pos="851"/>
          <w:tab w:val="num" w:pos="993"/>
          <w:tab w:val="left" w:pos="1418"/>
        </w:tabs>
        <w:spacing w:line="240" w:lineRule="auto"/>
        <w:ind w:left="142" w:hanging="11"/>
        <w:rPr>
          <w:i/>
          <w:sz w:val="24"/>
        </w:rPr>
      </w:pPr>
      <w:r>
        <w:rPr>
          <w:i/>
          <w:sz w:val="24"/>
          <w:szCs w:val="24"/>
          <w:lang w:val="ru-RU"/>
        </w:rPr>
        <w:t>У</w:t>
      </w:r>
      <w:r w:rsidR="00236497" w:rsidRPr="008B57C8">
        <w:rPr>
          <w:i/>
          <w:sz w:val="24"/>
          <w:szCs w:val="24"/>
        </w:rPr>
        <w:t>частник должен перечислить каждый документ, входящий в состав заявки</w:t>
      </w:r>
      <w:r w:rsidR="00460991">
        <w:rPr>
          <w:i/>
          <w:sz w:val="24"/>
          <w:szCs w:val="24"/>
          <w:lang w:val="ru-RU"/>
        </w:rPr>
        <w:t>,</w:t>
      </w:r>
      <w:r w:rsidR="00236497" w:rsidRPr="008B57C8">
        <w:rPr>
          <w:i/>
          <w:sz w:val="24"/>
          <w:szCs w:val="24"/>
        </w:rPr>
        <w:t xml:space="preserve"> с указанием номеров (</w:t>
      </w:r>
      <w:r w:rsidR="00460991">
        <w:rPr>
          <w:i/>
          <w:sz w:val="24"/>
          <w:szCs w:val="24"/>
        </w:rPr>
        <w:t>-а)  страниц (страницы) в заявке</w:t>
      </w:r>
      <w:r w:rsidR="00236497" w:rsidRPr="008B57C8">
        <w:rPr>
          <w:i/>
          <w:sz w:val="24"/>
          <w:szCs w:val="24"/>
        </w:rPr>
        <w:t>, где располагается данный документ</w:t>
      </w:r>
      <w:r w:rsidR="00CF5778" w:rsidRPr="008B57C8">
        <w:rPr>
          <w:i/>
          <w:sz w:val="24"/>
          <w:szCs w:val="24"/>
        </w:rPr>
        <w:t xml:space="preserve">. </w:t>
      </w:r>
      <w:r w:rsidR="00DA1F47" w:rsidRPr="008B57C8">
        <w:rPr>
          <w:i/>
          <w:sz w:val="24"/>
          <w:lang w:val="ru-RU"/>
        </w:rPr>
        <w:t xml:space="preserve">Данная форма предоставляется Участником в составе </w:t>
      </w:r>
      <w:r w:rsidR="00DA1F47" w:rsidRPr="008B57C8">
        <w:rPr>
          <w:i/>
          <w:sz w:val="24"/>
          <w:szCs w:val="24"/>
          <w:lang w:val="ru-RU"/>
        </w:rPr>
        <w:t>заявки</w:t>
      </w:r>
      <w:r w:rsidR="00DA1F47" w:rsidRPr="008B57C8">
        <w:rPr>
          <w:i/>
          <w:sz w:val="24"/>
          <w:lang w:val="ru-RU"/>
        </w:rPr>
        <w:t xml:space="preserve"> и подгружается во вторую часть </w:t>
      </w:r>
      <w:r w:rsidR="00DA1F47" w:rsidRPr="008B57C8">
        <w:rPr>
          <w:i/>
          <w:sz w:val="24"/>
          <w:szCs w:val="24"/>
          <w:lang w:val="ru-RU"/>
        </w:rPr>
        <w:t>заявки</w:t>
      </w:r>
      <w:r w:rsidR="00460991">
        <w:rPr>
          <w:i/>
          <w:sz w:val="24"/>
          <w:szCs w:val="24"/>
          <w:lang w:val="ru-RU"/>
        </w:rPr>
        <w:t>.</w:t>
      </w:r>
    </w:p>
    <w:p w:rsidR="00E263EE" w:rsidRDefault="00236497" w:rsidP="00240D1C">
      <w:pPr>
        <w:pBdr>
          <w:bottom w:val="single" w:sz="4" w:space="1" w:color="auto"/>
        </w:pBdr>
        <w:tabs>
          <w:tab w:val="left" w:pos="567"/>
          <w:tab w:val="left" w:pos="851"/>
        </w:tabs>
        <w:ind w:left="142" w:right="21" w:hanging="11"/>
        <w:rPr>
          <w:b/>
          <w:i/>
          <w:snapToGrid w:val="0"/>
          <w:spacing w:val="36"/>
          <w:sz w:val="24"/>
          <w:szCs w:val="24"/>
        </w:rPr>
      </w:pPr>
      <w:r w:rsidRPr="008B57C8">
        <w:rPr>
          <w:b/>
          <w:i/>
          <w:snapToGrid w:val="0"/>
          <w:spacing w:val="36"/>
          <w:sz w:val="24"/>
          <w:szCs w:val="24"/>
        </w:rPr>
        <w:t xml:space="preserve"> </w:t>
      </w:r>
      <w:r w:rsidR="007B5F3A" w:rsidRPr="008B57C8">
        <w:rPr>
          <w:b/>
          <w:i/>
          <w:snapToGrid w:val="0"/>
          <w:spacing w:val="36"/>
          <w:sz w:val="24"/>
          <w:szCs w:val="24"/>
        </w:rPr>
        <w:t xml:space="preserve"> </w:t>
      </w:r>
    </w:p>
    <w:p w:rsidR="00E263EE" w:rsidRDefault="00E263EE">
      <w:pPr>
        <w:rPr>
          <w:b/>
          <w:i/>
          <w:snapToGrid w:val="0"/>
          <w:spacing w:val="36"/>
          <w:sz w:val="24"/>
          <w:szCs w:val="24"/>
        </w:rPr>
      </w:pPr>
      <w:r>
        <w:rPr>
          <w:b/>
          <w:i/>
          <w:snapToGrid w:val="0"/>
          <w:spacing w:val="36"/>
          <w:sz w:val="24"/>
          <w:szCs w:val="24"/>
        </w:rPr>
        <w:br w:type="page"/>
      </w:r>
    </w:p>
    <w:p w:rsidR="007B5F3A" w:rsidRPr="008B57C8" w:rsidRDefault="007B5F3A" w:rsidP="00E263EE">
      <w:pPr>
        <w:tabs>
          <w:tab w:val="left" w:pos="567"/>
          <w:tab w:val="left" w:pos="851"/>
        </w:tabs>
        <w:ind w:left="142" w:right="21" w:hanging="11"/>
        <w:rPr>
          <w:b/>
          <w:i/>
          <w:snapToGrid w:val="0"/>
          <w:spacing w:val="36"/>
          <w:sz w:val="24"/>
          <w:szCs w:val="24"/>
        </w:rPr>
      </w:pPr>
    </w:p>
    <w:p w:rsidR="00A458C5" w:rsidRPr="00DE72BE" w:rsidRDefault="00A458C5" w:rsidP="00E263EE">
      <w:pPr>
        <w:pStyle w:val="22"/>
        <w:numPr>
          <w:ilvl w:val="1"/>
          <w:numId w:val="41"/>
        </w:numPr>
        <w:tabs>
          <w:tab w:val="left" w:pos="567"/>
          <w:tab w:val="left" w:pos="851"/>
          <w:tab w:val="left" w:pos="1134"/>
        </w:tabs>
        <w:spacing w:before="120"/>
        <w:ind w:left="142" w:hanging="11"/>
        <w:rPr>
          <w:sz w:val="24"/>
          <w:szCs w:val="24"/>
        </w:rPr>
      </w:pPr>
      <w:bookmarkStart w:id="424" w:name="_Ref295128138"/>
      <w:bookmarkStart w:id="425" w:name="_Toc309646574"/>
      <w:bookmarkStart w:id="426" w:name="_Toc443573617"/>
      <w:bookmarkStart w:id="427" w:name="_Toc536197008"/>
      <w:bookmarkStart w:id="428" w:name="_Toc536525208"/>
      <w:bookmarkStart w:id="429" w:name="_Toc353853"/>
      <w:bookmarkStart w:id="430" w:name="_Ref55335818"/>
      <w:bookmarkStart w:id="431" w:name="_Ref55336334"/>
      <w:bookmarkStart w:id="432" w:name="_Toc57314673"/>
      <w:bookmarkStart w:id="433" w:name="_Toc69728987"/>
      <w:r w:rsidRPr="00DE72BE">
        <w:rPr>
          <w:sz w:val="24"/>
          <w:szCs w:val="24"/>
        </w:rPr>
        <w:t xml:space="preserve">Декларация соответствия </w:t>
      </w:r>
      <w:r w:rsidR="00382169" w:rsidRPr="00DE72BE">
        <w:rPr>
          <w:sz w:val="24"/>
          <w:szCs w:val="24"/>
        </w:rPr>
        <w:t>У</w:t>
      </w:r>
      <w:r w:rsidRPr="00DE72BE">
        <w:rPr>
          <w:sz w:val="24"/>
          <w:szCs w:val="24"/>
        </w:rPr>
        <w:t>частника</w:t>
      </w:r>
      <w:bookmarkEnd w:id="424"/>
      <w:bookmarkEnd w:id="425"/>
      <w:r w:rsidRPr="00DE72BE">
        <w:rPr>
          <w:sz w:val="24"/>
          <w:szCs w:val="24"/>
        </w:rPr>
        <w:t xml:space="preserve"> (</w:t>
      </w:r>
      <w:r w:rsidR="002237A9" w:rsidRPr="00DE72BE">
        <w:rPr>
          <w:sz w:val="24"/>
          <w:szCs w:val="24"/>
        </w:rPr>
        <w:t>ф</w:t>
      </w:r>
      <w:r w:rsidRPr="00DE72BE">
        <w:rPr>
          <w:sz w:val="24"/>
          <w:szCs w:val="24"/>
        </w:rPr>
        <w:t>орма 3</w:t>
      </w:r>
      <w:r w:rsidR="00CE1A53" w:rsidRPr="00DE72BE">
        <w:rPr>
          <w:sz w:val="24"/>
          <w:szCs w:val="24"/>
        </w:rPr>
        <w:t xml:space="preserve"> раздела 7</w:t>
      </w:r>
      <w:r w:rsidR="005D015A" w:rsidRPr="00DE72BE">
        <w:rPr>
          <w:sz w:val="24"/>
          <w:szCs w:val="24"/>
        </w:rPr>
        <w:t xml:space="preserve"> Документации</w:t>
      </w:r>
      <w:r w:rsidRPr="00DE72BE">
        <w:rPr>
          <w:sz w:val="24"/>
          <w:szCs w:val="24"/>
        </w:rPr>
        <w:t>)</w:t>
      </w:r>
      <w:bookmarkEnd w:id="426"/>
      <w:bookmarkEnd w:id="427"/>
      <w:bookmarkEnd w:id="428"/>
      <w:bookmarkEnd w:id="429"/>
    </w:p>
    <w:p w:rsidR="00A458C5" w:rsidRPr="006224B1" w:rsidRDefault="00A458C5" w:rsidP="00240D1C">
      <w:pPr>
        <w:pStyle w:val="af8"/>
        <w:tabs>
          <w:tab w:val="left" w:pos="567"/>
          <w:tab w:val="left" w:pos="851"/>
          <w:tab w:val="num" w:pos="1134"/>
          <w:tab w:val="num" w:pos="1702"/>
        </w:tabs>
        <w:spacing w:line="240" w:lineRule="auto"/>
        <w:ind w:left="142" w:hanging="11"/>
        <w:jc w:val="left"/>
        <w:rPr>
          <w:sz w:val="24"/>
          <w:szCs w:val="24"/>
        </w:rPr>
      </w:pPr>
      <w:r w:rsidRPr="006224B1">
        <w:rPr>
          <w:sz w:val="24"/>
          <w:szCs w:val="24"/>
        </w:rPr>
        <w:t>Форма декларации</w:t>
      </w:r>
    </w:p>
    <w:p w:rsidR="00A458C5" w:rsidRPr="00460991" w:rsidRDefault="00A458C5" w:rsidP="00460991">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60991">
        <w:rPr>
          <w:b/>
          <w:bCs/>
          <w:color w:val="000000"/>
          <w:spacing w:val="36"/>
          <w:sz w:val="24"/>
          <w:szCs w:val="24"/>
        </w:rPr>
        <w:t>начало формы</w:t>
      </w:r>
    </w:p>
    <w:p w:rsidR="00A458C5" w:rsidRPr="006224B1" w:rsidRDefault="00A458C5" w:rsidP="00240D1C">
      <w:pPr>
        <w:tabs>
          <w:tab w:val="left" w:pos="567"/>
          <w:tab w:val="left" w:pos="851"/>
        </w:tabs>
        <w:ind w:left="142" w:hanging="11"/>
        <w:rPr>
          <w:sz w:val="24"/>
          <w:szCs w:val="24"/>
        </w:rPr>
      </w:pPr>
    </w:p>
    <w:p w:rsidR="00A458C5" w:rsidRPr="006224B1" w:rsidRDefault="00A458C5" w:rsidP="00240D1C">
      <w:pPr>
        <w:tabs>
          <w:tab w:val="left" w:pos="567"/>
          <w:tab w:val="left" w:pos="851"/>
        </w:tabs>
        <w:ind w:left="142" w:hanging="11"/>
        <w:rPr>
          <w:snapToGrid w:val="0"/>
          <w:sz w:val="24"/>
          <w:szCs w:val="24"/>
        </w:rPr>
      </w:pPr>
      <w:r w:rsidRPr="006224B1">
        <w:rPr>
          <w:snapToGrid w:val="0"/>
          <w:sz w:val="24"/>
          <w:szCs w:val="24"/>
        </w:rPr>
        <w:t xml:space="preserve">Приложение 2 к </w:t>
      </w:r>
      <w:r w:rsidR="0059525E">
        <w:rPr>
          <w:snapToGrid w:val="0"/>
          <w:sz w:val="24"/>
          <w:szCs w:val="24"/>
        </w:rPr>
        <w:t>Приложению № 2 к П</w:t>
      </w:r>
      <w:r w:rsidRPr="006224B1">
        <w:rPr>
          <w:snapToGrid w:val="0"/>
          <w:sz w:val="24"/>
          <w:szCs w:val="24"/>
        </w:rPr>
        <w:t xml:space="preserve">исьму о подаче </w:t>
      </w:r>
      <w:r w:rsidR="0059525E">
        <w:rPr>
          <w:snapToGrid w:val="0"/>
          <w:sz w:val="24"/>
          <w:szCs w:val="24"/>
        </w:rPr>
        <w:t>З</w:t>
      </w:r>
      <w:r w:rsidR="00F67AE3">
        <w:rPr>
          <w:snapToGrid w:val="0"/>
          <w:sz w:val="24"/>
          <w:szCs w:val="24"/>
        </w:rPr>
        <w:t xml:space="preserve">аявки - </w:t>
      </w:r>
      <w:r w:rsidRPr="006224B1">
        <w:rPr>
          <w:snapToGrid w:val="0"/>
          <w:sz w:val="24"/>
          <w:szCs w:val="24"/>
        </w:rPr>
        <w:t>оферты</w:t>
      </w:r>
      <w:r w:rsidRPr="006224B1">
        <w:rPr>
          <w:snapToGrid w:val="0"/>
          <w:sz w:val="24"/>
          <w:szCs w:val="24"/>
        </w:rPr>
        <w:br/>
        <w:t>от «____»_________20</w:t>
      </w:r>
      <w:r w:rsidR="005A69E6" w:rsidRPr="006224B1">
        <w:rPr>
          <w:snapToGrid w:val="0"/>
          <w:sz w:val="24"/>
          <w:szCs w:val="24"/>
        </w:rPr>
        <w:t>__</w:t>
      </w:r>
      <w:r w:rsidRPr="006224B1">
        <w:rPr>
          <w:snapToGrid w:val="0"/>
          <w:sz w:val="24"/>
          <w:szCs w:val="24"/>
        </w:rPr>
        <w:t xml:space="preserve"> г. №__________</w:t>
      </w:r>
    </w:p>
    <w:p w:rsidR="00A458C5" w:rsidRPr="006224B1" w:rsidRDefault="00A458C5" w:rsidP="00240D1C">
      <w:pPr>
        <w:tabs>
          <w:tab w:val="left" w:pos="567"/>
          <w:tab w:val="left" w:pos="851"/>
        </w:tabs>
        <w:ind w:left="142" w:hanging="11"/>
        <w:rPr>
          <w:sz w:val="24"/>
          <w:szCs w:val="24"/>
        </w:rPr>
      </w:pPr>
    </w:p>
    <w:p w:rsidR="00A458C5" w:rsidRPr="006224B1" w:rsidRDefault="00A458C5" w:rsidP="00240D1C">
      <w:pPr>
        <w:pStyle w:val="affff"/>
        <w:tabs>
          <w:tab w:val="left" w:pos="567"/>
          <w:tab w:val="left" w:pos="851"/>
        </w:tabs>
        <w:spacing w:before="0" w:after="0"/>
        <w:ind w:left="142" w:hanging="11"/>
        <w:rPr>
          <w:sz w:val="24"/>
          <w:szCs w:val="24"/>
        </w:rPr>
      </w:pPr>
      <w:r w:rsidRPr="006224B1">
        <w:rPr>
          <w:sz w:val="24"/>
          <w:szCs w:val="24"/>
        </w:rPr>
        <w:t xml:space="preserve">Декларация соответствия </w:t>
      </w:r>
      <w:r w:rsidRPr="006224B1">
        <w:rPr>
          <w:sz w:val="24"/>
          <w:szCs w:val="24"/>
        </w:rPr>
        <w:br/>
        <w:t>участника</w:t>
      </w:r>
    </w:p>
    <w:p w:rsidR="00A458C5" w:rsidRPr="006224B1" w:rsidRDefault="00A458C5" w:rsidP="00240D1C">
      <w:pPr>
        <w:tabs>
          <w:tab w:val="left" w:pos="567"/>
          <w:tab w:val="left" w:pos="851"/>
        </w:tabs>
        <w:ind w:left="142" w:hanging="11"/>
        <w:jc w:val="both"/>
        <w:rPr>
          <w:sz w:val="24"/>
          <w:szCs w:val="24"/>
        </w:rPr>
      </w:pPr>
    </w:p>
    <w:p w:rsidR="00A458C5" w:rsidRDefault="00A458C5" w:rsidP="008B57C8">
      <w:pPr>
        <w:pBdr>
          <w:bottom w:val="single" w:sz="4" w:space="1" w:color="auto"/>
        </w:pBdr>
        <w:tabs>
          <w:tab w:val="left" w:pos="567"/>
          <w:tab w:val="left" w:pos="851"/>
        </w:tabs>
        <w:ind w:left="142" w:hanging="11"/>
        <w:jc w:val="both"/>
        <w:rPr>
          <w:sz w:val="24"/>
          <w:szCs w:val="24"/>
        </w:rPr>
      </w:pPr>
      <w:r w:rsidRPr="006224B1">
        <w:rPr>
          <w:sz w:val="24"/>
          <w:szCs w:val="24"/>
        </w:rPr>
        <w:t xml:space="preserve">Настоящим подтверждаем, что </w:t>
      </w:r>
    </w:p>
    <w:p w:rsidR="00F67AE3" w:rsidRPr="006224B1" w:rsidRDefault="00F67AE3" w:rsidP="008B57C8">
      <w:pPr>
        <w:pBdr>
          <w:bottom w:val="single" w:sz="4" w:space="1" w:color="auto"/>
        </w:pBdr>
        <w:tabs>
          <w:tab w:val="left" w:pos="567"/>
          <w:tab w:val="left" w:pos="851"/>
        </w:tabs>
        <w:ind w:left="142" w:hanging="11"/>
        <w:jc w:val="both"/>
        <w:rPr>
          <w:sz w:val="24"/>
          <w:szCs w:val="24"/>
        </w:rPr>
      </w:pPr>
    </w:p>
    <w:p w:rsidR="00A458C5" w:rsidRPr="006224B1" w:rsidRDefault="00A458C5" w:rsidP="00240D1C">
      <w:pPr>
        <w:tabs>
          <w:tab w:val="left" w:pos="567"/>
          <w:tab w:val="left" w:pos="851"/>
        </w:tabs>
        <w:ind w:left="142" w:hanging="11"/>
        <w:jc w:val="center"/>
        <w:rPr>
          <w:sz w:val="24"/>
          <w:szCs w:val="24"/>
          <w:vertAlign w:val="superscript"/>
        </w:rPr>
      </w:pPr>
      <w:r w:rsidRPr="006224B1">
        <w:rPr>
          <w:sz w:val="24"/>
          <w:szCs w:val="24"/>
          <w:vertAlign w:val="superscript"/>
        </w:rPr>
        <w:t xml:space="preserve">(наименование </w:t>
      </w:r>
      <w:r w:rsidR="00382169" w:rsidRPr="006224B1">
        <w:rPr>
          <w:sz w:val="24"/>
          <w:szCs w:val="24"/>
          <w:vertAlign w:val="superscript"/>
        </w:rPr>
        <w:t>У</w:t>
      </w:r>
      <w:r w:rsidRPr="006224B1">
        <w:rPr>
          <w:sz w:val="24"/>
          <w:szCs w:val="24"/>
          <w:vertAlign w:val="superscript"/>
        </w:rPr>
        <w:t>частника)</w:t>
      </w:r>
    </w:p>
    <w:p w:rsidR="00A458C5" w:rsidRPr="006224B1" w:rsidRDefault="00A458C5" w:rsidP="00460991">
      <w:pPr>
        <w:tabs>
          <w:tab w:val="left" w:pos="567"/>
          <w:tab w:val="left" w:pos="851"/>
        </w:tabs>
        <w:ind w:left="141" w:hanging="11"/>
        <w:jc w:val="both"/>
        <w:rPr>
          <w:sz w:val="24"/>
          <w:szCs w:val="24"/>
        </w:rPr>
      </w:pPr>
      <w:r w:rsidRPr="006224B1">
        <w:rPr>
          <w:sz w:val="24"/>
          <w:szCs w:val="24"/>
        </w:rPr>
        <w:t xml:space="preserve">соответствует приведенным ниже требованиям на дату подачи заявки на участие в </w:t>
      </w:r>
      <w:r w:rsidR="000F34B2" w:rsidRPr="006224B1">
        <w:rPr>
          <w:sz w:val="24"/>
          <w:szCs w:val="24"/>
        </w:rPr>
        <w:t>Запросе предложений</w:t>
      </w:r>
      <w:r w:rsidRPr="006224B1">
        <w:rPr>
          <w:sz w:val="24"/>
          <w:szCs w:val="24"/>
        </w:rPr>
        <w:t>:</w:t>
      </w:r>
    </w:p>
    <w:p w:rsidR="00CC4336" w:rsidRPr="006224B1" w:rsidRDefault="00460991" w:rsidP="00460991">
      <w:pPr>
        <w:numPr>
          <w:ilvl w:val="0"/>
          <w:numId w:val="17"/>
        </w:numPr>
        <w:tabs>
          <w:tab w:val="left" w:pos="567"/>
          <w:tab w:val="left" w:pos="851"/>
        </w:tabs>
        <w:ind w:left="141" w:hanging="11"/>
        <w:jc w:val="both"/>
        <w:rPr>
          <w:sz w:val="24"/>
          <w:szCs w:val="24"/>
        </w:rPr>
      </w:pPr>
      <w:r>
        <w:rPr>
          <w:sz w:val="24"/>
          <w:szCs w:val="24"/>
        </w:rPr>
        <w:t>С</w:t>
      </w:r>
      <w:r w:rsidR="00CC4336" w:rsidRPr="006224B1">
        <w:rPr>
          <w:sz w:val="24"/>
          <w:szCs w:val="24"/>
        </w:rPr>
        <w:t>оответствует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закупки.</w:t>
      </w:r>
    </w:p>
    <w:p w:rsidR="00CC4336" w:rsidRPr="006224B1" w:rsidRDefault="00460991" w:rsidP="00460991">
      <w:pPr>
        <w:numPr>
          <w:ilvl w:val="0"/>
          <w:numId w:val="17"/>
        </w:numPr>
        <w:tabs>
          <w:tab w:val="left" w:pos="567"/>
          <w:tab w:val="left" w:pos="851"/>
        </w:tabs>
        <w:ind w:left="141" w:hanging="11"/>
        <w:jc w:val="both"/>
        <w:rPr>
          <w:sz w:val="24"/>
          <w:szCs w:val="24"/>
        </w:rPr>
      </w:pPr>
      <w:r>
        <w:rPr>
          <w:sz w:val="24"/>
          <w:szCs w:val="24"/>
        </w:rPr>
        <w:t>О</w:t>
      </w:r>
      <w:r w:rsidR="00CC4336" w:rsidRPr="006224B1">
        <w:rPr>
          <w:sz w:val="24"/>
          <w:szCs w:val="24"/>
        </w:rPr>
        <w:t xml:space="preserve">тсутствует процесс ликвидации </w:t>
      </w:r>
      <w:r w:rsidR="005C6744" w:rsidRPr="006224B1">
        <w:rPr>
          <w:sz w:val="24"/>
          <w:szCs w:val="24"/>
        </w:rPr>
        <w:t xml:space="preserve">и процедура банкротства </w:t>
      </w:r>
      <w:r w:rsidR="00382169" w:rsidRPr="006224B1">
        <w:rPr>
          <w:sz w:val="24"/>
          <w:szCs w:val="24"/>
        </w:rPr>
        <w:t>У</w:t>
      </w:r>
      <w:r w:rsidR="00CC4336" w:rsidRPr="006224B1">
        <w:rPr>
          <w:sz w:val="24"/>
          <w:szCs w:val="24"/>
        </w:rPr>
        <w:t>частника.</w:t>
      </w:r>
    </w:p>
    <w:p w:rsidR="00CC4336" w:rsidRPr="006224B1" w:rsidRDefault="00460991" w:rsidP="00460991">
      <w:pPr>
        <w:numPr>
          <w:ilvl w:val="0"/>
          <w:numId w:val="17"/>
        </w:numPr>
        <w:tabs>
          <w:tab w:val="left" w:pos="567"/>
          <w:tab w:val="left" w:pos="851"/>
        </w:tabs>
        <w:ind w:left="141" w:hanging="11"/>
        <w:jc w:val="both"/>
        <w:rPr>
          <w:sz w:val="24"/>
          <w:szCs w:val="24"/>
        </w:rPr>
      </w:pPr>
      <w:r>
        <w:rPr>
          <w:sz w:val="24"/>
          <w:szCs w:val="24"/>
        </w:rPr>
        <w:t>Д</w:t>
      </w:r>
      <w:r w:rsidR="00CC4336" w:rsidRPr="006224B1">
        <w:rPr>
          <w:sz w:val="24"/>
          <w:szCs w:val="24"/>
        </w:rPr>
        <w:t xml:space="preserve">еятельности </w:t>
      </w:r>
      <w:r w:rsidR="00382169" w:rsidRPr="006224B1">
        <w:rPr>
          <w:sz w:val="24"/>
          <w:szCs w:val="24"/>
        </w:rPr>
        <w:t>У</w:t>
      </w:r>
      <w:r w:rsidR="00CC4336" w:rsidRPr="006224B1">
        <w:rPr>
          <w:sz w:val="24"/>
          <w:szCs w:val="24"/>
        </w:rPr>
        <w:t>частника</w:t>
      </w:r>
      <w:r w:rsidR="004D71E6" w:rsidRPr="006224B1">
        <w:rPr>
          <w:sz w:val="24"/>
          <w:szCs w:val="24"/>
        </w:rPr>
        <w:t xml:space="preserve"> не</w:t>
      </w:r>
      <w:r w:rsidR="005C6744" w:rsidRPr="006224B1">
        <w:rPr>
          <w:sz w:val="24"/>
          <w:szCs w:val="24"/>
        </w:rPr>
        <w:t xml:space="preserve"> </w:t>
      </w:r>
      <w:r w:rsidR="004D71E6" w:rsidRPr="006224B1">
        <w:rPr>
          <w:sz w:val="24"/>
          <w:szCs w:val="24"/>
        </w:rPr>
        <w:t>приостановлена</w:t>
      </w:r>
      <w:r w:rsidR="00CC4336" w:rsidRPr="006224B1">
        <w:rPr>
          <w:sz w:val="24"/>
          <w:szCs w:val="24"/>
        </w:rPr>
        <w:t xml:space="preserve"> в порядке, предусмотренном Кодексом Российской Федерации об административных правонарушениях, на день подачи заявки.</w:t>
      </w:r>
    </w:p>
    <w:p w:rsidR="00400E50" w:rsidRPr="006224B1" w:rsidRDefault="00460991" w:rsidP="00460991">
      <w:pPr>
        <w:numPr>
          <w:ilvl w:val="0"/>
          <w:numId w:val="17"/>
        </w:numPr>
        <w:tabs>
          <w:tab w:val="left" w:pos="567"/>
          <w:tab w:val="left" w:pos="851"/>
        </w:tabs>
        <w:ind w:left="141" w:hanging="11"/>
        <w:jc w:val="both"/>
        <w:rPr>
          <w:sz w:val="24"/>
          <w:szCs w:val="24"/>
        </w:rPr>
      </w:pPr>
      <w:r>
        <w:rPr>
          <w:sz w:val="24"/>
          <w:szCs w:val="24"/>
        </w:rPr>
        <w:t>О</w:t>
      </w:r>
      <w:r w:rsidR="00400E50" w:rsidRPr="006224B1">
        <w:rPr>
          <w:sz w:val="24"/>
          <w:szCs w:val="24"/>
        </w:rPr>
        <w:t>тсутств</w:t>
      </w:r>
      <w:r w:rsidR="004D71E6" w:rsidRPr="006224B1">
        <w:rPr>
          <w:sz w:val="24"/>
          <w:szCs w:val="24"/>
        </w:rPr>
        <w:t>уют</w:t>
      </w:r>
      <w:r w:rsidR="00400E50" w:rsidRPr="006224B1">
        <w:rPr>
          <w:sz w:val="24"/>
          <w:szCs w:val="24"/>
        </w:rPr>
        <w:t xml:space="preserve"> сведени</w:t>
      </w:r>
      <w:r w:rsidR="005C6744" w:rsidRPr="006224B1">
        <w:rPr>
          <w:sz w:val="24"/>
          <w:szCs w:val="24"/>
        </w:rPr>
        <w:t>я</w:t>
      </w:r>
      <w:r w:rsidR="00400E50" w:rsidRPr="006224B1">
        <w:rPr>
          <w:sz w:val="24"/>
          <w:szCs w:val="24"/>
        </w:rPr>
        <w:t xml:space="preserve"> об Участник</w:t>
      </w:r>
      <w:r w:rsidR="005C6744" w:rsidRPr="006224B1">
        <w:rPr>
          <w:sz w:val="24"/>
          <w:szCs w:val="24"/>
        </w:rPr>
        <w:t>е</w:t>
      </w:r>
      <w:r w:rsidR="00400E50" w:rsidRPr="006224B1">
        <w:rPr>
          <w:sz w:val="24"/>
          <w:szCs w:val="24"/>
        </w:rPr>
        <w:t xml:space="preserve"> и </w:t>
      </w:r>
      <w:r w:rsidR="005C6744" w:rsidRPr="006224B1">
        <w:rPr>
          <w:sz w:val="24"/>
          <w:szCs w:val="24"/>
        </w:rPr>
        <w:t>его</w:t>
      </w:r>
      <w:r w:rsidR="00400E50" w:rsidRPr="006224B1">
        <w:rPr>
          <w:sz w:val="24"/>
          <w:szCs w:val="24"/>
        </w:rPr>
        <w:t xml:space="preserve"> соисполнителях (субподрядчиках) в реестрах недобросовестных поставщиков, ведение которых осуществляется федеральным органом исполнительной власти в соответствии с законодательством Российской Федерации.</w:t>
      </w:r>
    </w:p>
    <w:p w:rsidR="005C6744" w:rsidRPr="006224B1" w:rsidRDefault="00460991" w:rsidP="00460991">
      <w:pPr>
        <w:numPr>
          <w:ilvl w:val="0"/>
          <w:numId w:val="17"/>
        </w:numPr>
        <w:tabs>
          <w:tab w:val="left" w:pos="567"/>
          <w:tab w:val="left" w:pos="851"/>
        </w:tabs>
        <w:ind w:left="141" w:hanging="11"/>
        <w:jc w:val="both"/>
        <w:rPr>
          <w:sz w:val="24"/>
          <w:szCs w:val="24"/>
        </w:rPr>
      </w:pPr>
      <w:r>
        <w:rPr>
          <w:sz w:val="24"/>
          <w:szCs w:val="24"/>
        </w:rPr>
        <w:t>О</w:t>
      </w:r>
      <w:r w:rsidR="005C6744" w:rsidRPr="006224B1">
        <w:rPr>
          <w:sz w:val="24"/>
          <w:szCs w:val="24"/>
        </w:rPr>
        <w:t>тсутствуют у Участника связи, носящие характер аффилированности с работниками заказчика (организатора).</w:t>
      </w:r>
    </w:p>
    <w:p w:rsidR="00DF292F" w:rsidRPr="006224B1" w:rsidRDefault="000B2DBF" w:rsidP="00460991">
      <w:pPr>
        <w:numPr>
          <w:ilvl w:val="0"/>
          <w:numId w:val="17"/>
        </w:numPr>
        <w:tabs>
          <w:tab w:val="left" w:pos="567"/>
          <w:tab w:val="left" w:pos="851"/>
        </w:tabs>
        <w:ind w:left="141" w:hanging="11"/>
        <w:jc w:val="both"/>
        <w:rPr>
          <w:sz w:val="24"/>
          <w:szCs w:val="24"/>
        </w:rPr>
      </w:pPr>
      <w:r w:rsidRPr="006224B1">
        <w:rPr>
          <w:i/>
          <w:sz w:val="24"/>
          <w:szCs w:val="24"/>
        </w:rPr>
        <w:t xml:space="preserve"> </w:t>
      </w:r>
      <w:r w:rsidR="00460991">
        <w:rPr>
          <w:i/>
          <w:sz w:val="24"/>
        </w:rPr>
        <w:t>С</w:t>
      </w:r>
      <w:r w:rsidRPr="008B57C8">
        <w:rPr>
          <w:i/>
          <w:sz w:val="24"/>
        </w:rPr>
        <w:t>оответствует</w:t>
      </w:r>
      <w:r w:rsidRPr="008B57C8">
        <w:rPr>
          <w:sz w:val="24"/>
        </w:rPr>
        <w:t xml:space="preserve"> </w:t>
      </w:r>
      <w:r w:rsidR="00A22AF8" w:rsidRPr="008B57C8">
        <w:rPr>
          <w:sz w:val="24"/>
        </w:rPr>
        <w:t>критериям</w:t>
      </w:r>
      <w:r w:rsidR="003601FC" w:rsidRPr="008B57C8">
        <w:rPr>
          <w:sz w:val="24"/>
        </w:rPr>
        <w:t xml:space="preserve"> </w:t>
      </w:r>
      <w:r w:rsidR="008F36F6" w:rsidRPr="008B57C8">
        <w:rPr>
          <w:sz w:val="24"/>
        </w:rPr>
        <w:t>отнесения к СМСП</w:t>
      </w:r>
      <w:r w:rsidR="008F36F6" w:rsidRPr="008B57C8">
        <w:rPr>
          <w:i/>
          <w:sz w:val="24"/>
        </w:rPr>
        <w:t xml:space="preserve"> </w:t>
      </w:r>
      <w:r w:rsidR="008F36F6" w:rsidRPr="008B57C8">
        <w:rPr>
          <w:sz w:val="24"/>
        </w:rPr>
        <w:t xml:space="preserve">по </w:t>
      </w:r>
      <w:r w:rsidR="003601FC" w:rsidRPr="008B57C8">
        <w:rPr>
          <w:sz w:val="24"/>
        </w:rPr>
        <w:t>критериям, установленным статьей 4 Федерального закона №</w:t>
      </w:r>
      <w:hyperlink r:id="rId17" w:history="1">
        <w:r w:rsidR="003601FC" w:rsidRPr="008B57C8">
          <w:rPr>
            <w:sz w:val="24"/>
            <w:szCs w:val="24"/>
          </w:rPr>
          <w:t xml:space="preserve"> 209-ФЗ от 24.07.2007 «О развитии малого и среднего предпринимательства в Российской Федерации</w:t>
        </w:r>
      </w:hyperlink>
      <w:r w:rsidR="003601FC" w:rsidRPr="008B57C8">
        <w:rPr>
          <w:sz w:val="24"/>
        </w:rPr>
        <w:t>», в соответствии с требованиями постановления Правительства РФ № 1352 от 11.12.2014)</w:t>
      </w:r>
      <w:r w:rsidR="00DF292F" w:rsidRPr="008B57C8">
        <w:rPr>
          <w:sz w:val="24"/>
        </w:rPr>
        <w:t>.</w:t>
      </w:r>
    </w:p>
    <w:p w:rsidR="00CC4336" w:rsidRPr="006224B1" w:rsidRDefault="00460991" w:rsidP="00460991">
      <w:pPr>
        <w:numPr>
          <w:ilvl w:val="0"/>
          <w:numId w:val="17"/>
        </w:numPr>
        <w:tabs>
          <w:tab w:val="left" w:pos="567"/>
          <w:tab w:val="left" w:pos="851"/>
        </w:tabs>
        <w:ind w:left="141" w:hanging="11"/>
        <w:jc w:val="both"/>
        <w:rPr>
          <w:sz w:val="24"/>
          <w:szCs w:val="24"/>
        </w:rPr>
      </w:pPr>
      <w:r>
        <w:rPr>
          <w:sz w:val="24"/>
          <w:szCs w:val="24"/>
        </w:rPr>
        <w:t>У</w:t>
      </w:r>
      <w:r w:rsidR="00CC4336" w:rsidRPr="006224B1">
        <w:rPr>
          <w:sz w:val="24"/>
          <w:szCs w:val="24"/>
        </w:rPr>
        <w:t>частник</w:t>
      </w:r>
      <w:r w:rsidR="004D71E6" w:rsidRPr="006224B1">
        <w:rPr>
          <w:sz w:val="24"/>
          <w:szCs w:val="24"/>
        </w:rPr>
        <w:t xml:space="preserve"> обладает</w:t>
      </w:r>
      <w:r w:rsidR="00CC4336" w:rsidRPr="006224B1">
        <w:rPr>
          <w:sz w:val="24"/>
          <w:szCs w:val="24"/>
        </w:rPr>
        <w:t xml:space="preserve"> исключительными правами на объекты интеллектуальной собственности, если в связи с исполнением договора </w:t>
      </w:r>
      <w:r w:rsidR="00A216F9" w:rsidRPr="006224B1">
        <w:rPr>
          <w:sz w:val="24"/>
          <w:szCs w:val="24"/>
        </w:rPr>
        <w:t>З</w:t>
      </w:r>
      <w:r w:rsidR="00CC4336" w:rsidRPr="006224B1">
        <w:rPr>
          <w:sz w:val="24"/>
          <w:szCs w:val="24"/>
        </w:rPr>
        <w:t xml:space="preserve">аказчик приобретает права на объекты интеллектуальной собственности, за исключением случаев закупки на создание произведения литературы или искусства (за исключением программ для ЭВМ, баз данных), на финансирование проката или показа национального фильма </w:t>
      </w:r>
      <w:r w:rsidR="008F36F6" w:rsidRPr="006224B1">
        <w:rPr>
          <w:sz w:val="24"/>
          <w:szCs w:val="24"/>
        </w:rPr>
        <w:t>(данный пункт применим в случае наличия такого требования в Техническом задании).</w:t>
      </w:r>
    </w:p>
    <w:p w:rsidR="00B81EC2" w:rsidRPr="006224B1" w:rsidRDefault="00460991" w:rsidP="00460991">
      <w:pPr>
        <w:numPr>
          <w:ilvl w:val="0"/>
          <w:numId w:val="17"/>
        </w:numPr>
        <w:tabs>
          <w:tab w:val="left" w:pos="567"/>
          <w:tab w:val="left" w:pos="851"/>
        </w:tabs>
        <w:ind w:left="141" w:hanging="11"/>
        <w:contextualSpacing/>
        <w:jc w:val="both"/>
        <w:rPr>
          <w:sz w:val="24"/>
          <w:szCs w:val="24"/>
          <w:lang w:val="x-none"/>
        </w:rPr>
      </w:pPr>
      <w:r>
        <w:rPr>
          <w:sz w:val="24"/>
          <w:szCs w:val="24"/>
        </w:rPr>
        <w:t>О</w:t>
      </w:r>
      <w:r w:rsidR="008F36F6" w:rsidRPr="006224B1">
        <w:rPr>
          <w:sz w:val="24"/>
          <w:szCs w:val="24"/>
        </w:rPr>
        <w:t>тсутствует</w:t>
      </w:r>
      <w:r w:rsidR="00B81EC2" w:rsidRPr="006224B1">
        <w:rPr>
          <w:sz w:val="24"/>
          <w:szCs w:val="24"/>
          <w:lang w:val="x-none"/>
        </w:rPr>
        <w:t xml:space="preserve"> за последние 3 </w:t>
      </w:r>
      <w:r w:rsidR="008F36F6" w:rsidRPr="006224B1">
        <w:rPr>
          <w:sz w:val="24"/>
          <w:szCs w:val="24"/>
        </w:rPr>
        <w:t xml:space="preserve">(три) </w:t>
      </w:r>
      <w:r w:rsidR="00B81EC2" w:rsidRPr="006224B1">
        <w:rPr>
          <w:sz w:val="24"/>
          <w:szCs w:val="24"/>
          <w:lang w:val="x-none"/>
        </w:rPr>
        <w:t>года до дня окончания подачи заявки факт</w:t>
      </w:r>
      <w:r w:rsidR="00B81EC2" w:rsidRPr="006224B1">
        <w:rPr>
          <w:sz w:val="24"/>
          <w:szCs w:val="24"/>
        </w:rPr>
        <w:t>ы</w:t>
      </w:r>
      <w:r w:rsidR="00B81EC2" w:rsidRPr="006224B1">
        <w:rPr>
          <w:sz w:val="24"/>
          <w:szCs w:val="24"/>
          <w:lang w:val="x-none"/>
        </w:rPr>
        <w:t xml:space="preserve"> поставки </w:t>
      </w:r>
      <w:r w:rsidR="008F36F6" w:rsidRPr="006224B1">
        <w:rPr>
          <w:sz w:val="24"/>
          <w:szCs w:val="24"/>
        </w:rPr>
        <w:t>Участником</w:t>
      </w:r>
      <w:r w:rsidR="00B81EC2" w:rsidRPr="006224B1">
        <w:rPr>
          <w:sz w:val="24"/>
          <w:szCs w:val="24"/>
          <w:lang w:val="x-none"/>
        </w:rPr>
        <w:t xml:space="preserve"> контрафактной и/или фальсифицированной продукции в компании Группы Газпром энергохолдинг.</w:t>
      </w:r>
    </w:p>
    <w:p w:rsidR="005C6744" w:rsidRPr="006224B1" w:rsidRDefault="00460991" w:rsidP="00460991">
      <w:pPr>
        <w:numPr>
          <w:ilvl w:val="0"/>
          <w:numId w:val="17"/>
        </w:numPr>
        <w:tabs>
          <w:tab w:val="left" w:pos="567"/>
          <w:tab w:val="left" w:pos="851"/>
        </w:tabs>
        <w:ind w:left="141" w:hanging="11"/>
        <w:jc w:val="both"/>
        <w:rPr>
          <w:sz w:val="24"/>
          <w:szCs w:val="24"/>
          <w:lang w:val="x-none"/>
        </w:rPr>
      </w:pPr>
      <w:r>
        <w:rPr>
          <w:sz w:val="24"/>
          <w:szCs w:val="24"/>
        </w:rPr>
        <w:t>О</w:t>
      </w:r>
      <w:r w:rsidR="008F36F6" w:rsidRPr="006224B1">
        <w:rPr>
          <w:sz w:val="24"/>
          <w:szCs w:val="24"/>
        </w:rPr>
        <w:t>тсутствуют</w:t>
      </w:r>
      <w:r w:rsidR="00B81EC2" w:rsidRPr="006224B1">
        <w:rPr>
          <w:sz w:val="24"/>
          <w:szCs w:val="24"/>
          <w:lang w:val="x-none"/>
        </w:rPr>
        <w:t xml:space="preserve"> за последние 3 </w:t>
      </w:r>
      <w:r w:rsidR="008F36F6" w:rsidRPr="006224B1">
        <w:rPr>
          <w:sz w:val="24"/>
          <w:szCs w:val="24"/>
        </w:rPr>
        <w:t xml:space="preserve">(три) </w:t>
      </w:r>
      <w:r w:rsidR="00B81EC2" w:rsidRPr="006224B1">
        <w:rPr>
          <w:sz w:val="24"/>
          <w:szCs w:val="24"/>
          <w:lang w:val="x-none"/>
        </w:rPr>
        <w:t>года до дня окончания подачи заявки факт</w:t>
      </w:r>
      <w:r w:rsidR="00B81EC2" w:rsidRPr="006224B1">
        <w:rPr>
          <w:sz w:val="24"/>
          <w:szCs w:val="24"/>
        </w:rPr>
        <w:t>ы</w:t>
      </w:r>
      <w:r w:rsidR="00B81EC2" w:rsidRPr="006224B1">
        <w:rPr>
          <w:sz w:val="24"/>
          <w:szCs w:val="24"/>
          <w:lang w:val="x-none"/>
        </w:rPr>
        <w:t xml:space="preserve"> поставки товаров, выполнения работ, оказания услуг ненадлежащего качества для компаний Группы Газпром энергохолдинг.</w:t>
      </w:r>
    </w:p>
    <w:p w:rsidR="005C6744" w:rsidRPr="006224B1" w:rsidRDefault="00460991" w:rsidP="00460991">
      <w:pPr>
        <w:numPr>
          <w:ilvl w:val="0"/>
          <w:numId w:val="17"/>
        </w:numPr>
        <w:tabs>
          <w:tab w:val="left" w:pos="567"/>
          <w:tab w:val="left" w:pos="851"/>
        </w:tabs>
        <w:ind w:left="141" w:hanging="11"/>
        <w:jc w:val="both"/>
        <w:rPr>
          <w:sz w:val="24"/>
          <w:szCs w:val="24"/>
          <w:lang w:val="x-none"/>
        </w:rPr>
      </w:pPr>
      <w:r>
        <w:rPr>
          <w:sz w:val="24"/>
          <w:szCs w:val="24"/>
        </w:rPr>
        <w:t>О</w:t>
      </w:r>
      <w:r w:rsidR="008F36F6" w:rsidRPr="006224B1">
        <w:rPr>
          <w:sz w:val="24"/>
          <w:szCs w:val="24"/>
        </w:rPr>
        <w:t>тсутствуют</w:t>
      </w:r>
      <w:r w:rsidR="00B81EC2" w:rsidRPr="006224B1">
        <w:rPr>
          <w:sz w:val="24"/>
          <w:szCs w:val="24"/>
          <w:lang w:val="x-none"/>
        </w:rPr>
        <w:t xml:space="preserve"> за последние 3 </w:t>
      </w:r>
      <w:r w:rsidR="008F36F6" w:rsidRPr="006224B1">
        <w:rPr>
          <w:sz w:val="24"/>
          <w:szCs w:val="24"/>
        </w:rPr>
        <w:t xml:space="preserve">(три) </w:t>
      </w:r>
      <w:r w:rsidR="00B81EC2" w:rsidRPr="006224B1">
        <w:rPr>
          <w:sz w:val="24"/>
          <w:szCs w:val="24"/>
          <w:lang w:val="x-none"/>
        </w:rPr>
        <w:t>года до дня окончания подачи заявки судебных актов, вступивших в законную силу, о признании обоснованными исковых требований организаций, входящих в компании Группы Газпром энергохолдинг, в отношении Участник</w:t>
      </w:r>
      <w:r w:rsidR="00B81EC2" w:rsidRPr="006224B1">
        <w:rPr>
          <w:sz w:val="24"/>
          <w:szCs w:val="24"/>
        </w:rPr>
        <w:t>а.</w:t>
      </w:r>
    </w:p>
    <w:p w:rsidR="005C6744" w:rsidRPr="006224B1" w:rsidRDefault="00460991" w:rsidP="00460991">
      <w:pPr>
        <w:numPr>
          <w:ilvl w:val="0"/>
          <w:numId w:val="17"/>
        </w:numPr>
        <w:tabs>
          <w:tab w:val="left" w:pos="567"/>
          <w:tab w:val="left" w:pos="851"/>
        </w:tabs>
        <w:ind w:left="141" w:hanging="11"/>
        <w:jc w:val="both"/>
        <w:rPr>
          <w:sz w:val="24"/>
          <w:szCs w:val="24"/>
          <w:lang w:val="x-none"/>
        </w:rPr>
      </w:pPr>
      <w:r>
        <w:rPr>
          <w:sz w:val="24"/>
          <w:szCs w:val="24"/>
        </w:rPr>
        <w:t>О</w:t>
      </w:r>
      <w:r w:rsidR="005C6744" w:rsidRPr="006224B1">
        <w:rPr>
          <w:sz w:val="24"/>
          <w:szCs w:val="24"/>
        </w:rPr>
        <w:t xml:space="preserve">тсутствие у участника закупки - физического лица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закупки судимости за преступления в сфере экономики и (или) преступления, предусмотренные статьями 204, 204.1, 204.2,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w:t>
      </w:r>
      <w:r w:rsidR="005C6744" w:rsidRPr="006224B1">
        <w:rPr>
          <w:sz w:val="24"/>
          <w:szCs w:val="24"/>
        </w:rPr>
        <w:lastRenderedPageBreak/>
        <w:t xml:space="preserve">или заниматься определенной деятельностью, которые связаны с поставкой товара, выполнением работы, оказанием услуги, являющихся объектом осуществляемой закупки, и неприменение административного наказания в виде дисквалификации. </w:t>
      </w:r>
    </w:p>
    <w:p w:rsidR="005C6744" w:rsidRPr="006224B1" w:rsidRDefault="00460991" w:rsidP="00460991">
      <w:pPr>
        <w:numPr>
          <w:ilvl w:val="0"/>
          <w:numId w:val="17"/>
        </w:numPr>
        <w:tabs>
          <w:tab w:val="left" w:pos="567"/>
          <w:tab w:val="left" w:pos="851"/>
        </w:tabs>
        <w:ind w:left="141" w:hanging="11"/>
        <w:jc w:val="both"/>
        <w:rPr>
          <w:sz w:val="24"/>
          <w:szCs w:val="24"/>
          <w:lang w:val="x-none"/>
        </w:rPr>
      </w:pPr>
      <w:r>
        <w:rPr>
          <w:sz w:val="24"/>
          <w:szCs w:val="24"/>
        </w:rPr>
        <w:t>О</w:t>
      </w:r>
      <w:r w:rsidR="005C6744" w:rsidRPr="006224B1">
        <w:rPr>
          <w:sz w:val="24"/>
          <w:szCs w:val="24"/>
        </w:rPr>
        <w:t>тсутствуют у участника закупки - юридического лица факты привлечения к административной ответственности за правонарушения, предусмотренные ст. 19.28 Кодекса Российской Федерации об административных правонарушениях.</w:t>
      </w:r>
    </w:p>
    <w:p w:rsidR="005C6744" w:rsidRDefault="006F19EE" w:rsidP="00460991">
      <w:pPr>
        <w:tabs>
          <w:tab w:val="left" w:pos="567"/>
          <w:tab w:val="left" w:pos="851"/>
        </w:tabs>
        <w:ind w:left="141" w:hanging="11"/>
        <w:jc w:val="both"/>
        <w:rPr>
          <w:sz w:val="24"/>
          <w:szCs w:val="24"/>
        </w:rPr>
      </w:pPr>
      <w:r w:rsidRPr="006224B1">
        <w:rPr>
          <w:sz w:val="24"/>
          <w:szCs w:val="24"/>
          <w:lang w:val="x-none"/>
        </w:rPr>
        <w:t xml:space="preserve">товары не </w:t>
      </w:r>
      <w:r w:rsidRPr="006224B1">
        <w:rPr>
          <w:sz w:val="24"/>
          <w:szCs w:val="24"/>
        </w:rPr>
        <w:t>подпадают под действие постановления Правительства РФ от 29.12.2018 № 1716-83 «О мерах по реализации Указа Президента Российской Федерации от 22 октября 2018 г</w:t>
      </w:r>
      <w:r w:rsidRPr="006224B1">
        <w:rPr>
          <w:sz w:val="24"/>
          <w:szCs w:val="24"/>
          <w:lang w:val="x-none"/>
        </w:rPr>
        <w:t>. N 592</w:t>
      </w:r>
      <w:r w:rsidR="00F67AE3">
        <w:rPr>
          <w:sz w:val="24"/>
          <w:szCs w:val="24"/>
        </w:rPr>
        <w:t>.</w:t>
      </w:r>
    </w:p>
    <w:p w:rsidR="00F67AE3" w:rsidRDefault="00460991" w:rsidP="00460991">
      <w:pPr>
        <w:numPr>
          <w:ilvl w:val="0"/>
          <w:numId w:val="17"/>
        </w:numPr>
        <w:tabs>
          <w:tab w:val="left" w:pos="567"/>
          <w:tab w:val="left" w:pos="851"/>
        </w:tabs>
        <w:ind w:left="141" w:hanging="11"/>
        <w:jc w:val="both"/>
        <w:rPr>
          <w:sz w:val="24"/>
          <w:szCs w:val="24"/>
        </w:rPr>
      </w:pPr>
      <w:r>
        <w:rPr>
          <w:sz w:val="24"/>
          <w:szCs w:val="24"/>
        </w:rPr>
        <w:t>Т</w:t>
      </w:r>
      <w:r w:rsidR="00F67AE3" w:rsidRPr="00423820">
        <w:rPr>
          <w:sz w:val="24"/>
          <w:szCs w:val="24"/>
        </w:rPr>
        <w:t xml:space="preserve">овары не подпадают под действие постановления Правительства РФ от 29.12.2018 № 1716-83 «О мерах по реализации Указа Президента Российской Федерации от 22 октября 2018 г. </w:t>
      </w:r>
      <w:r w:rsidR="00F67AE3">
        <w:rPr>
          <w:sz w:val="24"/>
          <w:szCs w:val="24"/>
        </w:rPr>
        <w:t>№</w:t>
      </w:r>
      <w:r w:rsidR="00F67AE3" w:rsidRPr="00423820">
        <w:rPr>
          <w:sz w:val="24"/>
          <w:szCs w:val="24"/>
        </w:rPr>
        <w:t xml:space="preserve"> 592».</w:t>
      </w:r>
    </w:p>
    <w:p w:rsidR="002233BD" w:rsidRPr="00F67AE3" w:rsidRDefault="002233BD" w:rsidP="00460991">
      <w:pPr>
        <w:numPr>
          <w:ilvl w:val="0"/>
          <w:numId w:val="17"/>
        </w:numPr>
        <w:tabs>
          <w:tab w:val="left" w:pos="567"/>
          <w:tab w:val="left" w:pos="851"/>
        </w:tabs>
        <w:ind w:left="141" w:hanging="11"/>
        <w:jc w:val="both"/>
        <w:rPr>
          <w:sz w:val="24"/>
          <w:szCs w:val="24"/>
        </w:rPr>
      </w:pPr>
      <w:r w:rsidRPr="008A44CD">
        <w:rPr>
          <w:sz w:val="24"/>
          <w:szCs w:val="24"/>
        </w:rPr>
        <w:t>Участник как работодатель/заказчик по гражданско-правовому договору, в соответствии с ч. 1 ст. 9 Федерального закона от 27 июля 2006 года № 152-ФЗ «О персональных данных» (далее - Закон № 152-ФЗ), получил согласие от работников/исполнителей по гражданско-правовому договору на предоставление (передачу) Организатору (Заказчику) в составе заявки их персональных данных третьим лицам, передаваемых, в том числе в целях обработки персональных данных согласно п. 3 ст. 3 Закона № 152-ФЗ</w:t>
      </w:r>
      <w:r>
        <w:rPr>
          <w:sz w:val="24"/>
          <w:szCs w:val="24"/>
        </w:rPr>
        <w:t>.</w:t>
      </w:r>
    </w:p>
    <w:p w:rsidR="00CC4336" w:rsidRPr="006224B1" w:rsidRDefault="00CC4336" w:rsidP="00240D1C">
      <w:pPr>
        <w:keepNext/>
        <w:tabs>
          <w:tab w:val="left" w:pos="567"/>
          <w:tab w:val="left" w:pos="851"/>
        </w:tabs>
        <w:ind w:left="142" w:right="4842" w:hanging="11"/>
        <w:rPr>
          <w:sz w:val="24"/>
          <w:szCs w:val="24"/>
        </w:rPr>
      </w:pPr>
    </w:p>
    <w:p w:rsidR="00CC4336" w:rsidRPr="006224B1" w:rsidRDefault="00CC4336" w:rsidP="00240D1C">
      <w:pPr>
        <w:keepNext/>
        <w:tabs>
          <w:tab w:val="left" w:pos="567"/>
          <w:tab w:val="left" w:pos="851"/>
        </w:tabs>
        <w:ind w:left="142" w:right="4842" w:hanging="11"/>
        <w:rPr>
          <w:sz w:val="24"/>
          <w:szCs w:val="24"/>
        </w:rPr>
      </w:pPr>
    </w:p>
    <w:p w:rsidR="00CC4336" w:rsidRPr="006224B1" w:rsidRDefault="00CC4336" w:rsidP="00240D1C">
      <w:pPr>
        <w:keepNext/>
        <w:tabs>
          <w:tab w:val="left" w:pos="567"/>
          <w:tab w:val="left" w:pos="851"/>
        </w:tabs>
        <w:ind w:left="142" w:right="4842" w:hanging="11"/>
        <w:rPr>
          <w:sz w:val="24"/>
          <w:szCs w:val="24"/>
        </w:rPr>
      </w:pPr>
    </w:p>
    <w:p w:rsidR="00A458C5" w:rsidRPr="006224B1" w:rsidRDefault="00E263EE" w:rsidP="008B57C8">
      <w:pPr>
        <w:keepNext/>
        <w:pBdr>
          <w:top w:val="single" w:sz="4" w:space="1" w:color="auto"/>
        </w:pBdr>
        <w:tabs>
          <w:tab w:val="left" w:pos="567"/>
          <w:tab w:val="left" w:pos="851"/>
        </w:tabs>
        <w:ind w:left="142" w:right="4842" w:hanging="11"/>
        <w:jc w:val="center"/>
        <w:rPr>
          <w:sz w:val="24"/>
          <w:szCs w:val="24"/>
          <w:vertAlign w:val="superscript"/>
        </w:rPr>
      </w:pPr>
      <w:r w:rsidRPr="006224B1">
        <w:rPr>
          <w:sz w:val="24"/>
          <w:szCs w:val="24"/>
          <w:vertAlign w:val="superscript"/>
        </w:rPr>
        <w:t xml:space="preserve"> </w:t>
      </w:r>
      <w:r w:rsidR="00A458C5" w:rsidRPr="006224B1">
        <w:rPr>
          <w:sz w:val="24"/>
          <w:szCs w:val="24"/>
          <w:vertAlign w:val="superscript"/>
        </w:rPr>
        <w:t>(подпись, М.П.)</w:t>
      </w:r>
    </w:p>
    <w:p w:rsidR="00A458C5" w:rsidRPr="006224B1" w:rsidRDefault="00A458C5" w:rsidP="00240D1C">
      <w:pPr>
        <w:keepNext/>
        <w:tabs>
          <w:tab w:val="left" w:pos="567"/>
          <w:tab w:val="left" w:pos="851"/>
        </w:tabs>
        <w:ind w:left="142" w:right="4842" w:hanging="11"/>
        <w:rPr>
          <w:sz w:val="24"/>
          <w:szCs w:val="24"/>
        </w:rPr>
      </w:pPr>
      <w:r w:rsidRPr="006224B1">
        <w:rPr>
          <w:sz w:val="24"/>
          <w:szCs w:val="24"/>
        </w:rPr>
        <w:t>___________________________________</w:t>
      </w:r>
    </w:p>
    <w:p w:rsidR="00A458C5" w:rsidRPr="006224B1" w:rsidRDefault="00A458C5" w:rsidP="008B57C8">
      <w:pPr>
        <w:keepNext/>
        <w:pBdr>
          <w:top w:val="single" w:sz="4" w:space="1" w:color="auto"/>
        </w:pBdr>
        <w:tabs>
          <w:tab w:val="left" w:pos="567"/>
          <w:tab w:val="left" w:pos="851"/>
        </w:tabs>
        <w:ind w:left="142" w:right="4842" w:hanging="11"/>
        <w:jc w:val="center"/>
        <w:rPr>
          <w:sz w:val="24"/>
          <w:szCs w:val="24"/>
          <w:vertAlign w:val="superscript"/>
        </w:rPr>
      </w:pPr>
      <w:r w:rsidRPr="006224B1">
        <w:rPr>
          <w:sz w:val="24"/>
          <w:szCs w:val="24"/>
          <w:vertAlign w:val="superscript"/>
        </w:rPr>
        <w:t>(фамилия, имя, отчество подписавшего, должность)</w:t>
      </w:r>
    </w:p>
    <w:p w:rsidR="0047397A" w:rsidRPr="006224B1" w:rsidRDefault="0047397A" w:rsidP="00240D1C">
      <w:pPr>
        <w:keepNext/>
        <w:tabs>
          <w:tab w:val="left" w:pos="567"/>
          <w:tab w:val="left" w:pos="851"/>
        </w:tabs>
        <w:ind w:left="142" w:right="4842" w:hanging="11"/>
        <w:jc w:val="center"/>
        <w:rPr>
          <w:sz w:val="24"/>
          <w:szCs w:val="24"/>
          <w:vertAlign w:val="superscript"/>
        </w:rPr>
      </w:pPr>
    </w:p>
    <w:p w:rsidR="00A458C5" w:rsidRPr="00460991" w:rsidRDefault="00A458C5"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460991">
        <w:rPr>
          <w:b/>
          <w:bCs/>
          <w:color w:val="000000"/>
          <w:spacing w:val="36"/>
          <w:sz w:val="24"/>
          <w:szCs w:val="24"/>
        </w:rPr>
        <w:t>конец формы</w:t>
      </w:r>
    </w:p>
    <w:p w:rsidR="00A458C5" w:rsidRPr="006224B1" w:rsidRDefault="00A458C5" w:rsidP="00A14D3E">
      <w:pPr>
        <w:pBdr>
          <w:top w:val="single" w:sz="4" w:space="1" w:color="auto"/>
        </w:pBdr>
        <w:tabs>
          <w:tab w:val="left" w:pos="567"/>
          <w:tab w:val="left" w:pos="851"/>
        </w:tabs>
        <w:ind w:left="142" w:right="21" w:hanging="11"/>
        <w:rPr>
          <w:b/>
          <w:snapToGrid w:val="0"/>
          <w:spacing w:val="36"/>
          <w:sz w:val="24"/>
          <w:szCs w:val="24"/>
        </w:rPr>
      </w:pPr>
    </w:p>
    <w:p w:rsidR="00A458C5" w:rsidRPr="008B57C8" w:rsidRDefault="00A458C5" w:rsidP="00240D1C">
      <w:pPr>
        <w:pStyle w:val="af8"/>
        <w:tabs>
          <w:tab w:val="left" w:pos="567"/>
          <w:tab w:val="left" w:pos="851"/>
          <w:tab w:val="num" w:pos="1134"/>
          <w:tab w:val="num" w:pos="1702"/>
        </w:tabs>
        <w:spacing w:line="240" w:lineRule="auto"/>
        <w:ind w:left="142" w:hanging="11"/>
        <w:jc w:val="left"/>
        <w:rPr>
          <w:b/>
          <w:i/>
          <w:sz w:val="24"/>
          <w:szCs w:val="24"/>
        </w:rPr>
      </w:pPr>
      <w:r w:rsidRPr="008B57C8">
        <w:rPr>
          <w:b/>
          <w:i/>
          <w:sz w:val="24"/>
          <w:szCs w:val="24"/>
        </w:rPr>
        <w:t>Инструкции по заполнению</w:t>
      </w:r>
    </w:p>
    <w:p w:rsidR="00A458C5" w:rsidRPr="008B57C8" w:rsidRDefault="0003648A" w:rsidP="00240D1C">
      <w:pPr>
        <w:pStyle w:val="af8"/>
        <w:tabs>
          <w:tab w:val="left" w:pos="567"/>
          <w:tab w:val="left" w:pos="851"/>
        </w:tabs>
        <w:spacing w:line="240" w:lineRule="auto"/>
        <w:ind w:left="142" w:hanging="11"/>
        <w:rPr>
          <w:i/>
          <w:sz w:val="24"/>
          <w:szCs w:val="24"/>
        </w:rPr>
      </w:pPr>
      <w:r w:rsidRPr="008B57C8">
        <w:rPr>
          <w:i/>
          <w:sz w:val="24"/>
          <w:szCs w:val="24"/>
          <w:lang w:val="ru-RU"/>
        </w:rPr>
        <w:t xml:space="preserve">1. </w:t>
      </w:r>
      <w:r w:rsidR="00A458C5" w:rsidRPr="008B57C8">
        <w:rPr>
          <w:i/>
          <w:sz w:val="24"/>
          <w:szCs w:val="24"/>
        </w:rPr>
        <w:t xml:space="preserve">Участник </w:t>
      </w:r>
      <w:r w:rsidR="000F34B2" w:rsidRPr="008B57C8">
        <w:rPr>
          <w:i/>
          <w:sz w:val="24"/>
          <w:szCs w:val="24"/>
        </w:rPr>
        <w:t>Запроса предложений</w:t>
      </w:r>
      <w:r w:rsidR="00A458C5" w:rsidRPr="008B57C8">
        <w:rPr>
          <w:i/>
          <w:sz w:val="24"/>
          <w:szCs w:val="24"/>
        </w:rPr>
        <w:t xml:space="preserve"> </w:t>
      </w:r>
      <w:r w:rsidR="008F36F6" w:rsidRPr="008B57C8">
        <w:rPr>
          <w:i/>
          <w:sz w:val="24"/>
          <w:szCs w:val="24"/>
          <w:lang w:val="ru-RU"/>
        </w:rPr>
        <w:t>указывает</w:t>
      </w:r>
      <w:r w:rsidR="00A458C5" w:rsidRPr="008B57C8">
        <w:rPr>
          <w:i/>
          <w:sz w:val="24"/>
          <w:szCs w:val="24"/>
        </w:rPr>
        <w:t xml:space="preserve"> номер и дату письма о подаче оферты, приложением к</w:t>
      </w:r>
      <w:r w:rsidR="00CE68A3" w:rsidRPr="008B57C8">
        <w:rPr>
          <w:i/>
          <w:sz w:val="24"/>
          <w:szCs w:val="24"/>
          <w:lang w:val="ru-RU"/>
        </w:rPr>
        <w:t xml:space="preserve"> </w:t>
      </w:r>
      <w:r w:rsidR="00A458C5" w:rsidRPr="008B57C8">
        <w:rPr>
          <w:i/>
          <w:sz w:val="24"/>
          <w:szCs w:val="24"/>
        </w:rPr>
        <w:t>которому является данная декларация.</w:t>
      </w:r>
    </w:p>
    <w:p w:rsidR="00D74880" w:rsidRPr="008B57C8" w:rsidRDefault="0003648A" w:rsidP="00240D1C">
      <w:pPr>
        <w:pStyle w:val="af8"/>
        <w:tabs>
          <w:tab w:val="left" w:pos="567"/>
          <w:tab w:val="left" w:pos="851"/>
        </w:tabs>
        <w:spacing w:line="240" w:lineRule="auto"/>
        <w:ind w:left="142" w:hanging="11"/>
        <w:rPr>
          <w:i/>
          <w:sz w:val="24"/>
          <w:szCs w:val="24"/>
          <w:lang w:val="ru-RU"/>
        </w:rPr>
      </w:pPr>
      <w:r w:rsidRPr="008B57C8">
        <w:rPr>
          <w:i/>
          <w:sz w:val="24"/>
          <w:szCs w:val="24"/>
          <w:lang w:val="ru-RU"/>
        </w:rPr>
        <w:t xml:space="preserve">2. </w:t>
      </w:r>
      <w:r w:rsidR="00A458C5" w:rsidRPr="008B57C8">
        <w:rPr>
          <w:i/>
          <w:sz w:val="24"/>
          <w:szCs w:val="24"/>
          <w:lang w:val="ru-RU"/>
        </w:rPr>
        <w:t>Форма должна быть подписана и скреплена печатью</w:t>
      </w:r>
      <w:r w:rsidR="008F77C6" w:rsidRPr="008B57C8">
        <w:rPr>
          <w:i/>
          <w:sz w:val="24"/>
          <w:szCs w:val="24"/>
          <w:lang w:val="ru-RU"/>
        </w:rPr>
        <w:t xml:space="preserve"> (при наличии у Участника такой печати)</w:t>
      </w:r>
      <w:r w:rsidR="007B0262" w:rsidRPr="008B57C8">
        <w:rPr>
          <w:i/>
          <w:sz w:val="24"/>
          <w:szCs w:val="24"/>
          <w:lang w:val="ru-RU"/>
        </w:rPr>
        <w:t xml:space="preserve"> в соответствии с требованиями </w:t>
      </w:r>
      <w:r w:rsidR="008F36F6" w:rsidRPr="008B57C8">
        <w:rPr>
          <w:i/>
          <w:sz w:val="24"/>
          <w:szCs w:val="24"/>
          <w:lang w:val="ru-RU"/>
        </w:rPr>
        <w:t>Д</w:t>
      </w:r>
      <w:r w:rsidR="006A77E1" w:rsidRPr="008B57C8">
        <w:rPr>
          <w:i/>
          <w:sz w:val="24"/>
          <w:szCs w:val="24"/>
          <w:lang w:val="ru-RU"/>
        </w:rPr>
        <w:t>окументации</w:t>
      </w:r>
      <w:r w:rsidR="00A458C5" w:rsidRPr="008B57C8">
        <w:rPr>
          <w:i/>
          <w:sz w:val="24"/>
          <w:szCs w:val="24"/>
          <w:lang w:val="ru-RU"/>
        </w:rPr>
        <w:t>.</w:t>
      </w:r>
    </w:p>
    <w:p w:rsidR="00E263EE" w:rsidRDefault="00DA1F47" w:rsidP="00240D1C">
      <w:pPr>
        <w:pStyle w:val="af8"/>
        <w:tabs>
          <w:tab w:val="left" w:pos="567"/>
          <w:tab w:val="left" w:pos="851"/>
        </w:tabs>
        <w:spacing w:line="240" w:lineRule="auto"/>
        <w:ind w:left="142" w:hanging="11"/>
        <w:rPr>
          <w:i/>
          <w:sz w:val="24"/>
          <w:szCs w:val="24"/>
          <w:lang w:val="ru-RU"/>
        </w:rPr>
      </w:pPr>
      <w:r w:rsidRPr="008B57C8">
        <w:rPr>
          <w:i/>
          <w:sz w:val="24"/>
          <w:szCs w:val="24"/>
          <w:lang w:val="ru-RU"/>
        </w:rPr>
        <w:t>3.</w:t>
      </w:r>
      <w:r w:rsidRPr="008B57C8">
        <w:rPr>
          <w:i/>
          <w:sz w:val="24"/>
        </w:rPr>
        <w:t xml:space="preserve"> </w:t>
      </w:r>
      <w:r w:rsidRPr="008B57C8">
        <w:rPr>
          <w:i/>
          <w:sz w:val="24"/>
          <w:lang w:val="ru-RU"/>
        </w:rPr>
        <w:t xml:space="preserve">Данная форма предоставляется </w:t>
      </w:r>
      <w:r w:rsidR="001E757D">
        <w:rPr>
          <w:i/>
          <w:sz w:val="24"/>
          <w:lang w:val="ru-RU"/>
        </w:rPr>
        <w:t>участником</w:t>
      </w:r>
      <w:r w:rsidRPr="008B57C8">
        <w:rPr>
          <w:i/>
          <w:sz w:val="24"/>
          <w:lang w:val="ru-RU"/>
        </w:rPr>
        <w:t xml:space="preserve"> в составе </w:t>
      </w:r>
      <w:r w:rsidRPr="008B57C8">
        <w:rPr>
          <w:i/>
          <w:sz w:val="24"/>
          <w:szCs w:val="24"/>
          <w:lang w:val="ru-RU"/>
        </w:rPr>
        <w:t>заявки</w:t>
      </w:r>
      <w:r w:rsidRPr="008B57C8">
        <w:rPr>
          <w:i/>
          <w:sz w:val="24"/>
          <w:lang w:val="ru-RU"/>
        </w:rPr>
        <w:t xml:space="preserve"> и подгружается во вторую часть</w:t>
      </w:r>
      <w:r w:rsidR="00F67AE3" w:rsidRPr="008B57C8">
        <w:rPr>
          <w:i/>
          <w:sz w:val="24"/>
          <w:lang w:val="ru-RU"/>
        </w:rPr>
        <w:t xml:space="preserve"> </w:t>
      </w:r>
      <w:r w:rsidRPr="008B57C8">
        <w:rPr>
          <w:i/>
          <w:sz w:val="24"/>
          <w:szCs w:val="24"/>
          <w:lang w:val="ru-RU"/>
        </w:rPr>
        <w:t>заявки</w:t>
      </w:r>
      <w:r w:rsidR="00460991">
        <w:rPr>
          <w:i/>
          <w:sz w:val="24"/>
          <w:szCs w:val="24"/>
          <w:lang w:val="ru-RU"/>
        </w:rPr>
        <w:t>.</w:t>
      </w:r>
    </w:p>
    <w:p w:rsidR="00E263EE" w:rsidRDefault="00E263EE">
      <w:pPr>
        <w:rPr>
          <w:i/>
          <w:sz w:val="24"/>
          <w:szCs w:val="24"/>
          <w:lang w:eastAsia="x-none"/>
        </w:rPr>
      </w:pPr>
      <w:r>
        <w:rPr>
          <w:i/>
          <w:sz w:val="24"/>
          <w:szCs w:val="24"/>
        </w:rPr>
        <w:br w:type="page"/>
      </w:r>
    </w:p>
    <w:p w:rsidR="00CF5778" w:rsidRDefault="00CF5778" w:rsidP="00240D1C">
      <w:pPr>
        <w:pStyle w:val="af8"/>
        <w:tabs>
          <w:tab w:val="left" w:pos="567"/>
          <w:tab w:val="left" w:pos="851"/>
        </w:tabs>
        <w:spacing w:line="240" w:lineRule="auto"/>
        <w:ind w:left="142" w:hanging="11"/>
        <w:rPr>
          <w:i/>
          <w:sz w:val="24"/>
          <w:szCs w:val="24"/>
          <w:lang w:val="ru-RU"/>
        </w:rPr>
      </w:pPr>
    </w:p>
    <w:p w:rsidR="00BF1B24" w:rsidRPr="00DE72BE" w:rsidRDefault="00F21582" w:rsidP="003935C8">
      <w:pPr>
        <w:pStyle w:val="22"/>
        <w:numPr>
          <w:ilvl w:val="1"/>
          <w:numId w:val="41"/>
        </w:numPr>
        <w:tabs>
          <w:tab w:val="left" w:pos="567"/>
          <w:tab w:val="left" w:pos="851"/>
          <w:tab w:val="left" w:pos="1134"/>
        </w:tabs>
        <w:spacing w:before="120"/>
        <w:ind w:left="142" w:hanging="11"/>
        <w:rPr>
          <w:sz w:val="24"/>
          <w:szCs w:val="24"/>
        </w:rPr>
      </w:pPr>
      <w:bookmarkStart w:id="434" w:name="_Toc306197370"/>
      <w:bookmarkStart w:id="435" w:name="_Toc443573618"/>
      <w:bookmarkStart w:id="436" w:name="_Toc536197009"/>
      <w:bookmarkStart w:id="437" w:name="_Toc536525209"/>
      <w:bookmarkStart w:id="438" w:name="_Toc353854"/>
      <w:r w:rsidRPr="00DE72BE">
        <w:rPr>
          <w:sz w:val="24"/>
          <w:szCs w:val="24"/>
        </w:rPr>
        <w:t xml:space="preserve">Надежность </w:t>
      </w:r>
      <w:r w:rsidR="00382169" w:rsidRPr="00DE72BE">
        <w:rPr>
          <w:sz w:val="24"/>
          <w:szCs w:val="24"/>
        </w:rPr>
        <w:t>У</w:t>
      </w:r>
      <w:r w:rsidR="00510FE0" w:rsidRPr="00DE72BE">
        <w:rPr>
          <w:sz w:val="24"/>
          <w:szCs w:val="24"/>
        </w:rPr>
        <w:t>частника (</w:t>
      </w:r>
      <w:r w:rsidR="002237A9" w:rsidRPr="00DE72BE">
        <w:rPr>
          <w:sz w:val="24"/>
          <w:szCs w:val="24"/>
        </w:rPr>
        <w:t>ф</w:t>
      </w:r>
      <w:r w:rsidR="00BF1B24" w:rsidRPr="00DE72BE">
        <w:rPr>
          <w:sz w:val="24"/>
          <w:szCs w:val="24"/>
        </w:rPr>
        <w:t>орма</w:t>
      </w:r>
      <w:r w:rsidR="0074508C" w:rsidRPr="00DE72BE">
        <w:rPr>
          <w:sz w:val="24"/>
          <w:szCs w:val="24"/>
        </w:rPr>
        <w:t xml:space="preserve"> 4</w:t>
      </w:r>
      <w:r w:rsidR="005D015A" w:rsidRPr="00DE72BE">
        <w:rPr>
          <w:sz w:val="24"/>
          <w:szCs w:val="24"/>
        </w:rPr>
        <w:t xml:space="preserve"> </w:t>
      </w:r>
      <w:r w:rsidR="00CE1A53" w:rsidRPr="00DE72BE">
        <w:rPr>
          <w:sz w:val="24"/>
          <w:szCs w:val="24"/>
        </w:rPr>
        <w:t xml:space="preserve">раздела 7 </w:t>
      </w:r>
      <w:r w:rsidR="005D015A" w:rsidRPr="00DE72BE">
        <w:rPr>
          <w:sz w:val="24"/>
          <w:szCs w:val="24"/>
        </w:rPr>
        <w:t>Документации</w:t>
      </w:r>
      <w:r w:rsidR="00BF1B24" w:rsidRPr="00DE72BE">
        <w:rPr>
          <w:sz w:val="24"/>
          <w:szCs w:val="24"/>
        </w:rPr>
        <w:t>)</w:t>
      </w:r>
      <w:bookmarkEnd w:id="434"/>
      <w:bookmarkEnd w:id="435"/>
      <w:bookmarkEnd w:id="436"/>
      <w:bookmarkEnd w:id="437"/>
      <w:bookmarkEnd w:id="438"/>
    </w:p>
    <w:p w:rsidR="00B93C28" w:rsidRPr="006224B1" w:rsidRDefault="00B93C28" w:rsidP="00240D1C">
      <w:pPr>
        <w:tabs>
          <w:tab w:val="left" w:pos="567"/>
          <w:tab w:val="left" w:pos="851"/>
        </w:tabs>
        <w:ind w:left="142" w:hanging="11"/>
        <w:rPr>
          <w:sz w:val="24"/>
          <w:szCs w:val="24"/>
        </w:rPr>
      </w:pPr>
    </w:p>
    <w:p w:rsidR="00BF1B24" w:rsidRPr="006224B1" w:rsidRDefault="00F21582" w:rsidP="00240D1C">
      <w:pPr>
        <w:pStyle w:val="af8"/>
        <w:tabs>
          <w:tab w:val="left" w:pos="567"/>
          <w:tab w:val="left" w:pos="851"/>
          <w:tab w:val="num" w:pos="1702"/>
        </w:tabs>
        <w:spacing w:line="240" w:lineRule="auto"/>
        <w:ind w:left="142" w:hanging="11"/>
        <w:jc w:val="left"/>
        <w:rPr>
          <w:sz w:val="24"/>
          <w:szCs w:val="24"/>
        </w:rPr>
      </w:pPr>
      <w:bookmarkStart w:id="439" w:name="_Toc121568846"/>
      <w:r w:rsidRPr="006224B1">
        <w:rPr>
          <w:sz w:val="24"/>
          <w:szCs w:val="24"/>
        </w:rPr>
        <w:t xml:space="preserve">Форма представления надежности </w:t>
      </w:r>
      <w:r w:rsidR="00382169" w:rsidRPr="006224B1">
        <w:rPr>
          <w:sz w:val="24"/>
          <w:szCs w:val="24"/>
          <w:lang w:val="ru-RU"/>
        </w:rPr>
        <w:t>У</w:t>
      </w:r>
      <w:r w:rsidR="0015607F" w:rsidRPr="006224B1">
        <w:rPr>
          <w:sz w:val="24"/>
          <w:szCs w:val="24"/>
        </w:rPr>
        <w:t>частника</w:t>
      </w:r>
      <w:bookmarkEnd w:id="439"/>
    </w:p>
    <w:p w:rsidR="00BF1B24" w:rsidRPr="00C10146" w:rsidRDefault="00BF1B24" w:rsidP="00C1014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C10146">
        <w:rPr>
          <w:b/>
          <w:bCs/>
          <w:color w:val="000000"/>
          <w:spacing w:val="36"/>
          <w:sz w:val="24"/>
          <w:szCs w:val="24"/>
        </w:rPr>
        <w:t>начало формы</w:t>
      </w:r>
    </w:p>
    <w:p w:rsidR="00B93C28" w:rsidRPr="006224B1" w:rsidRDefault="00B93C28" w:rsidP="00240D1C">
      <w:pPr>
        <w:tabs>
          <w:tab w:val="left" w:pos="567"/>
          <w:tab w:val="left" w:pos="851"/>
        </w:tabs>
        <w:ind w:left="142" w:hanging="11"/>
        <w:rPr>
          <w:snapToGrid w:val="0"/>
          <w:sz w:val="24"/>
          <w:szCs w:val="24"/>
        </w:rPr>
      </w:pPr>
    </w:p>
    <w:p w:rsidR="00D759C7" w:rsidRPr="006224B1" w:rsidRDefault="00D759C7" w:rsidP="00240D1C">
      <w:pPr>
        <w:tabs>
          <w:tab w:val="left" w:pos="567"/>
          <w:tab w:val="left" w:pos="851"/>
        </w:tabs>
        <w:ind w:left="142" w:hanging="11"/>
        <w:rPr>
          <w:snapToGrid w:val="0"/>
          <w:sz w:val="24"/>
          <w:szCs w:val="24"/>
        </w:rPr>
      </w:pPr>
      <w:r w:rsidRPr="006224B1">
        <w:rPr>
          <w:snapToGrid w:val="0"/>
          <w:sz w:val="24"/>
          <w:szCs w:val="24"/>
        </w:rPr>
        <w:t xml:space="preserve">Приложение </w:t>
      </w:r>
      <w:r w:rsidR="00037EC7" w:rsidRPr="006224B1">
        <w:rPr>
          <w:snapToGrid w:val="0"/>
          <w:sz w:val="24"/>
          <w:szCs w:val="24"/>
        </w:rPr>
        <w:t>3</w:t>
      </w:r>
      <w:r w:rsidRPr="006224B1">
        <w:rPr>
          <w:snapToGrid w:val="0"/>
          <w:sz w:val="24"/>
          <w:szCs w:val="24"/>
        </w:rPr>
        <w:t xml:space="preserve"> к</w:t>
      </w:r>
      <w:r w:rsidR="00A91249">
        <w:rPr>
          <w:snapToGrid w:val="0"/>
          <w:sz w:val="24"/>
          <w:szCs w:val="24"/>
        </w:rPr>
        <w:t xml:space="preserve"> Приложению № 2 к</w:t>
      </w:r>
      <w:r w:rsidRPr="006224B1">
        <w:rPr>
          <w:snapToGrid w:val="0"/>
          <w:sz w:val="24"/>
          <w:szCs w:val="24"/>
        </w:rPr>
        <w:t xml:space="preserve"> </w:t>
      </w:r>
      <w:r w:rsidR="00A91249">
        <w:rPr>
          <w:snapToGrid w:val="0"/>
          <w:sz w:val="24"/>
          <w:szCs w:val="24"/>
        </w:rPr>
        <w:t>П</w:t>
      </w:r>
      <w:r w:rsidRPr="006224B1">
        <w:rPr>
          <w:snapToGrid w:val="0"/>
          <w:sz w:val="24"/>
          <w:szCs w:val="24"/>
        </w:rPr>
        <w:t>исьму о подаче</w:t>
      </w:r>
      <w:r w:rsidR="00F67AE3">
        <w:rPr>
          <w:snapToGrid w:val="0"/>
          <w:sz w:val="24"/>
          <w:szCs w:val="24"/>
        </w:rPr>
        <w:t xml:space="preserve"> Заявки -</w:t>
      </w:r>
      <w:r w:rsidRPr="006224B1">
        <w:rPr>
          <w:snapToGrid w:val="0"/>
          <w:sz w:val="24"/>
          <w:szCs w:val="24"/>
        </w:rPr>
        <w:t xml:space="preserve"> оферты</w:t>
      </w:r>
      <w:r w:rsidRPr="006224B1">
        <w:rPr>
          <w:snapToGrid w:val="0"/>
          <w:sz w:val="24"/>
          <w:szCs w:val="24"/>
        </w:rPr>
        <w:br/>
        <w:t xml:space="preserve">от </w:t>
      </w:r>
      <w:r w:rsidRPr="00937159">
        <w:rPr>
          <w:snapToGrid w:val="0"/>
          <w:sz w:val="24"/>
          <w:szCs w:val="24"/>
        </w:rPr>
        <w:t>«____»_________</w:t>
      </w:r>
      <w:r w:rsidRPr="006224B1">
        <w:rPr>
          <w:snapToGrid w:val="0"/>
          <w:sz w:val="24"/>
          <w:szCs w:val="24"/>
        </w:rPr>
        <w:t>20</w:t>
      </w:r>
      <w:r w:rsidR="005A69E6" w:rsidRPr="00937159">
        <w:rPr>
          <w:snapToGrid w:val="0"/>
          <w:sz w:val="24"/>
          <w:szCs w:val="24"/>
        </w:rPr>
        <w:t>__</w:t>
      </w:r>
      <w:r w:rsidRPr="00937159">
        <w:rPr>
          <w:snapToGrid w:val="0"/>
          <w:sz w:val="24"/>
          <w:szCs w:val="24"/>
        </w:rPr>
        <w:t xml:space="preserve"> г.</w:t>
      </w:r>
      <w:r w:rsidRPr="006224B1">
        <w:rPr>
          <w:snapToGrid w:val="0"/>
          <w:sz w:val="24"/>
          <w:szCs w:val="24"/>
        </w:rPr>
        <w:t xml:space="preserve"> №__________</w:t>
      </w:r>
    </w:p>
    <w:p w:rsidR="00C10146" w:rsidRDefault="00C10146" w:rsidP="00C10146">
      <w:pPr>
        <w:tabs>
          <w:tab w:val="left" w:pos="567"/>
          <w:tab w:val="left" w:pos="851"/>
        </w:tabs>
        <w:ind w:left="142" w:hanging="11"/>
        <w:jc w:val="center"/>
        <w:rPr>
          <w:b/>
          <w:caps/>
          <w:snapToGrid w:val="0"/>
          <w:sz w:val="24"/>
          <w:szCs w:val="24"/>
        </w:rPr>
      </w:pPr>
    </w:p>
    <w:p w:rsidR="00C16EFB" w:rsidRPr="006224B1" w:rsidRDefault="00C10146" w:rsidP="00C10146">
      <w:pPr>
        <w:tabs>
          <w:tab w:val="left" w:pos="567"/>
          <w:tab w:val="left" w:pos="851"/>
        </w:tabs>
        <w:ind w:left="142" w:hanging="11"/>
        <w:jc w:val="center"/>
        <w:rPr>
          <w:b/>
          <w:caps/>
          <w:snapToGrid w:val="0"/>
          <w:sz w:val="24"/>
          <w:szCs w:val="24"/>
        </w:rPr>
      </w:pPr>
      <w:r>
        <w:rPr>
          <w:b/>
          <w:caps/>
          <w:snapToGrid w:val="0"/>
          <w:sz w:val="24"/>
          <w:szCs w:val="24"/>
        </w:rPr>
        <w:t>Ф</w:t>
      </w:r>
      <w:r w:rsidR="00C16EFB" w:rsidRPr="006224B1">
        <w:rPr>
          <w:b/>
          <w:caps/>
          <w:snapToGrid w:val="0"/>
          <w:sz w:val="24"/>
          <w:szCs w:val="24"/>
        </w:rPr>
        <w:t xml:space="preserve">ОРМА </w:t>
      </w:r>
      <w:r w:rsidR="00D759C7" w:rsidRPr="006224B1">
        <w:rPr>
          <w:b/>
          <w:caps/>
          <w:snapToGrid w:val="0"/>
          <w:sz w:val="24"/>
          <w:szCs w:val="24"/>
        </w:rPr>
        <w:t>4</w:t>
      </w:r>
    </w:p>
    <w:p w:rsidR="00C16EFB" w:rsidRPr="006224B1" w:rsidRDefault="00C16EFB" w:rsidP="00240D1C">
      <w:pPr>
        <w:tabs>
          <w:tab w:val="left" w:pos="567"/>
          <w:tab w:val="left" w:pos="851"/>
        </w:tabs>
        <w:ind w:left="142" w:hanging="11"/>
        <w:jc w:val="center"/>
        <w:rPr>
          <w:b/>
          <w:caps/>
          <w:snapToGrid w:val="0"/>
          <w:sz w:val="24"/>
          <w:szCs w:val="24"/>
        </w:rPr>
      </w:pPr>
    </w:p>
    <w:p w:rsidR="00C16EFB" w:rsidRPr="006224B1" w:rsidRDefault="00C16EFB" w:rsidP="00240D1C">
      <w:pPr>
        <w:tabs>
          <w:tab w:val="left" w:pos="567"/>
          <w:tab w:val="left" w:pos="851"/>
        </w:tabs>
        <w:ind w:left="142" w:hanging="11"/>
        <w:jc w:val="center"/>
        <w:rPr>
          <w:b/>
          <w:caps/>
          <w:snapToGrid w:val="0"/>
          <w:sz w:val="24"/>
          <w:szCs w:val="24"/>
        </w:rPr>
      </w:pPr>
      <w:r w:rsidRPr="006224B1">
        <w:rPr>
          <w:b/>
          <w:caps/>
          <w:snapToGrid w:val="0"/>
          <w:sz w:val="24"/>
          <w:szCs w:val="24"/>
        </w:rPr>
        <w:t xml:space="preserve">Квалификационные документы </w:t>
      </w:r>
      <w:r w:rsidRPr="006224B1">
        <w:rPr>
          <w:b/>
          <w:caps/>
          <w:snapToGrid w:val="0"/>
          <w:sz w:val="24"/>
          <w:szCs w:val="24"/>
        </w:rPr>
        <w:br/>
        <w:t>(Надежность Участника)</w:t>
      </w:r>
    </w:p>
    <w:p w:rsidR="00C16EFB" w:rsidRPr="006224B1" w:rsidRDefault="00C16EFB" w:rsidP="00240D1C">
      <w:pPr>
        <w:tabs>
          <w:tab w:val="left" w:pos="567"/>
          <w:tab w:val="left" w:pos="851"/>
        </w:tabs>
        <w:ind w:left="142" w:hanging="11"/>
        <w:rPr>
          <w:snapToGrid w:val="0"/>
          <w:sz w:val="24"/>
          <w:szCs w:val="24"/>
        </w:rPr>
      </w:pPr>
    </w:p>
    <w:p w:rsidR="00C16EFB" w:rsidRPr="006224B1" w:rsidRDefault="006D42F2" w:rsidP="00240D1C">
      <w:pPr>
        <w:tabs>
          <w:tab w:val="left" w:pos="567"/>
          <w:tab w:val="left" w:pos="851"/>
        </w:tabs>
        <w:ind w:left="142" w:hanging="11"/>
        <w:jc w:val="center"/>
        <w:rPr>
          <w:snapToGrid w:val="0"/>
          <w:sz w:val="24"/>
          <w:szCs w:val="24"/>
        </w:rPr>
      </w:pPr>
      <w:r w:rsidRPr="006224B1">
        <w:rPr>
          <w:snapToGrid w:val="0"/>
          <w:sz w:val="24"/>
          <w:szCs w:val="24"/>
        </w:rPr>
        <w:t xml:space="preserve">Наименование и адрес </w:t>
      </w:r>
      <w:r w:rsidR="00382169" w:rsidRPr="006224B1">
        <w:rPr>
          <w:snapToGrid w:val="0"/>
          <w:sz w:val="24"/>
          <w:szCs w:val="24"/>
        </w:rPr>
        <w:t>У</w:t>
      </w:r>
      <w:r w:rsidR="00C16EFB" w:rsidRPr="006224B1">
        <w:rPr>
          <w:snapToGrid w:val="0"/>
          <w:sz w:val="24"/>
          <w:szCs w:val="24"/>
        </w:rPr>
        <w:t>частника _________________________</w:t>
      </w:r>
    </w:p>
    <w:p w:rsidR="00C16EFB" w:rsidRPr="006224B1" w:rsidRDefault="00C16EFB" w:rsidP="00240D1C">
      <w:pPr>
        <w:tabs>
          <w:tab w:val="left" w:pos="567"/>
          <w:tab w:val="left" w:pos="851"/>
        </w:tabs>
        <w:ind w:left="142" w:hanging="11"/>
        <w:rPr>
          <w:snapToGrid w:val="0"/>
          <w:sz w:val="24"/>
          <w:szCs w:val="24"/>
        </w:rPr>
      </w:pPr>
    </w:p>
    <w:p w:rsidR="00C16EFB" w:rsidRPr="006224B1" w:rsidRDefault="0009211C" w:rsidP="00240D1C">
      <w:pPr>
        <w:tabs>
          <w:tab w:val="left" w:pos="567"/>
          <w:tab w:val="left" w:pos="851"/>
        </w:tabs>
        <w:jc w:val="both"/>
        <w:rPr>
          <w:snapToGrid w:val="0"/>
          <w:sz w:val="24"/>
          <w:szCs w:val="24"/>
        </w:rPr>
      </w:pPr>
      <w:r w:rsidRPr="006224B1">
        <w:rPr>
          <w:snapToGrid w:val="0"/>
          <w:sz w:val="24"/>
          <w:szCs w:val="24"/>
        </w:rPr>
        <w:t xml:space="preserve">  7</w:t>
      </w:r>
      <w:r w:rsidR="0003648A" w:rsidRPr="006224B1">
        <w:rPr>
          <w:snapToGrid w:val="0"/>
          <w:sz w:val="24"/>
          <w:szCs w:val="24"/>
        </w:rPr>
        <w:t>.</w:t>
      </w:r>
      <w:r w:rsidR="005D5673" w:rsidRPr="006224B1">
        <w:rPr>
          <w:snapToGrid w:val="0"/>
          <w:sz w:val="24"/>
          <w:szCs w:val="24"/>
        </w:rPr>
        <w:t>7.1.</w:t>
      </w:r>
      <w:r w:rsidR="0003648A" w:rsidRPr="006224B1">
        <w:rPr>
          <w:snapToGrid w:val="0"/>
          <w:sz w:val="24"/>
          <w:szCs w:val="24"/>
        </w:rPr>
        <w:t xml:space="preserve"> </w:t>
      </w:r>
      <w:r w:rsidR="00C16EFB" w:rsidRPr="006224B1">
        <w:rPr>
          <w:snapToGrid w:val="0"/>
          <w:sz w:val="24"/>
          <w:szCs w:val="24"/>
        </w:rPr>
        <w:t xml:space="preserve">Анкета </w:t>
      </w:r>
      <w:r w:rsidR="00382169" w:rsidRPr="006224B1">
        <w:rPr>
          <w:snapToGrid w:val="0"/>
          <w:sz w:val="24"/>
          <w:szCs w:val="24"/>
        </w:rPr>
        <w:t>У</w:t>
      </w:r>
      <w:r w:rsidR="00C16EFB" w:rsidRPr="006224B1">
        <w:rPr>
          <w:snapToGrid w:val="0"/>
          <w:sz w:val="24"/>
          <w:szCs w:val="24"/>
        </w:rPr>
        <w:t>час</w:t>
      </w:r>
      <w:r w:rsidR="00C33882" w:rsidRPr="006224B1">
        <w:rPr>
          <w:snapToGrid w:val="0"/>
          <w:sz w:val="24"/>
          <w:szCs w:val="24"/>
        </w:rPr>
        <w:t>т</w:t>
      </w:r>
      <w:r w:rsidR="00C16EFB" w:rsidRPr="006224B1">
        <w:rPr>
          <w:snapToGrid w:val="0"/>
          <w:sz w:val="24"/>
          <w:szCs w:val="24"/>
        </w:rPr>
        <w:t>ника</w:t>
      </w:r>
      <w:r w:rsidR="00A8418D" w:rsidRPr="006224B1">
        <w:rPr>
          <w:snapToGrid w:val="0"/>
          <w:sz w:val="24"/>
          <w:szCs w:val="24"/>
        </w:rPr>
        <w:t>.</w:t>
      </w:r>
    </w:p>
    <w:p w:rsidR="00F4424B"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w:t>
      </w:r>
      <w:r w:rsidR="00F4424B" w:rsidRPr="006224B1">
        <w:rPr>
          <w:snapToGrid w:val="0"/>
          <w:sz w:val="24"/>
          <w:szCs w:val="24"/>
        </w:rPr>
        <w:t>.</w:t>
      </w:r>
      <w:r w:rsidRPr="006224B1">
        <w:rPr>
          <w:snapToGrid w:val="0"/>
          <w:sz w:val="24"/>
          <w:szCs w:val="24"/>
        </w:rPr>
        <w:t>7.2.</w:t>
      </w:r>
      <w:r w:rsidR="00F4424B" w:rsidRPr="006224B1">
        <w:rPr>
          <w:snapToGrid w:val="0"/>
          <w:sz w:val="24"/>
          <w:szCs w:val="24"/>
        </w:rPr>
        <w:t xml:space="preserve"> </w:t>
      </w:r>
      <w:r w:rsidR="005C6744" w:rsidRPr="006224B1">
        <w:rPr>
          <w:snapToGrid w:val="0"/>
          <w:sz w:val="24"/>
          <w:szCs w:val="24"/>
        </w:rPr>
        <w:t xml:space="preserve">Выписка </w:t>
      </w:r>
      <w:r w:rsidR="00B81EC2" w:rsidRPr="006224B1">
        <w:rPr>
          <w:sz w:val="24"/>
          <w:szCs w:val="24"/>
        </w:rPr>
        <w:t>из единого реестра субъектов малого и среднего предпринимательства, ведение которого осуществляется в соответствии с Федеральным законом «О развитии малого и среднего предпринимательства в Российской Федерации» или деклараци</w:t>
      </w:r>
      <w:r w:rsidR="005C6744" w:rsidRPr="006224B1">
        <w:rPr>
          <w:sz w:val="24"/>
          <w:szCs w:val="24"/>
        </w:rPr>
        <w:t>я</w:t>
      </w:r>
      <w:r w:rsidR="00B81EC2" w:rsidRPr="006224B1">
        <w:rPr>
          <w:sz w:val="24"/>
          <w:szCs w:val="24"/>
        </w:rPr>
        <w:t xml:space="preserve"> о соответствии участника закупки критериям отнесения к субъектам малого</w:t>
      </w:r>
      <w:r w:rsidR="005C6744" w:rsidRPr="006224B1">
        <w:rPr>
          <w:sz w:val="24"/>
          <w:szCs w:val="24"/>
        </w:rPr>
        <w:t xml:space="preserve"> и среднего предпринимательства</w:t>
      </w:r>
      <w:r w:rsidR="00B81EC2" w:rsidRPr="006224B1">
        <w:rPr>
          <w:sz w:val="24"/>
          <w:szCs w:val="24"/>
        </w:rPr>
        <w:t xml:space="preserve">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w:t>
      </w:r>
      <w:r w:rsidR="00A8418D" w:rsidRPr="006224B1">
        <w:rPr>
          <w:snapToGrid w:val="0"/>
          <w:sz w:val="24"/>
          <w:szCs w:val="24"/>
        </w:rPr>
        <w:t>.</w:t>
      </w:r>
    </w:p>
    <w:p w:rsidR="00637B65"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w:t>
      </w:r>
      <w:r w:rsidR="0003648A" w:rsidRPr="006224B1">
        <w:rPr>
          <w:snapToGrid w:val="0"/>
          <w:sz w:val="24"/>
          <w:szCs w:val="24"/>
        </w:rPr>
        <w:t>.</w:t>
      </w:r>
      <w:r w:rsidRPr="006224B1">
        <w:rPr>
          <w:snapToGrid w:val="0"/>
          <w:sz w:val="24"/>
          <w:szCs w:val="24"/>
        </w:rPr>
        <w:t>7.3.</w:t>
      </w:r>
      <w:r w:rsidR="0003648A" w:rsidRPr="006224B1">
        <w:rPr>
          <w:snapToGrid w:val="0"/>
          <w:sz w:val="24"/>
          <w:szCs w:val="24"/>
        </w:rPr>
        <w:t xml:space="preserve"> </w:t>
      </w:r>
      <w:r w:rsidR="00637B65" w:rsidRPr="006224B1">
        <w:rPr>
          <w:snapToGrid w:val="0"/>
          <w:sz w:val="24"/>
          <w:szCs w:val="24"/>
        </w:rPr>
        <w:t>Информация о цепочке собственников, включая бенефициаров (в том числе, конечных) с приложением необходимых документов</w:t>
      </w:r>
      <w:r w:rsidR="00A8418D" w:rsidRPr="006224B1">
        <w:rPr>
          <w:snapToGrid w:val="0"/>
          <w:sz w:val="24"/>
          <w:szCs w:val="24"/>
        </w:rPr>
        <w:t>.</w:t>
      </w:r>
    </w:p>
    <w:p w:rsidR="00BD1CD9"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F4424B" w:rsidRPr="006224B1">
        <w:rPr>
          <w:snapToGrid w:val="0"/>
          <w:sz w:val="24"/>
          <w:szCs w:val="24"/>
        </w:rPr>
        <w:t>4</w:t>
      </w:r>
      <w:r w:rsidR="0003648A" w:rsidRPr="006224B1">
        <w:rPr>
          <w:snapToGrid w:val="0"/>
          <w:sz w:val="24"/>
          <w:szCs w:val="24"/>
        </w:rPr>
        <w:t xml:space="preserve">. </w:t>
      </w:r>
      <w:r w:rsidR="00BD1CD9" w:rsidRPr="006224B1">
        <w:rPr>
          <w:snapToGrid w:val="0"/>
          <w:sz w:val="24"/>
          <w:szCs w:val="24"/>
        </w:rPr>
        <w:t xml:space="preserve">Информация о </w:t>
      </w:r>
      <w:r w:rsidR="00D759C7" w:rsidRPr="006224B1">
        <w:rPr>
          <w:snapToGrid w:val="0"/>
          <w:sz w:val="24"/>
          <w:szCs w:val="24"/>
        </w:rPr>
        <w:t>субподрядчике (соисполнителе)</w:t>
      </w:r>
      <w:r w:rsidR="00A8418D" w:rsidRPr="006224B1">
        <w:rPr>
          <w:snapToGrid w:val="0"/>
          <w:sz w:val="24"/>
          <w:szCs w:val="24"/>
        </w:rPr>
        <w:t>.</w:t>
      </w:r>
    </w:p>
    <w:p w:rsidR="00C16EFB"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F4424B" w:rsidRPr="006224B1">
        <w:rPr>
          <w:snapToGrid w:val="0"/>
          <w:sz w:val="24"/>
          <w:szCs w:val="24"/>
        </w:rPr>
        <w:t>5</w:t>
      </w:r>
      <w:r w:rsidR="0003648A" w:rsidRPr="006224B1">
        <w:rPr>
          <w:snapToGrid w:val="0"/>
          <w:sz w:val="24"/>
          <w:szCs w:val="24"/>
        </w:rPr>
        <w:t xml:space="preserve">. </w:t>
      </w:r>
      <w:r w:rsidR="00C16EFB" w:rsidRPr="006224B1">
        <w:rPr>
          <w:snapToGrid w:val="0"/>
          <w:sz w:val="24"/>
          <w:szCs w:val="24"/>
        </w:rPr>
        <w:t>Справка о кадровых ресурсах</w:t>
      </w:r>
      <w:r w:rsidR="00A8418D" w:rsidRPr="006224B1">
        <w:rPr>
          <w:snapToGrid w:val="0"/>
          <w:sz w:val="24"/>
          <w:szCs w:val="24"/>
        </w:rPr>
        <w:t>.</w:t>
      </w:r>
    </w:p>
    <w:p w:rsidR="00C16EFB"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F4424B" w:rsidRPr="006224B1">
        <w:rPr>
          <w:snapToGrid w:val="0"/>
          <w:sz w:val="24"/>
          <w:szCs w:val="24"/>
        </w:rPr>
        <w:t>6</w:t>
      </w:r>
      <w:r w:rsidR="0003648A" w:rsidRPr="006224B1">
        <w:rPr>
          <w:snapToGrid w:val="0"/>
          <w:sz w:val="24"/>
          <w:szCs w:val="24"/>
        </w:rPr>
        <w:t xml:space="preserve">. </w:t>
      </w:r>
      <w:r w:rsidR="00C16EFB" w:rsidRPr="006224B1">
        <w:rPr>
          <w:snapToGrid w:val="0"/>
          <w:sz w:val="24"/>
          <w:szCs w:val="24"/>
        </w:rPr>
        <w:t xml:space="preserve">Сведения об участии в судебных разбирательствах </w:t>
      </w:r>
      <w:r w:rsidR="005C6744" w:rsidRPr="006224B1">
        <w:rPr>
          <w:snapToGrid w:val="0"/>
          <w:sz w:val="24"/>
          <w:szCs w:val="24"/>
        </w:rPr>
        <w:t>с компаниями, осуществляющими деятельность в сфере производства электрической и тепловой энергии</w:t>
      </w:r>
      <w:r w:rsidR="00A8418D" w:rsidRPr="006224B1">
        <w:rPr>
          <w:snapToGrid w:val="0"/>
          <w:sz w:val="24"/>
          <w:szCs w:val="24"/>
        </w:rPr>
        <w:t>.</w:t>
      </w:r>
    </w:p>
    <w:p w:rsidR="00C33882"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5C6744" w:rsidRPr="006224B1">
        <w:rPr>
          <w:snapToGrid w:val="0"/>
          <w:sz w:val="24"/>
          <w:szCs w:val="24"/>
        </w:rPr>
        <w:t>7</w:t>
      </w:r>
      <w:r w:rsidR="0003648A" w:rsidRPr="006224B1">
        <w:rPr>
          <w:snapToGrid w:val="0"/>
          <w:sz w:val="24"/>
          <w:szCs w:val="24"/>
        </w:rPr>
        <w:t xml:space="preserve">. </w:t>
      </w:r>
      <w:r w:rsidR="00C33882" w:rsidRPr="006224B1">
        <w:rPr>
          <w:snapToGrid w:val="0"/>
          <w:sz w:val="24"/>
          <w:szCs w:val="24"/>
        </w:rPr>
        <w:t>Справка о</w:t>
      </w:r>
      <w:r w:rsidR="005C6744" w:rsidRPr="006224B1">
        <w:rPr>
          <w:snapToGrid w:val="0"/>
          <w:sz w:val="24"/>
          <w:szCs w:val="24"/>
        </w:rPr>
        <w:t>б</w:t>
      </w:r>
      <w:r w:rsidR="00C33882" w:rsidRPr="006224B1">
        <w:rPr>
          <w:snapToGrid w:val="0"/>
          <w:sz w:val="24"/>
          <w:szCs w:val="24"/>
        </w:rPr>
        <w:t xml:space="preserve"> </w:t>
      </w:r>
      <w:r w:rsidR="005C6744" w:rsidRPr="006224B1">
        <w:rPr>
          <w:snapToGrid w:val="0"/>
          <w:sz w:val="24"/>
          <w:szCs w:val="24"/>
        </w:rPr>
        <w:t xml:space="preserve">опыте </w:t>
      </w:r>
      <w:r w:rsidR="00C33882" w:rsidRPr="006224B1">
        <w:rPr>
          <w:snapToGrid w:val="0"/>
          <w:sz w:val="24"/>
          <w:szCs w:val="24"/>
        </w:rPr>
        <w:t xml:space="preserve">выполнения </w:t>
      </w:r>
      <w:r w:rsidR="005C6744" w:rsidRPr="006224B1">
        <w:rPr>
          <w:snapToGrid w:val="0"/>
          <w:sz w:val="24"/>
          <w:szCs w:val="24"/>
        </w:rPr>
        <w:t>аналогичных поставок</w:t>
      </w:r>
      <w:r w:rsidR="00A8418D" w:rsidRPr="006224B1">
        <w:rPr>
          <w:snapToGrid w:val="0"/>
          <w:sz w:val="24"/>
          <w:szCs w:val="24"/>
        </w:rPr>
        <w:t>.</w:t>
      </w:r>
    </w:p>
    <w:p w:rsidR="00C16EFB" w:rsidRPr="006224B1" w:rsidRDefault="0009211C" w:rsidP="00240D1C">
      <w:pPr>
        <w:tabs>
          <w:tab w:val="left" w:pos="567"/>
          <w:tab w:val="left" w:pos="851"/>
        </w:tabs>
        <w:ind w:left="142" w:hanging="11"/>
        <w:jc w:val="both"/>
        <w:rPr>
          <w:snapToGrid w:val="0"/>
          <w:sz w:val="24"/>
          <w:szCs w:val="24"/>
        </w:rPr>
      </w:pPr>
      <w:r w:rsidRPr="006224B1">
        <w:rPr>
          <w:snapToGrid w:val="0"/>
          <w:sz w:val="24"/>
          <w:szCs w:val="24"/>
        </w:rPr>
        <w:t>7.4.</w:t>
      </w:r>
      <w:r w:rsidR="005C6744" w:rsidRPr="006224B1">
        <w:rPr>
          <w:snapToGrid w:val="0"/>
          <w:sz w:val="24"/>
          <w:szCs w:val="24"/>
        </w:rPr>
        <w:t>8</w:t>
      </w:r>
      <w:r w:rsidR="0003648A" w:rsidRPr="006224B1">
        <w:rPr>
          <w:snapToGrid w:val="0"/>
          <w:sz w:val="24"/>
          <w:szCs w:val="24"/>
        </w:rPr>
        <w:t xml:space="preserve">. </w:t>
      </w:r>
      <w:r w:rsidR="00C16EFB" w:rsidRPr="006224B1">
        <w:rPr>
          <w:snapToGrid w:val="0"/>
          <w:sz w:val="24"/>
          <w:szCs w:val="24"/>
        </w:rPr>
        <w:t>Приложени</w:t>
      </w:r>
      <w:r w:rsidR="005C6744" w:rsidRPr="006224B1">
        <w:rPr>
          <w:snapToGrid w:val="0"/>
          <w:sz w:val="24"/>
          <w:szCs w:val="24"/>
        </w:rPr>
        <w:t>е</w:t>
      </w:r>
      <w:r w:rsidR="006D42F2" w:rsidRPr="006224B1">
        <w:rPr>
          <w:snapToGrid w:val="0"/>
          <w:sz w:val="24"/>
          <w:szCs w:val="24"/>
        </w:rPr>
        <w:t xml:space="preserve"> к </w:t>
      </w:r>
      <w:r w:rsidR="00AA452C" w:rsidRPr="006224B1">
        <w:rPr>
          <w:snapToGrid w:val="0"/>
          <w:sz w:val="24"/>
          <w:szCs w:val="24"/>
        </w:rPr>
        <w:t>Ф</w:t>
      </w:r>
      <w:r w:rsidR="00851240" w:rsidRPr="006224B1">
        <w:rPr>
          <w:snapToGrid w:val="0"/>
          <w:sz w:val="24"/>
          <w:szCs w:val="24"/>
        </w:rPr>
        <w:t xml:space="preserve">орме </w:t>
      </w:r>
      <w:r w:rsidR="00D759C7" w:rsidRPr="006224B1">
        <w:rPr>
          <w:snapToGrid w:val="0"/>
          <w:sz w:val="24"/>
          <w:szCs w:val="24"/>
        </w:rPr>
        <w:t>4</w:t>
      </w:r>
      <w:r w:rsidR="00AA452C" w:rsidRPr="006224B1">
        <w:rPr>
          <w:snapToGrid w:val="0"/>
          <w:sz w:val="24"/>
          <w:szCs w:val="24"/>
        </w:rPr>
        <w:t xml:space="preserve"> раздела 7 Документации</w:t>
      </w:r>
      <w:r w:rsidR="00D256F9" w:rsidRPr="006224B1">
        <w:rPr>
          <w:snapToGrid w:val="0"/>
          <w:sz w:val="24"/>
          <w:szCs w:val="24"/>
        </w:rPr>
        <w:t xml:space="preserve"> (перечень документов</w:t>
      </w:r>
      <w:r w:rsidR="005C6744" w:rsidRPr="006224B1">
        <w:rPr>
          <w:snapToGrid w:val="0"/>
          <w:sz w:val="24"/>
          <w:szCs w:val="24"/>
        </w:rPr>
        <w:t>, предоставляемых участником в составе заявки</w:t>
      </w:r>
      <w:r w:rsidR="00D256F9" w:rsidRPr="006224B1">
        <w:rPr>
          <w:snapToGrid w:val="0"/>
          <w:sz w:val="24"/>
          <w:szCs w:val="24"/>
        </w:rPr>
        <w:t>)</w:t>
      </w:r>
      <w:r w:rsidR="00A8418D" w:rsidRPr="006224B1">
        <w:rPr>
          <w:snapToGrid w:val="0"/>
          <w:sz w:val="24"/>
          <w:szCs w:val="24"/>
        </w:rPr>
        <w:t>.</w:t>
      </w:r>
    </w:p>
    <w:p w:rsidR="00236497" w:rsidRPr="006224B1" w:rsidRDefault="00236497" w:rsidP="00240D1C">
      <w:pPr>
        <w:tabs>
          <w:tab w:val="left" w:pos="567"/>
          <w:tab w:val="left" w:pos="851"/>
        </w:tabs>
        <w:ind w:left="142" w:hanging="11"/>
        <w:jc w:val="both"/>
        <w:rPr>
          <w:snapToGrid w:val="0"/>
          <w:sz w:val="24"/>
          <w:szCs w:val="24"/>
        </w:rPr>
      </w:pPr>
    </w:p>
    <w:p w:rsidR="00236497" w:rsidRPr="006224B1" w:rsidRDefault="00236497" w:rsidP="00240D1C">
      <w:pPr>
        <w:keepNext/>
        <w:tabs>
          <w:tab w:val="left" w:pos="567"/>
          <w:tab w:val="left" w:pos="851"/>
        </w:tabs>
        <w:ind w:left="142" w:right="4842" w:hanging="11"/>
        <w:jc w:val="center"/>
        <w:rPr>
          <w:sz w:val="24"/>
          <w:szCs w:val="24"/>
          <w:vertAlign w:val="superscript"/>
        </w:rPr>
      </w:pPr>
      <w:r w:rsidRPr="006224B1">
        <w:rPr>
          <w:sz w:val="24"/>
          <w:szCs w:val="24"/>
          <w:vertAlign w:val="superscript"/>
        </w:rPr>
        <w:t>(подпись, М.П.)</w:t>
      </w:r>
    </w:p>
    <w:p w:rsidR="00236497" w:rsidRPr="006224B1" w:rsidRDefault="00236497" w:rsidP="00240D1C">
      <w:pPr>
        <w:keepNext/>
        <w:tabs>
          <w:tab w:val="left" w:pos="567"/>
          <w:tab w:val="left" w:pos="851"/>
        </w:tabs>
        <w:ind w:left="142" w:right="4842" w:hanging="11"/>
        <w:rPr>
          <w:sz w:val="24"/>
          <w:szCs w:val="24"/>
        </w:rPr>
      </w:pPr>
      <w:r w:rsidRPr="006224B1">
        <w:rPr>
          <w:sz w:val="24"/>
          <w:szCs w:val="24"/>
        </w:rPr>
        <w:t>___________________________________</w:t>
      </w:r>
    </w:p>
    <w:p w:rsidR="00236497" w:rsidRPr="006224B1" w:rsidRDefault="00236497" w:rsidP="00240D1C">
      <w:pPr>
        <w:keepNext/>
        <w:tabs>
          <w:tab w:val="left" w:pos="567"/>
          <w:tab w:val="left" w:pos="851"/>
        </w:tabs>
        <w:ind w:left="142" w:right="4842" w:hanging="11"/>
        <w:jc w:val="center"/>
        <w:rPr>
          <w:sz w:val="24"/>
          <w:szCs w:val="24"/>
          <w:vertAlign w:val="superscript"/>
        </w:rPr>
      </w:pPr>
      <w:r w:rsidRPr="006224B1">
        <w:rPr>
          <w:sz w:val="24"/>
          <w:szCs w:val="24"/>
          <w:vertAlign w:val="superscript"/>
        </w:rPr>
        <w:t>(фамилия, имя, отчество подписавшего, должность)</w:t>
      </w:r>
    </w:p>
    <w:p w:rsidR="00236497" w:rsidRPr="006224B1" w:rsidRDefault="00236497" w:rsidP="00240D1C">
      <w:pPr>
        <w:keepNext/>
        <w:tabs>
          <w:tab w:val="left" w:pos="567"/>
          <w:tab w:val="left" w:pos="851"/>
        </w:tabs>
        <w:ind w:left="142" w:right="4842" w:hanging="11"/>
        <w:jc w:val="center"/>
        <w:rPr>
          <w:sz w:val="24"/>
          <w:szCs w:val="24"/>
          <w:vertAlign w:val="superscript"/>
        </w:rPr>
      </w:pPr>
    </w:p>
    <w:p w:rsidR="00236497" w:rsidRPr="00865B8D" w:rsidRDefault="00236497"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865B8D">
        <w:rPr>
          <w:b/>
          <w:bCs/>
          <w:color w:val="000000"/>
          <w:spacing w:val="36"/>
          <w:sz w:val="24"/>
          <w:szCs w:val="24"/>
        </w:rPr>
        <w:t>конец формы</w:t>
      </w:r>
    </w:p>
    <w:p w:rsidR="00236497" w:rsidRPr="006224B1" w:rsidRDefault="00236497" w:rsidP="00240D1C">
      <w:pPr>
        <w:tabs>
          <w:tab w:val="left" w:pos="567"/>
          <w:tab w:val="left" w:pos="851"/>
        </w:tabs>
        <w:ind w:left="142" w:hanging="11"/>
        <w:jc w:val="both"/>
        <w:rPr>
          <w:snapToGrid w:val="0"/>
          <w:sz w:val="24"/>
          <w:szCs w:val="24"/>
        </w:rPr>
      </w:pPr>
    </w:p>
    <w:p w:rsidR="00C16EFB" w:rsidRPr="006224B1" w:rsidRDefault="00C16EFB" w:rsidP="00240D1C">
      <w:pPr>
        <w:tabs>
          <w:tab w:val="left" w:pos="567"/>
          <w:tab w:val="left" w:pos="851"/>
        </w:tabs>
        <w:ind w:left="142" w:hanging="11"/>
        <w:rPr>
          <w:snapToGrid w:val="0"/>
          <w:sz w:val="24"/>
          <w:szCs w:val="24"/>
        </w:rPr>
      </w:pPr>
    </w:p>
    <w:p w:rsidR="00236497" w:rsidRPr="008B57C8" w:rsidRDefault="00236497" w:rsidP="00240D1C">
      <w:pPr>
        <w:pStyle w:val="af8"/>
        <w:tabs>
          <w:tab w:val="left" w:pos="567"/>
          <w:tab w:val="left" w:pos="851"/>
          <w:tab w:val="num" w:pos="1134"/>
          <w:tab w:val="num" w:pos="1702"/>
        </w:tabs>
        <w:spacing w:line="240" w:lineRule="auto"/>
        <w:ind w:left="142" w:hanging="11"/>
        <w:jc w:val="left"/>
        <w:rPr>
          <w:b/>
          <w:i/>
          <w:sz w:val="24"/>
          <w:szCs w:val="24"/>
        </w:rPr>
      </w:pPr>
      <w:r w:rsidRPr="008B57C8">
        <w:rPr>
          <w:b/>
          <w:i/>
          <w:sz w:val="24"/>
          <w:szCs w:val="24"/>
        </w:rPr>
        <w:t>Инструкции по заполнению</w:t>
      </w:r>
    </w:p>
    <w:p w:rsidR="00236497" w:rsidRPr="008B57C8" w:rsidRDefault="00236497" w:rsidP="00240D1C">
      <w:pPr>
        <w:pStyle w:val="af8"/>
        <w:tabs>
          <w:tab w:val="left" w:pos="567"/>
          <w:tab w:val="left" w:pos="851"/>
        </w:tabs>
        <w:spacing w:line="240" w:lineRule="auto"/>
        <w:ind w:left="142" w:hanging="11"/>
        <w:rPr>
          <w:i/>
          <w:sz w:val="24"/>
          <w:szCs w:val="24"/>
        </w:rPr>
      </w:pPr>
      <w:r w:rsidRPr="008B57C8">
        <w:rPr>
          <w:i/>
          <w:sz w:val="24"/>
          <w:szCs w:val="24"/>
          <w:lang w:val="ru-RU"/>
        </w:rPr>
        <w:t xml:space="preserve">1. </w:t>
      </w:r>
      <w:r w:rsidRPr="008B57C8">
        <w:rPr>
          <w:i/>
          <w:sz w:val="24"/>
          <w:szCs w:val="24"/>
        </w:rPr>
        <w:t xml:space="preserve">Участник </w:t>
      </w:r>
      <w:r w:rsidR="000F34B2" w:rsidRPr="008B57C8">
        <w:rPr>
          <w:i/>
          <w:sz w:val="24"/>
          <w:szCs w:val="24"/>
        </w:rPr>
        <w:t>Запроса предложений</w:t>
      </w:r>
      <w:r w:rsidRPr="008B57C8">
        <w:rPr>
          <w:i/>
          <w:sz w:val="24"/>
          <w:szCs w:val="24"/>
        </w:rPr>
        <w:t xml:space="preserve"> </w:t>
      </w:r>
      <w:r w:rsidR="008F36F6" w:rsidRPr="008B57C8">
        <w:rPr>
          <w:i/>
          <w:sz w:val="24"/>
          <w:szCs w:val="24"/>
          <w:lang w:val="ru-RU"/>
        </w:rPr>
        <w:t>указывает</w:t>
      </w:r>
      <w:r w:rsidRPr="008B57C8">
        <w:rPr>
          <w:i/>
          <w:sz w:val="24"/>
          <w:szCs w:val="24"/>
        </w:rPr>
        <w:t xml:space="preserve"> номер и дату письма о подаче оферты, приложением к</w:t>
      </w:r>
      <w:r w:rsidRPr="008B57C8">
        <w:rPr>
          <w:i/>
          <w:sz w:val="24"/>
          <w:szCs w:val="24"/>
          <w:lang w:val="ru-RU"/>
        </w:rPr>
        <w:t xml:space="preserve"> </w:t>
      </w:r>
      <w:r w:rsidRPr="008B57C8">
        <w:rPr>
          <w:i/>
          <w:sz w:val="24"/>
          <w:szCs w:val="24"/>
        </w:rPr>
        <w:t xml:space="preserve">которому является данная </w:t>
      </w:r>
      <w:r w:rsidRPr="008B57C8">
        <w:rPr>
          <w:i/>
          <w:sz w:val="24"/>
          <w:szCs w:val="24"/>
          <w:lang w:val="ru-RU"/>
        </w:rPr>
        <w:t>форма</w:t>
      </w:r>
      <w:r w:rsidRPr="008B57C8">
        <w:rPr>
          <w:i/>
          <w:sz w:val="24"/>
          <w:szCs w:val="24"/>
        </w:rPr>
        <w:t>.</w:t>
      </w:r>
    </w:p>
    <w:p w:rsidR="00236497" w:rsidRPr="008B57C8" w:rsidRDefault="00236497" w:rsidP="00240D1C">
      <w:pPr>
        <w:pStyle w:val="af8"/>
        <w:tabs>
          <w:tab w:val="left" w:pos="567"/>
          <w:tab w:val="left" w:pos="851"/>
        </w:tabs>
        <w:spacing w:line="240" w:lineRule="auto"/>
        <w:ind w:left="142" w:hanging="11"/>
        <w:rPr>
          <w:i/>
          <w:sz w:val="24"/>
          <w:szCs w:val="24"/>
          <w:lang w:val="ru-RU"/>
        </w:rPr>
      </w:pPr>
      <w:r w:rsidRPr="008B57C8">
        <w:rPr>
          <w:i/>
          <w:sz w:val="24"/>
          <w:szCs w:val="24"/>
          <w:lang w:val="ru-RU"/>
        </w:rPr>
        <w:t xml:space="preserve">2. Форма должна быть подписана и скреплена печатью (при наличии у Участника такой печати) в соответствии с требованиями </w:t>
      </w:r>
      <w:r w:rsidR="008F36F6" w:rsidRPr="008B57C8">
        <w:rPr>
          <w:i/>
          <w:sz w:val="24"/>
          <w:szCs w:val="24"/>
          <w:lang w:val="ru-RU"/>
        </w:rPr>
        <w:t>Д</w:t>
      </w:r>
      <w:r w:rsidRPr="008B57C8">
        <w:rPr>
          <w:i/>
          <w:sz w:val="24"/>
          <w:szCs w:val="24"/>
          <w:lang w:val="ru-RU"/>
        </w:rPr>
        <w:t>окументации.</w:t>
      </w:r>
    </w:p>
    <w:p w:rsidR="00E263EE" w:rsidRDefault="004F12F7" w:rsidP="008C72E3">
      <w:pPr>
        <w:pStyle w:val="af8"/>
        <w:tabs>
          <w:tab w:val="left" w:pos="567"/>
          <w:tab w:val="left" w:pos="851"/>
        </w:tabs>
        <w:spacing w:line="240" w:lineRule="auto"/>
        <w:ind w:left="142" w:hanging="11"/>
        <w:rPr>
          <w:sz w:val="24"/>
          <w:szCs w:val="24"/>
          <w:lang w:val="ru-RU"/>
        </w:rPr>
      </w:pPr>
      <w:r w:rsidRPr="008B57C8">
        <w:rPr>
          <w:i/>
          <w:sz w:val="24"/>
          <w:szCs w:val="24"/>
          <w:lang w:val="ru-RU"/>
        </w:rPr>
        <w:t>3.</w:t>
      </w:r>
      <w:r w:rsidRPr="008B57C8">
        <w:rPr>
          <w:i/>
          <w:sz w:val="24"/>
          <w:lang w:val="ru-RU"/>
        </w:rPr>
        <w:t xml:space="preserve"> </w:t>
      </w:r>
      <w:r w:rsidR="00DA1F47" w:rsidRPr="008B57C8">
        <w:rPr>
          <w:i/>
          <w:sz w:val="24"/>
          <w:lang w:val="ru-RU"/>
        </w:rPr>
        <w:t xml:space="preserve">Данная форма предоставляется Участником в составе </w:t>
      </w:r>
      <w:r w:rsidR="00DA1F47" w:rsidRPr="008B57C8">
        <w:rPr>
          <w:i/>
          <w:sz w:val="24"/>
          <w:szCs w:val="24"/>
          <w:lang w:val="ru-RU"/>
        </w:rPr>
        <w:t>заявки</w:t>
      </w:r>
      <w:r w:rsidR="00DA1F47" w:rsidRPr="008B57C8">
        <w:rPr>
          <w:i/>
          <w:sz w:val="24"/>
          <w:lang w:val="ru-RU"/>
        </w:rPr>
        <w:t xml:space="preserve"> и подгружается во вторую часть </w:t>
      </w:r>
      <w:r w:rsidR="00DA1F47" w:rsidRPr="008B57C8">
        <w:rPr>
          <w:i/>
          <w:sz w:val="24"/>
          <w:szCs w:val="24"/>
          <w:lang w:val="ru-RU"/>
        </w:rPr>
        <w:t>заявки</w:t>
      </w:r>
      <w:r w:rsidR="00DA1F47" w:rsidRPr="008B57C8">
        <w:rPr>
          <w:sz w:val="24"/>
          <w:szCs w:val="24"/>
          <w:lang w:val="ru-RU"/>
        </w:rPr>
        <w:t>.</w:t>
      </w:r>
    </w:p>
    <w:p w:rsidR="00E263EE" w:rsidRDefault="00E263EE">
      <w:pPr>
        <w:rPr>
          <w:sz w:val="24"/>
          <w:szCs w:val="24"/>
          <w:lang w:eastAsia="x-none"/>
        </w:rPr>
      </w:pPr>
      <w:r>
        <w:rPr>
          <w:sz w:val="24"/>
          <w:szCs w:val="24"/>
        </w:rPr>
        <w:br w:type="page"/>
      </w:r>
    </w:p>
    <w:p w:rsidR="00C16EFB" w:rsidRPr="009676F3" w:rsidRDefault="00C16EFB" w:rsidP="008C72E3">
      <w:pPr>
        <w:pStyle w:val="af8"/>
        <w:tabs>
          <w:tab w:val="left" w:pos="567"/>
          <w:tab w:val="left" w:pos="851"/>
        </w:tabs>
        <w:spacing w:line="240" w:lineRule="auto"/>
        <w:ind w:left="142" w:hanging="11"/>
        <w:rPr>
          <w:sz w:val="24"/>
        </w:rPr>
      </w:pPr>
    </w:p>
    <w:p w:rsidR="00BF1B24" w:rsidRPr="00DE72BE" w:rsidRDefault="00BF1B24"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40" w:name="_Toc443573619"/>
      <w:bookmarkStart w:id="441" w:name="_Toc536197010"/>
      <w:bookmarkStart w:id="442" w:name="_Toc536525210"/>
      <w:bookmarkStart w:id="443" w:name="_Toc353855"/>
      <w:r w:rsidRPr="00DE72BE">
        <w:rPr>
          <w:sz w:val="24"/>
          <w:szCs w:val="24"/>
        </w:rPr>
        <w:t xml:space="preserve">Анкета </w:t>
      </w:r>
      <w:r w:rsidR="00382169" w:rsidRPr="00DE72BE">
        <w:rPr>
          <w:sz w:val="24"/>
          <w:szCs w:val="24"/>
        </w:rPr>
        <w:t>У</w:t>
      </w:r>
      <w:r w:rsidRPr="00DE72BE">
        <w:rPr>
          <w:sz w:val="24"/>
          <w:szCs w:val="24"/>
        </w:rPr>
        <w:t>частника</w:t>
      </w:r>
      <w:bookmarkEnd w:id="440"/>
      <w:bookmarkEnd w:id="441"/>
      <w:bookmarkEnd w:id="442"/>
      <w:bookmarkEnd w:id="443"/>
    </w:p>
    <w:tbl>
      <w:tblPr>
        <w:tblW w:w="9747"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720"/>
        <w:gridCol w:w="6300"/>
        <w:gridCol w:w="2727"/>
      </w:tblGrid>
      <w:tr w:rsidR="005A23FD" w:rsidRPr="006224B1" w:rsidTr="00242232">
        <w:trPr>
          <w:trHeight w:val="240"/>
        </w:trPr>
        <w:tc>
          <w:tcPr>
            <w:tcW w:w="720" w:type="dxa"/>
            <w:tcBorders>
              <w:top w:val="single" w:sz="12" w:space="0" w:color="000000"/>
              <w:bottom w:val="single" w:sz="12" w:space="0" w:color="000000"/>
            </w:tcBorders>
            <w:shd w:val="clear" w:color="auto" w:fill="E6E6E6"/>
            <w:vAlign w:val="center"/>
          </w:tcPr>
          <w:p w:rsidR="004E3971" w:rsidRPr="006224B1" w:rsidRDefault="004E3971" w:rsidP="00A14D3E">
            <w:pPr>
              <w:pStyle w:val="af"/>
              <w:tabs>
                <w:tab w:val="left" w:pos="426"/>
                <w:tab w:val="left" w:pos="851"/>
              </w:tabs>
              <w:ind w:left="0" w:hanging="11"/>
              <w:jc w:val="center"/>
              <w:rPr>
                <w:b/>
                <w:sz w:val="24"/>
                <w:szCs w:val="24"/>
              </w:rPr>
            </w:pPr>
            <w:r w:rsidRPr="006224B1">
              <w:rPr>
                <w:b/>
                <w:sz w:val="24"/>
                <w:szCs w:val="24"/>
              </w:rPr>
              <w:t>№ п/п</w:t>
            </w:r>
          </w:p>
        </w:tc>
        <w:tc>
          <w:tcPr>
            <w:tcW w:w="6300" w:type="dxa"/>
            <w:tcBorders>
              <w:top w:val="single" w:sz="12" w:space="0" w:color="000000"/>
              <w:bottom w:val="single" w:sz="12" w:space="0" w:color="000000"/>
            </w:tcBorders>
            <w:shd w:val="clear" w:color="auto" w:fill="E6E6E6"/>
            <w:vAlign w:val="center"/>
          </w:tcPr>
          <w:p w:rsidR="004E3971" w:rsidRPr="006224B1" w:rsidRDefault="008F36F6" w:rsidP="00240D1C">
            <w:pPr>
              <w:pStyle w:val="af"/>
              <w:tabs>
                <w:tab w:val="left" w:pos="567"/>
                <w:tab w:val="left" w:pos="851"/>
              </w:tabs>
              <w:ind w:left="142" w:hanging="11"/>
              <w:jc w:val="center"/>
              <w:rPr>
                <w:b/>
                <w:sz w:val="24"/>
                <w:szCs w:val="24"/>
              </w:rPr>
            </w:pPr>
            <w:r w:rsidRPr="006224B1">
              <w:rPr>
                <w:b/>
                <w:sz w:val="24"/>
                <w:szCs w:val="24"/>
              </w:rPr>
              <w:t>Н</w:t>
            </w:r>
            <w:r w:rsidR="004E3971" w:rsidRPr="006224B1">
              <w:rPr>
                <w:b/>
                <w:sz w:val="24"/>
                <w:szCs w:val="24"/>
              </w:rPr>
              <w:t>аименование</w:t>
            </w:r>
          </w:p>
        </w:tc>
        <w:tc>
          <w:tcPr>
            <w:tcW w:w="2727" w:type="dxa"/>
            <w:tcBorders>
              <w:top w:val="single" w:sz="12" w:space="0" w:color="000000"/>
              <w:bottom w:val="single" w:sz="12" w:space="0" w:color="000000"/>
            </w:tcBorders>
            <w:shd w:val="clear" w:color="auto" w:fill="E6E6E6"/>
            <w:vAlign w:val="center"/>
          </w:tcPr>
          <w:p w:rsidR="004E3971" w:rsidRPr="006224B1" w:rsidRDefault="006D42F2" w:rsidP="00240D1C">
            <w:pPr>
              <w:pStyle w:val="af"/>
              <w:tabs>
                <w:tab w:val="left" w:pos="567"/>
                <w:tab w:val="left" w:pos="851"/>
              </w:tabs>
              <w:ind w:left="142" w:hanging="11"/>
              <w:jc w:val="center"/>
              <w:rPr>
                <w:b/>
                <w:sz w:val="24"/>
                <w:szCs w:val="24"/>
              </w:rPr>
            </w:pPr>
            <w:r w:rsidRPr="006224B1">
              <w:rPr>
                <w:b/>
                <w:sz w:val="24"/>
                <w:szCs w:val="24"/>
              </w:rPr>
              <w:t xml:space="preserve">Сведения об </w:t>
            </w:r>
            <w:r w:rsidR="00382169" w:rsidRPr="006224B1">
              <w:rPr>
                <w:b/>
                <w:sz w:val="24"/>
                <w:szCs w:val="24"/>
              </w:rPr>
              <w:t>У</w:t>
            </w:r>
            <w:r w:rsidR="004E3971" w:rsidRPr="006224B1">
              <w:rPr>
                <w:b/>
                <w:sz w:val="24"/>
                <w:szCs w:val="24"/>
              </w:rPr>
              <w:t>частнике</w:t>
            </w:r>
          </w:p>
        </w:tc>
      </w:tr>
      <w:tr w:rsidR="004E3971" w:rsidRPr="006224B1" w:rsidTr="00A14D3E">
        <w:tc>
          <w:tcPr>
            <w:tcW w:w="720" w:type="dxa"/>
            <w:tcBorders>
              <w:top w:val="single" w:sz="12" w:space="0" w:color="000000"/>
            </w:tcBorders>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tcBorders>
              <w:top w:val="single" w:sz="12" w:space="0" w:color="000000"/>
            </w:tcBorders>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Организационно-правовая форма и фирменное наименование Участника</w:t>
            </w:r>
          </w:p>
        </w:tc>
        <w:tc>
          <w:tcPr>
            <w:tcW w:w="2727" w:type="dxa"/>
            <w:tcBorders>
              <w:top w:val="single" w:sz="12" w:space="0" w:color="000000"/>
            </w:tcBorders>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Учредители</w:t>
            </w:r>
            <w:r w:rsidR="00D0071D" w:rsidRPr="006224B1">
              <w:rPr>
                <w:szCs w:val="24"/>
              </w:rPr>
              <w:t>, участники, акционеры</w:t>
            </w:r>
            <w:r w:rsidRPr="006224B1">
              <w:rPr>
                <w:szCs w:val="24"/>
              </w:rPr>
              <w:t xml:space="preserve"> (перечислить наименования и организационно-правовую форму или Ф.И.О. всех учредителей</w:t>
            </w:r>
            <w:r w:rsidR="00D0071D" w:rsidRPr="006224B1">
              <w:rPr>
                <w:szCs w:val="24"/>
              </w:rPr>
              <w:t>, участников, акционеров</w:t>
            </w:r>
            <w:r w:rsidRPr="006224B1">
              <w:rPr>
                <w:szCs w:val="24"/>
              </w:rPr>
              <w:t>, долю в % уставном капитале)</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Свидетельство о внесении в Единый государственный реестр юридических лиц (дата и номер, кем выдано)</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ИНН</w:t>
            </w:r>
            <w:r w:rsidR="00365C18" w:rsidRPr="006224B1">
              <w:rPr>
                <w:szCs w:val="24"/>
              </w:rPr>
              <w:t>/КПП</w:t>
            </w:r>
            <w:r w:rsidRPr="006224B1">
              <w:rPr>
                <w:szCs w:val="24"/>
              </w:rPr>
              <w:t xml:space="preserve"> </w:t>
            </w:r>
            <w:r w:rsidR="00382169" w:rsidRPr="006224B1">
              <w:rPr>
                <w:szCs w:val="24"/>
              </w:rPr>
              <w:t>У</w:t>
            </w:r>
            <w:r w:rsidRPr="006224B1">
              <w:rPr>
                <w:szCs w:val="24"/>
              </w:rPr>
              <w:t>частника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6D42F2" w:rsidP="00240D1C">
            <w:pPr>
              <w:pStyle w:val="af2"/>
              <w:tabs>
                <w:tab w:val="left" w:pos="567"/>
                <w:tab w:val="left" w:pos="851"/>
              </w:tabs>
              <w:ind w:left="142" w:hanging="11"/>
              <w:jc w:val="both"/>
              <w:rPr>
                <w:szCs w:val="24"/>
              </w:rPr>
            </w:pPr>
            <w:r w:rsidRPr="006224B1">
              <w:rPr>
                <w:szCs w:val="24"/>
              </w:rPr>
              <w:t xml:space="preserve">ОКПО </w:t>
            </w:r>
            <w:r w:rsidR="00382169" w:rsidRPr="006224B1">
              <w:rPr>
                <w:szCs w:val="24"/>
              </w:rPr>
              <w:t>У</w:t>
            </w:r>
            <w:r w:rsidR="004E3971" w:rsidRPr="006224B1">
              <w:rPr>
                <w:szCs w:val="24"/>
              </w:rPr>
              <w:t>частника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ОКВЭД</w:t>
            </w:r>
            <w:r w:rsidR="008F36F6" w:rsidRPr="006224B1">
              <w:rPr>
                <w:szCs w:val="24"/>
              </w:rPr>
              <w:t xml:space="preserve"> 2</w:t>
            </w:r>
            <w:r w:rsidRPr="006224B1">
              <w:rPr>
                <w:szCs w:val="24"/>
              </w:rPr>
              <w:t xml:space="preserve"> </w:t>
            </w:r>
            <w:r w:rsidR="00382169" w:rsidRPr="006224B1">
              <w:rPr>
                <w:szCs w:val="24"/>
              </w:rPr>
              <w:t>У</w:t>
            </w:r>
            <w:r w:rsidRPr="006224B1">
              <w:rPr>
                <w:szCs w:val="24"/>
              </w:rPr>
              <w:t>частника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Юридический адрес</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Почтовый адрес</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F36C9A" w:rsidRPr="006224B1" w:rsidTr="00A14D3E">
        <w:tc>
          <w:tcPr>
            <w:tcW w:w="720" w:type="dxa"/>
          </w:tcPr>
          <w:p w:rsidR="00F36C9A" w:rsidRPr="006224B1" w:rsidRDefault="00F36C9A"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F36C9A" w:rsidRPr="006224B1" w:rsidRDefault="00F36C9A" w:rsidP="00240D1C">
            <w:pPr>
              <w:pStyle w:val="af2"/>
              <w:tabs>
                <w:tab w:val="left" w:pos="567"/>
                <w:tab w:val="left" w:pos="851"/>
              </w:tabs>
              <w:ind w:left="142" w:hanging="11"/>
              <w:jc w:val="both"/>
              <w:rPr>
                <w:szCs w:val="24"/>
              </w:rPr>
            </w:pPr>
            <w:r w:rsidRPr="006224B1">
              <w:rPr>
                <w:szCs w:val="24"/>
              </w:rPr>
              <w:t>Отнесение участника к российским или иностранным лицам на основании информации о месте регистрации (для юридических и индивидуальных предпринимателей), на основании документа, удостоверяющего личность (для физических лиц)</w:t>
            </w:r>
          </w:p>
        </w:tc>
        <w:tc>
          <w:tcPr>
            <w:tcW w:w="2727" w:type="dxa"/>
            <w:vAlign w:val="center"/>
          </w:tcPr>
          <w:p w:rsidR="00F36C9A" w:rsidRPr="006224B1" w:rsidRDefault="00F36C9A"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Филиалы: перечислить наименования и почтовые адреса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Банковские реквизиты (наименование и адрес банка, номер расчетного счета </w:t>
            </w:r>
            <w:r w:rsidR="006D42F2" w:rsidRPr="006224B1">
              <w:rPr>
                <w:szCs w:val="24"/>
              </w:rPr>
              <w:t>у</w:t>
            </w:r>
            <w:r w:rsidRPr="006224B1">
              <w:rPr>
                <w:szCs w:val="24"/>
              </w:rPr>
              <w:t>частника в банке, телефоны банка, прочие банковские реквизиты)</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Телефоны </w:t>
            </w:r>
            <w:r w:rsidR="00382169" w:rsidRPr="006224B1">
              <w:rPr>
                <w:szCs w:val="24"/>
              </w:rPr>
              <w:t>У</w:t>
            </w:r>
            <w:r w:rsidRPr="006224B1">
              <w:rPr>
                <w:szCs w:val="24"/>
              </w:rPr>
              <w:t>частника (с указанием кода города)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rPr>
          <w:trHeight w:val="116"/>
        </w:trPr>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Факс </w:t>
            </w:r>
            <w:r w:rsidR="00382169" w:rsidRPr="006224B1">
              <w:rPr>
                <w:szCs w:val="24"/>
              </w:rPr>
              <w:t>У</w:t>
            </w:r>
            <w:r w:rsidRPr="006224B1">
              <w:rPr>
                <w:szCs w:val="24"/>
              </w:rPr>
              <w:t>частника (с указанием кода города)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Адрес электронной почты </w:t>
            </w:r>
            <w:r w:rsidR="00382169" w:rsidRPr="006224B1">
              <w:rPr>
                <w:szCs w:val="24"/>
              </w:rPr>
              <w:t>У</w:t>
            </w:r>
            <w:r w:rsidRPr="006224B1">
              <w:rPr>
                <w:szCs w:val="24"/>
              </w:rPr>
              <w:t>частника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Фамилия, Имя и Отчество руководителя </w:t>
            </w:r>
            <w:r w:rsidR="00382169" w:rsidRPr="006224B1">
              <w:rPr>
                <w:szCs w:val="24"/>
              </w:rPr>
              <w:t>У</w:t>
            </w:r>
            <w:r w:rsidRPr="006224B1">
              <w:rPr>
                <w:szCs w:val="24"/>
              </w:rPr>
              <w:t xml:space="preserve">частника, имеющего право подписи согласно учредительным документам </w:t>
            </w:r>
            <w:r w:rsidR="00382169" w:rsidRPr="006224B1">
              <w:rPr>
                <w:szCs w:val="24"/>
              </w:rPr>
              <w:t>У</w:t>
            </w:r>
            <w:r w:rsidRPr="006224B1">
              <w:rPr>
                <w:szCs w:val="24"/>
              </w:rPr>
              <w:t>частника, с указанием должности и контактного телефона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r w:rsidR="004E3971" w:rsidRPr="006224B1" w:rsidTr="00A14D3E">
        <w:tc>
          <w:tcPr>
            <w:tcW w:w="720" w:type="dxa"/>
          </w:tcPr>
          <w:p w:rsidR="004E3971" w:rsidRPr="006224B1" w:rsidRDefault="004E3971" w:rsidP="00240D1C">
            <w:pPr>
              <w:numPr>
                <w:ilvl w:val="0"/>
                <w:numId w:val="2"/>
              </w:numPr>
              <w:tabs>
                <w:tab w:val="left" w:pos="567"/>
                <w:tab w:val="left" w:pos="851"/>
              </w:tabs>
              <w:spacing w:after="60"/>
              <w:ind w:left="142" w:hanging="11"/>
              <w:jc w:val="both"/>
              <w:rPr>
                <w:snapToGrid w:val="0"/>
                <w:sz w:val="24"/>
                <w:szCs w:val="24"/>
              </w:rPr>
            </w:pPr>
          </w:p>
        </w:tc>
        <w:tc>
          <w:tcPr>
            <w:tcW w:w="6300" w:type="dxa"/>
            <w:vAlign w:val="center"/>
          </w:tcPr>
          <w:p w:rsidR="004E3971" w:rsidRPr="006224B1" w:rsidRDefault="004E3971" w:rsidP="00240D1C">
            <w:pPr>
              <w:pStyle w:val="af2"/>
              <w:tabs>
                <w:tab w:val="left" w:pos="567"/>
                <w:tab w:val="left" w:pos="851"/>
              </w:tabs>
              <w:ind w:left="142" w:hanging="11"/>
              <w:jc w:val="both"/>
              <w:rPr>
                <w:szCs w:val="24"/>
              </w:rPr>
            </w:pPr>
            <w:r w:rsidRPr="006224B1">
              <w:rPr>
                <w:szCs w:val="24"/>
              </w:rPr>
              <w:t xml:space="preserve">Фамилия, Имя и Отчество ответственного лица за участие в </w:t>
            </w:r>
            <w:r w:rsidR="000F34B2" w:rsidRPr="006224B1">
              <w:rPr>
                <w:szCs w:val="24"/>
              </w:rPr>
              <w:t>Запросе предложений</w:t>
            </w:r>
            <w:r w:rsidRPr="006224B1">
              <w:rPr>
                <w:szCs w:val="24"/>
              </w:rPr>
              <w:t xml:space="preserve"> </w:t>
            </w:r>
            <w:r w:rsidR="00382169" w:rsidRPr="006224B1">
              <w:rPr>
                <w:szCs w:val="24"/>
              </w:rPr>
              <w:t>У</w:t>
            </w:r>
            <w:r w:rsidRPr="006224B1">
              <w:rPr>
                <w:szCs w:val="24"/>
              </w:rPr>
              <w:t>частника с указанием должности и контактного телефона</w:t>
            </w:r>
          </w:p>
        </w:tc>
        <w:tc>
          <w:tcPr>
            <w:tcW w:w="2727" w:type="dxa"/>
            <w:vAlign w:val="center"/>
          </w:tcPr>
          <w:p w:rsidR="004E3971" w:rsidRPr="006224B1" w:rsidRDefault="004E3971" w:rsidP="00240D1C">
            <w:pPr>
              <w:pStyle w:val="af2"/>
              <w:tabs>
                <w:tab w:val="left" w:pos="567"/>
                <w:tab w:val="left" w:pos="851"/>
              </w:tabs>
              <w:ind w:left="142" w:hanging="11"/>
              <w:rPr>
                <w:szCs w:val="24"/>
              </w:rPr>
            </w:pPr>
          </w:p>
        </w:tc>
      </w:tr>
    </w:tbl>
    <w:p w:rsidR="00BF1B24" w:rsidRPr="006224B1" w:rsidRDefault="00BF1B24" w:rsidP="00240D1C">
      <w:pPr>
        <w:tabs>
          <w:tab w:val="left" w:pos="567"/>
          <w:tab w:val="left" w:pos="851"/>
        </w:tabs>
        <w:ind w:left="142" w:hanging="11"/>
        <w:rPr>
          <w:snapToGrid w:val="0"/>
          <w:sz w:val="24"/>
          <w:szCs w:val="24"/>
        </w:rPr>
      </w:pPr>
    </w:p>
    <w:p w:rsidR="00BF1B24" w:rsidRPr="006224B1" w:rsidRDefault="00BF1B24"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BF1B24" w:rsidRPr="006224B1" w:rsidRDefault="00BF1B24"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BF1B24" w:rsidRPr="006224B1" w:rsidRDefault="00BF1B24"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637B65" w:rsidRPr="006224B1" w:rsidRDefault="00BF1B24"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(фамилия, имя, отчество подписавшего, должность)</w:t>
      </w:r>
    </w:p>
    <w:p w:rsidR="00DA25A0" w:rsidRPr="009676F3" w:rsidRDefault="000A0181" w:rsidP="00240D1C">
      <w:pPr>
        <w:pStyle w:val="af8"/>
        <w:tabs>
          <w:tab w:val="left" w:pos="567"/>
          <w:tab w:val="left" w:pos="851"/>
          <w:tab w:val="left" w:pos="1418"/>
        </w:tabs>
        <w:spacing w:line="240" w:lineRule="auto"/>
        <w:ind w:left="141" w:hanging="11"/>
        <w:rPr>
          <w:b/>
          <w:i/>
          <w:sz w:val="24"/>
          <w:szCs w:val="24"/>
          <w:lang w:val="ru-RU"/>
        </w:rPr>
      </w:pPr>
      <w:r w:rsidRPr="009676F3">
        <w:rPr>
          <w:b/>
          <w:i/>
          <w:sz w:val="24"/>
          <w:szCs w:val="24"/>
          <w:lang w:val="ru-RU"/>
        </w:rPr>
        <w:t>Инструкция к заполнению</w:t>
      </w:r>
      <w:r w:rsidR="00162632" w:rsidRPr="009676F3">
        <w:rPr>
          <w:b/>
          <w:i/>
          <w:sz w:val="24"/>
          <w:szCs w:val="24"/>
          <w:lang w:val="ru-RU"/>
        </w:rPr>
        <w:t xml:space="preserve"> </w:t>
      </w:r>
    </w:p>
    <w:p w:rsidR="00954A82" w:rsidRPr="008B57C8" w:rsidRDefault="00954A82" w:rsidP="005A23FD">
      <w:pPr>
        <w:pStyle w:val="af8"/>
        <w:numPr>
          <w:ilvl w:val="0"/>
          <w:numId w:val="42"/>
        </w:numPr>
        <w:tabs>
          <w:tab w:val="left" w:pos="567"/>
          <w:tab w:val="left" w:pos="851"/>
          <w:tab w:val="left" w:pos="1418"/>
        </w:tabs>
        <w:spacing w:line="240" w:lineRule="auto"/>
        <w:rPr>
          <w:i/>
          <w:sz w:val="24"/>
          <w:lang w:val="ru-RU"/>
        </w:rPr>
      </w:pPr>
      <w:r w:rsidRPr="008B57C8">
        <w:rPr>
          <w:i/>
          <w:sz w:val="24"/>
          <w:szCs w:val="24"/>
          <w:lang w:val="ru-RU"/>
        </w:rPr>
        <w:t>Участнику необходимо</w:t>
      </w:r>
      <w:r w:rsidRPr="008B57C8">
        <w:rPr>
          <w:i/>
          <w:sz w:val="24"/>
          <w:lang w:val="ru-RU"/>
        </w:rPr>
        <w:t xml:space="preserve"> заполнить все 16 строк в столбце «Сведения об Участнике</w:t>
      </w:r>
      <w:r w:rsidRPr="008B57C8">
        <w:rPr>
          <w:i/>
          <w:sz w:val="24"/>
          <w:szCs w:val="24"/>
          <w:lang w:val="ru-RU"/>
        </w:rPr>
        <w:t xml:space="preserve">», указав достоверные сведения об Участнике. </w:t>
      </w:r>
    </w:p>
    <w:p w:rsidR="00F4424B" w:rsidRDefault="00954A82" w:rsidP="00E263EE">
      <w:pPr>
        <w:pStyle w:val="af8"/>
        <w:numPr>
          <w:ilvl w:val="0"/>
          <w:numId w:val="42"/>
        </w:numPr>
        <w:tabs>
          <w:tab w:val="left" w:pos="567"/>
          <w:tab w:val="left" w:pos="851"/>
          <w:tab w:val="left" w:pos="1418"/>
        </w:tabs>
        <w:spacing w:line="240" w:lineRule="auto"/>
        <w:rPr>
          <w:i/>
          <w:sz w:val="24"/>
          <w:lang w:val="ru-RU"/>
        </w:rPr>
      </w:pPr>
      <w:r w:rsidRPr="008B57C8">
        <w:rPr>
          <w:i/>
          <w:sz w:val="24"/>
          <w:lang w:val="ru-RU"/>
        </w:rPr>
        <w:t xml:space="preserve">Данная форма предоставляется </w:t>
      </w:r>
      <w:r w:rsidRPr="008B57C8">
        <w:rPr>
          <w:i/>
          <w:sz w:val="24"/>
          <w:szCs w:val="24"/>
          <w:lang w:val="ru-RU"/>
        </w:rPr>
        <w:t>Участником</w:t>
      </w:r>
      <w:r w:rsidRPr="008B57C8">
        <w:rPr>
          <w:i/>
          <w:sz w:val="24"/>
          <w:lang w:val="ru-RU"/>
        </w:rPr>
        <w:t xml:space="preserve"> в составе </w:t>
      </w:r>
      <w:r w:rsidRPr="008B57C8">
        <w:rPr>
          <w:i/>
          <w:sz w:val="24"/>
          <w:szCs w:val="24"/>
          <w:lang w:val="ru-RU"/>
        </w:rPr>
        <w:t>заявки</w:t>
      </w:r>
      <w:r w:rsidR="00E263EE">
        <w:rPr>
          <w:i/>
          <w:sz w:val="24"/>
          <w:lang w:val="ru-RU"/>
        </w:rPr>
        <w:t xml:space="preserve"> и подгружается во вторую часть.</w:t>
      </w:r>
    </w:p>
    <w:p w:rsidR="00E263EE" w:rsidRDefault="00E263EE">
      <w:pPr>
        <w:rPr>
          <w:i/>
          <w:sz w:val="24"/>
          <w:lang w:eastAsia="x-none"/>
        </w:rPr>
      </w:pPr>
      <w:r>
        <w:rPr>
          <w:i/>
          <w:sz w:val="24"/>
        </w:rPr>
        <w:br w:type="page"/>
      </w:r>
    </w:p>
    <w:p w:rsidR="00E263EE" w:rsidRPr="00E263EE" w:rsidRDefault="00E263EE" w:rsidP="00E263EE">
      <w:pPr>
        <w:pStyle w:val="af8"/>
        <w:tabs>
          <w:tab w:val="left" w:pos="567"/>
          <w:tab w:val="left" w:pos="851"/>
          <w:tab w:val="left" w:pos="1418"/>
        </w:tabs>
        <w:spacing w:line="240" w:lineRule="auto"/>
        <w:ind w:left="490"/>
        <w:rPr>
          <w:i/>
          <w:sz w:val="24"/>
          <w:lang w:val="ru-RU"/>
        </w:rPr>
      </w:pPr>
    </w:p>
    <w:p w:rsidR="007609CF" w:rsidRPr="00DE72BE" w:rsidRDefault="00B43DD0" w:rsidP="003935C8">
      <w:pPr>
        <w:pStyle w:val="22"/>
        <w:numPr>
          <w:ilvl w:val="2"/>
          <w:numId w:val="41"/>
        </w:numPr>
        <w:tabs>
          <w:tab w:val="left" w:pos="567"/>
          <w:tab w:val="left" w:pos="851"/>
          <w:tab w:val="left" w:pos="1134"/>
          <w:tab w:val="left" w:pos="1276"/>
        </w:tabs>
        <w:spacing w:before="120"/>
        <w:ind w:left="142" w:hanging="11"/>
        <w:rPr>
          <w:bCs/>
          <w:sz w:val="24"/>
          <w:szCs w:val="24"/>
        </w:rPr>
      </w:pPr>
      <w:bookmarkStart w:id="444" w:name="_Toc443573620"/>
      <w:bookmarkStart w:id="445" w:name="_Toc536197011"/>
      <w:bookmarkStart w:id="446" w:name="_Toc536525211"/>
      <w:bookmarkStart w:id="447" w:name="_Toc353856"/>
      <w:r w:rsidRPr="00DE72BE">
        <w:rPr>
          <w:sz w:val="24"/>
          <w:szCs w:val="24"/>
        </w:rPr>
        <w:t xml:space="preserve">Декларация </w:t>
      </w:r>
      <w:r w:rsidR="00B81EC2" w:rsidRPr="00DE72BE">
        <w:rPr>
          <w:bCs/>
          <w:sz w:val="24"/>
          <w:szCs w:val="24"/>
        </w:rPr>
        <w:t>о соответствии участника закупки критериям отнесения</w:t>
      </w:r>
      <w:r w:rsidR="00B81EC2" w:rsidRPr="00DE72BE">
        <w:rPr>
          <w:bCs/>
          <w:sz w:val="24"/>
          <w:szCs w:val="24"/>
        </w:rPr>
        <w:br/>
        <w:t>к субъектам малого и среднего предпринимательства</w:t>
      </w:r>
      <w:bookmarkEnd w:id="444"/>
      <w:bookmarkEnd w:id="445"/>
      <w:bookmarkEnd w:id="446"/>
      <w:bookmarkEnd w:id="447"/>
    </w:p>
    <w:p w:rsidR="00C27CB7" w:rsidRPr="006224B1" w:rsidRDefault="00C27CB7" w:rsidP="00240D1C">
      <w:pPr>
        <w:tabs>
          <w:tab w:val="left" w:pos="567"/>
          <w:tab w:val="left" w:pos="851"/>
        </w:tabs>
        <w:ind w:left="142" w:hanging="11"/>
        <w:rPr>
          <w:sz w:val="24"/>
          <w:szCs w:val="24"/>
        </w:rPr>
      </w:pPr>
    </w:p>
    <w:p w:rsidR="00C27CB7" w:rsidRPr="006224B1" w:rsidRDefault="00C27CB7" w:rsidP="00240D1C">
      <w:pPr>
        <w:tabs>
          <w:tab w:val="left" w:pos="567"/>
          <w:tab w:val="left" w:pos="709"/>
          <w:tab w:val="left" w:pos="851"/>
          <w:tab w:val="left" w:pos="1418"/>
        </w:tabs>
        <w:ind w:left="142" w:hanging="11"/>
        <w:jc w:val="both"/>
        <w:rPr>
          <w:sz w:val="24"/>
          <w:szCs w:val="24"/>
        </w:rPr>
      </w:pPr>
      <w:r w:rsidRPr="006224B1">
        <w:rPr>
          <w:sz w:val="24"/>
          <w:szCs w:val="24"/>
        </w:rPr>
        <w:t xml:space="preserve">Принадлежность Участника к субъектам малого и среднего предпринимательства подтверждается путем представления: </w:t>
      </w:r>
    </w:p>
    <w:p w:rsidR="00C27CB7" w:rsidRPr="006224B1" w:rsidRDefault="00C27CB7" w:rsidP="00240D1C">
      <w:pPr>
        <w:tabs>
          <w:tab w:val="left" w:pos="567"/>
          <w:tab w:val="left" w:pos="709"/>
          <w:tab w:val="left" w:pos="851"/>
          <w:tab w:val="left" w:pos="1418"/>
        </w:tabs>
        <w:ind w:left="142" w:hanging="11"/>
        <w:jc w:val="both"/>
        <w:rPr>
          <w:sz w:val="24"/>
          <w:szCs w:val="24"/>
        </w:rPr>
      </w:pPr>
      <w:r w:rsidRPr="006224B1">
        <w:rPr>
          <w:sz w:val="24"/>
          <w:szCs w:val="24"/>
        </w:rPr>
        <w:t xml:space="preserve">- </w:t>
      </w:r>
      <w:r w:rsidR="008F36F6" w:rsidRPr="006224B1">
        <w:rPr>
          <w:sz w:val="24"/>
          <w:szCs w:val="24"/>
        </w:rPr>
        <w:t>выписку</w:t>
      </w:r>
      <w:r w:rsidRPr="006224B1">
        <w:rPr>
          <w:sz w:val="24"/>
          <w:szCs w:val="24"/>
        </w:rPr>
        <w:t xml:space="preserve"> из единого реестра субъектов малого и среднего предпринимательства, ведение которого осуществляется в соответствии с Федеральным </w:t>
      </w:r>
      <w:hyperlink r:id="rId18" w:history="1">
        <w:r w:rsidRPr="006224B1">
          <w:rPr>
            <w:sz w:val="24"/>
            <w:szCs w:val="24"/>
          </w:rPr>
          <w:t>законом</w:t>
        </w:r>
      </w:hyperlink>
      <w:r w:rsidRPr="006224B1">
        <w:rPr>
          <w:sz w:val="24"/>
          <w:szCs w:val="24"/>
        </w:rPr>
        <w:t xml:space="preserve"> «О развитии малого и среднего предпринимате</w:t>
      </w:r>
      <w:r w:rsidR="005C6744" w:rsidRPr="006224B1">
        <w:rPr>
          <w:sz w:val="24"/>
          <w:szCs w:val="24"/>
        </w:rPr>
        <w:t>льства в Российской Федерации»</w:t>
      </w:r>
      <w:r w:rsidR="008F36F6" w:rsidRPr="006224B1">
        <w:rPr>
          <w:sz w:val="24"/>
          <w:szCs w:val="24"/>
        </w:rPr>
        <w:t>, или</w:t>
      </w:r>
    </w:p>
    <w:p w:rsidR="00C27CB7" w:rsidRPr="006224B1" w:rsidRDefault="00C27CB7" w:rsidP="00240D1C">
      <w:pPr>
        <w:tabs>
          <w:tab w:val="left" w:pos="567"/>
          <w:tab w:val="left" w:pos="709"/>
          <w:tab w:val="left" w:pos="851"/>
          <w:tab w:val="left" w:pos="1418"/>
        </w:tabs>
        <w:ind w:left="142" w:hanging="11"/>
        <w:jc w:val="both"/>
        <w:rPr>
          <w:sz w:val="24"/>
          <w:szCs w:val="24"/>
        </w:rPr>
      </w:pPr>
      <w:r w:rsidRPr="006224B1">
        <w:rPr>
          <w:sz w:val="24"/>
          <w:szCs w:val="24"/>
        </w:rPr>
        <w:t>- деклараци</w:t>
      </w:r>
      <w:r w:rsidR="00770F0E" w:rsidRPr="006224B1">
        <w:rPr>
          <w:sz w:val="24"/>
          <w:szCs w:val="24"/>
        </w:rPr>
        <w:t>и</w:t>
      </w:r>
      <w:r w:rsidRPr="006224B1">
        <w:rPr>
          <w:sz w:val="24"/>
          <w:szCs w:val="24"/>
        </w:rPr>
        <w:t xml:space="preserve"> о соответствии участника закупки критериям отнесения к субъектам малого и среднего предпринимательства, установленным </w:t>
      </w:r>
      <w:hyperlink r:id="rId19" w:history="1">
        <w:r w:rsidRPr="006224B1">
          <w:rPr>
            <w:sz w:val="24"/>
            <w:szCs w:val="24"/>
          </w:rPr>
          <w:t>статьей 4</w:t>
        </w:r>
      </w:hyperlink>
      <w:r w:rsidRPr="006224B1">
        <w:rPr>
          <w:sz w:val="24"/>
          <w:szCs w:val="24"/>
        </w:rPr>
        <w:t xml:space="preserve"> Федерального закона от 24.07.2007 № 209-ФЗ «О развитии малого и среднего предпринимательства в Российской Федерации», по приведенной ниже форме, в случае отсутствия сведений об участнике закупки который является вновь зарегистрированным индивидуальным предпринимателем или вновь созданным юридическим лицом в соответствии с </w:t>
      </w:r>
      <w:hyperlink r:id="rId20" w:history="1">
        <w:r w:rsidRPr="006224B1">
          <w:rPr>
            <w:sz w:val="24"/>
            <w:szCs w:val="24"/>
          </w:rPr>
          <w:t>частью 3 статьи 4</w:t>
        </w:r>
      </w:hyperlink>
      <w:r w:rsidRPr="006224B1">
        <w:rPr>
          <w:sz w:val="24"/>
          <w:szCs w:val="24"/>
        </w:rPr>
        <w:t xml:space="preserve"> Федерального закона от 24.07.2007 № 209-ФЗ «О развитии малого и среднего предпринимательства в Российской Федерации», в едином реестре субъектов малого и среднего предпринимательства.</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b/>
          <w:sz w:val="24"/>
          <w:szCs w:val="24"/>
        </w:rPr>
      </w:pP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b/>
          <w:sz w:val="24"/>
          <w:szCs w:val="24"/>
        </w:rPr>
      </w:pPr>
    </w:p>
    <w:p w:rsidR="00C27CB7" w:rsidRPr="00865B8D" w:rsidRDefault="00C27CB7" w:rsidP="00865B8D">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865B8D">
        <w:rPr>
          <w:b/>
          <w:bCs/>
          <w:color w:val="000000"/>
          <w:spacing w:val="36"/>
          <w:sz w:val="24"/>
          <w:szCs w:val="24"/>
        </w:rPr>
        <w:t>начало формы</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sz w:val="24"/>
          <w:szCs w:val="24"/>
        </w:rPr>
      </w:pPr>
    </w:p>
    <w:p w:rsidR="00C27CB7" w:rsidRPr="006224B1" w:rsidRDefault="00C27CB7" w:rsidP="00240D1C">
      <w:pPr>
        <w:pStyle w:val="ConsPlusNormal"/>
        <w:tabs>
          <w:tab w:val="left" w:pos="567"/>
          <w:tab w:val="left" w:pos="851"/>
        </w:tabs>
        <w:ind w:left="142" w:hanging="11"/>
        <w:jc w:val="center"/>
        <w:rPr>
          <w:sz w:val="24"/>
          <w:szCs w:val="24"/>
        </w:rPr>
      </w:pP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6224B1">
        <w:rPr>
          <w:rFonts w:ascii="Times New Roman" w:hAnsi="Times New Roman" w:cs="Times New Roman"/>
          <w:b/>
          <w:sz w:val="24"/>
          <w:szCs w:val="24"/>
        </w:rPr>
        <w:t>ФОРМА</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6224B1">
        <w:rPr>
          <w:rFonts w:ascii="Times New Roman" w:hAnsi="Times New Roman" w:cs="Times New Roman"/>
          <w:b/>
          <w:sz w:val="24"/>
          <w:szCs w:val="24"/>
        </w:rPr>
        <w:t>декларации о соответствии участника закупки</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6224B1">
        <w:rPr>
          <w:rFonts w:ascii="Times New Roman" w:hAnsi="Times New Roman" w:cs="Times New Roman"/>
          <w:b/>
          <w:sz w:val="24"/>
          <w:szCs w:val="24"/>
        </w:rPr>
        <w:t>критериям отнесения к субъектам малого</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b/>
          <w:sz w:val="24"/>
          <w:szCs w:val="24"/>
        </w:rPr>
      </w:pPr>
      <w:r w:rsidRPr="006224B1">
        <w:rPr>
          <w:rFonts w:ascii="Times New Roman" w:hAnsi="Times New Roman" w:cs="Times New Roman"/>
          <w:b/>
          <w:sz w:val="24"/>
          <w:szCs w:val="24"/>
        </w:rPr>
        <w:t>и среднего предпринимательства</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Подтверждаем, что __________________________________________________________</w:t>
      </w: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i/>
        </w:rPr>
      </w:pPr>
      <w:r w:rsidRPr="006224B1">
        <w:rPr>
          <w:rFonts w:ascii="Times New Roman" w:hAnsi="Times New Roman" w:cs="Times New Roman"/>
          <w:i/>
        </w:rPr>
        <w:t>(указывается наименование участника закупки)</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в</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соответствии</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со</w:t>
      </w:r>
      <w:r w:rsidR="005C6744" w:rsidRPr="006224B1">
        <w:rPr>
          <w:rFonts w:ascii="Times New Roman" w:hAnsi="Times New Roman" w:cs="Times New Roman"/>
          <w:sz w:val="24"/>
          <w:szCs w:val="24"/>
        </w:rPr>
        <w:t xml:space="preserve"> </w:t>
      </w:r>
      <w:hyperlink r:id="rId21" w:history="1">
        <w:r w:rsidRPr="006224B1">
          <w:rPr>
            <w:rFonts w:ascii="Times New Roman" w:hAnsi="Times New Roman" w:cs="Times New Roman"/>
            <w:sz w:val="24"/>
            <w:szCs w:val="24"/>
          </w:rPr>
          <w:t>статьей</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4</w:t>
        </w:r>
      </w:hyperlink>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Федерального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закона</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«О развитии малого и среднего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предпринимательства</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в</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Российской</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Федерации»</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удовлетворяет</w:t>
      </w:r>
      <w:r w:rsidR="00162632" w:rsidRPr="006224B1">
        <w:rPr>
          <w:rFonts w:ascii="Times New Roman" w:hAnsi="Times New Roman" w:cs="Times New Roman"/>
          <w:sz w:val="24"/>
          <w:szCs w:val="24"/>
        </w:rPr>
        <w:t>\не удовлетворяет</w:t>
      </w:r>
      <w:r w:rsidRPr="006224B1">
        <w:rPr>
          <w:rFonts w:ascii="Times New Roman" w:hAnsi="Times New Roman" w:cs="Times New Roman"/>
          <w:sz w:val="24"/>
          <w:szCs w:val="24"/>
        </w:rPr>
        <w:t xml:space="preserve"> критериям отнесения организации к субъектам __________________________________________________________</w:t>
      </w:r>
    </w:p>
    <w:p w:rsidR="00C27CB7" w:rsidRPr="006224B1" w:rsidRDefault="005C6744"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 xml:space="preserve"> </w:t>
      </w:r>
      <w:r w:rsidR="00C27CB7" w:rsidRPr="006224B1">
        <w:rPr>
          <w:rFonts w:ascii="Times New Roman" w:hAnsi="Times New Roman" w:cs="Times New Roman"/>
          <w:sz w:val="24"/>
          <w:szCs w:val="24"/>
        </w:rPr>
        <w:t xml:space="preserve">(указывается субъект малого или среднего предпринимательства </w:t>
      </w:r>
    </w:p>
    <w:p w:rsidR="00C27CB7" w:rsidRPr="006224B1" w:rsidRDefault="005C6744"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 xml:space="preserve"> </w:t>
      </w:r>
      <w:r w:rsidR="00C27CB7" w:rsidRPr="006224B1">
        <w:rPr>
          <w:rFonts w:ascii="Times New Roman" w:hAnsi="Times New Roman" w:cs="Times New Roman"/>
          <w:sz w:val="24"/>
          <w:szCs w:val="24"/>
        </w:rPr>
        <w:t>в зависимости от критериев отнесения)</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предпринимательства, и сообщаем следующую информацию:</w:t>
      </w:r>
    </w:p>
    <w:p w:rsidR="00C27CB7" w:rsidRPr="006224B1" w:rsidRDefault="00C27CB7" w:rsidP="00240D1C">
      <w:pPr>
        <w:pStyle w:val="ConsPlusNonformat"/>
        <w:tabs>
          <w:tab w:val="left" w:pos="567"/>
          <w:tab w:val="left" w:pos="851"/>
        </w:tabs>
        <w:adjustRightInd/>
        <w:ind w:left="142" w:hanging="11"/>
        <w:jc w:val="both"/>
        <w:rPr>
          <w:rFonts w:ascii="Times New Roman" w:hAnsi="Times New Roman" w:cs="Times New Roman"/>
          <w:sz w:val="24"/>
          <w:szCs w:val="24"/>
        </w:rPr>
      </w:pPr>
      <w:r w:rsidRPr="006224B1">
        <w:rPr>
          <w:rFonts w:ascii="Times New Roman" w:hAnsi="Times New Roman" w:cs="Times New Roman"/>
          <w:sz w:val="24"/>
          <w:szCs w:val="24"/>
        </w:rPr>
        <w:t>1. Адрес местонахождения (юридический адрес): _____________________________________.</w:t>
      </w:r>
    </w:p>
    <w:p w:rsidR="00C27CB7" w:rsidRPr="006224B1" w:rsidRDefault="00C27CB7" w:rsidP="00240D1C">
      <w:pPr>
        <w:pStyle w:val="ConsPlusNonformat"/>
        <w:tabs>
          <w:tab w:val="left" w:pos="567"/>
          <w:tab w:val="left" w:pos="851"/>
        </w:tabs>
        <w:adjustRightInd/>
        <w:ind w:left="142" w:hanging="11"/>
        <w:jc w:val="both"/>
        <w:rPr>
          <w:rFonts w:ascii="Times New Roman" w:hAnsi="Times New Roman" w:cs="Times New Roman"/>
          <w:sz w:val="24"/>
          <w:szCs w:val="24"/>
        </w:rPr>
      </w:pPr>
      <w:r w:rsidRPr="006224B1">
        <w:rPr>
          <w:rFonts w:ascii="Times New Roman" w:hAnsi="Times New Roman" w:cs="Times New Roman"/>
          <w:sz w:val="24"/>
          <w:szCs w:val="24"/>
        </w:rPr>
        <w:t>2. ИНН/КПП: ___________________________________________________________________.</w:t>
      </w:r>
    </w:p>
    <w:p w:rsidR="00C27CB7" w:rsidRPr="006224B1" w:rsidRDefault="005C6744"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 xml:space="preserve"> </w:t>
      </w:r>
      <w:r w:rsidR="00770F0E" w:rsidRPr="006224B1">
        <w:rPr>
          <w:rFonts w:ascii="Times New Roman" w:hAnsi="Times New Roman" w:cs="Times New Roman"/>
          <w:sz w:val="24"/>
          <w:szCs w:val="24"/>
        </w:rPr>
        <w:t>(№</w:t>
      </w:r>
      <w:r w:rsidR="00C27CB7" w:rsidRPr="006224B1">
        <w:rPr>
          <w:rFonts w:ascii="Times New Roman" w:hAnsi="Times New Roman" w:cs="Times New Roman"/>
          <w:sz w:val="24"/>
          <w:szCs w:val="24"/>
        </w:rPr>
        <w:t>, сведения о дате выдачи документа и выдавшем</w:t>
      </w:r>
      <w:r w:rsidRPr="006224B1">
        <w:rPr>
          <w:rFonts w:ascii="Times New Roman" w:hAnsi="Times New Roman" w:cs="Times New Roman"/>
          <w:sz w:val="24"/>
          <w:szCs w:val="24"/>
        </w:rPr>
        <w:t xml:space="preserve"> </w:t>
      </w:r>
      <w:r w:rsidR="00C27CB7" w:rsidRPr="006224B1">
        <w:rPr>
          <w:rFonts w:ascii="Times New Roman" w:hAnsi="Times New Roman" w:cs="Times New Roman"/>
          <w:sz w:val="24"/>
          <w:szCs w:val="24"/>
        </w:rPr>
        <w:t>его органе)</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3. ОГРН: _______________________________________________________________________.</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4. Исключен.</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5. Сведения</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соответствии критериям отнесения к субъектам малого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и среднего</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предпринимательства,</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а</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также</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сведения</w:t>
      </w:r>
      <w:r w:rsidR="005C6744" w:rsidRPr="006224B1">
        <w:rPr>
          <w:rFonts w:ascii="Times New Roman" w:hAnsi="Times New Roman" w:cs="Times New Roman"/>
          <w:sz w:val="24"/>
          <w:szCs w:val="24"/>
        </w:rPr>
        <w:t xml:space="preserve"> </w:t>
      </w:r>
      <w:r w:rsidRPr="006224B1">
        <w:rPr>
          <w:rFonts w:ascii="Times New Roman" w:hAnsi="Times New Roman" w:cs="Times New Roman"/>
          <w:sz w:val="24"/>
          <w:szCs w:val="24"/>
        </w:rPr>
        <w:t xml:space="preserve">о производимых товарах, работах, услугах и видах деятельности </w:t>
      </w:r>
      <w:hyperlink w:anchor="P317" w:history="1">
        <w:r w:rsidRPr="006224B1">
          <w:rPr>
            <w:rFonts w:ascii="Times New Roman" w:hAnsi="Times New Roman" w:cs="Times New Roman"/>
            <w:sz w:val="24"/>
            <w:szCs w:val="24"/>
          </w:rPr>
          <w:t>&lt;1&gt;</w:t>
        </w:r>
      </w:hyperlink>
      <w:r w:rsidRPr="006224B1">
        <w:rPr>
          <w:rFonts w:ascii="Times New Roman" w:hAnsi="Times New Roman" w:cs="Times New Roman"/>
          <w:sz w:val="24"/>
          <w:szCs w:val="24"/>
        </w:rPr>
        <w:t>:</w:t>
      </w:r>
    </w:p>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p>
    <w:tbl>
      <w:tblPr>
        <w:tblW w:w="9801" w:type="dxa"/>
        <w:tblInd w:w="-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04"/>
        <w:gridCol w:w="3733"/>
        <w:gridCol w:w="1709"/>
        <w:gridCol w:w="1712"/>
        <w:gridCol w:w="1843"/>
      </w:tblGrid>
      <w:tr w:rsidR="00C27CB7" w:rsidRPr="00703A66" w:rsidTr="00703A66">
        <w:trPr>
          <w:trHeight w:val="296"/>
        </w:trPr>
        <w:tc>
          <w:tcPr>
            <w:tcW w:w="804"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п/п</w:t>
            </w:r>
          </w:p>
        </w:tc>
        <w:tc>
          <w:tcPr>
            <w:tcW w:w="3733"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Наименование сведений</w:t>
            </w:r>
          </w:p>
        </w:tc>
        <w:tc>
          <w:tcPr>
            <w:tcW w:w="1709"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Малые предприятия</w:t>
            </w:r>
          </w:p>
        </w:tc>
        <w:tc>
          <w:tcPr>
            <w:tcW w:w="1712"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Средние предприятия</w:t>
            </w:r>
          </w:p>
        </w:tc>
        <w:tc>
          <w:tcPr>
            <w:tcW w:w="1843" w:type="dxa"/>
            <w:vAlign w:val="center"/>
          </w:tcPr>
          <w:p w:rsidR="00C27CB7" w:rsidRPr="00703A66" w:rsidRDefault="00C27CB7" w:rsidP="00240D1C">
            <w:pPr>
              <w:pStyle w:val="ConsPlusNormal"/>
              <w:tabs>
                <w:tab w:val="left" w:pos="567"/>
                <w:tab w:val="left" w:pos="851"/>
              </w:tabs>
              <w:ind w:left="142" w:hanging="11"/>
              <w:jc w:val="center"/>
              <w:rPr>
                <w:rFonts w:ascii="Times New Roman" w:hAnsi="Times New Roman"/>
                <w:b/>
              </w:rPr>
            </w:pPr>
            <w:r w:rsidRPr="00703A66">
              <w:rPr>
                <w:rFonts w:ascii="Times New Roman" w:hAnsi="Times New Roman"/>
                <w:b/>
              </w:rPr>
              <w:t>Показатель</w:t>
            </w:r>
          </w:p>
        </w:tc>
      </w:tr>
      <w:tr w:rsidR="00C27CB7" w:rsidRPr="00703A66" w:rsidTr="00703A66">
        <w:trPr>
          <w:trHeight w:val="237"/>
        </w:trPr>
        <w:tc>
          <w:tcPr>
            <w:tcW w:w="804" w:type="dxa"/>
          </w:tcPr>
          <w:p w:rsidR="00C27CB7" w:rsidRPr="00703A66" w:rsidRDefault="00C27CB7" w:rsidP="00703A66">
            <w:pPr>
              <w:pStyle w:val="ConsPlusNormal"/>
              <w:tabs>
                <w:tab w:val="left" w:pos="156"/>
                <w:tab w:val="left" w:pos="285"/>
                <w:tab w:val="left" w:pos="851"/>
              </w:tabs>
              <w:ind w:hanging="140"/>
              <w:jc w:val="center"/>
              <w:rPr>
                <w:rFonts w:ascii="Times New Roman" w:hAnsi="Times New Roman"/>
              </w:rPr>
            </w:pPr>
            <w:r w:rsidRPr="00703A66">
              <w:rPr>
                <w:rFonts w:ascii="Times New Roman" w:hAnsi="Times New Roman"/>
              </w:rPr>
              <w:t xml:space="preserve">1 </w:t>
            </w:r>
            <w:hyperlink w:anchor="P318" w:history="1">
              <w:r w:rsidRPr="00703A66">
                <w:rPr>
                  <w:rFonts w:ascii="Times New Roman" w:hAnsi="Times New Roman"/>
                </w:rPr>
                <w:t>&lt;2&gt;</w:t>
              </w:r>
            </w:hyperlink>
          </w:p>
        </w:tc>
        <w:tc>
          <w:tcPr>
            <w:tcW w:w="373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2</w:t>
            </w: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3</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4</w:t>
            </w:r>
          </w:p>
        </w:tc>
        <w:tc>
          <w:tcPr>
            <w:tcW w:w="184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5</w:t>
            </w:r>
          </w:p>
        </w:tc>
      </w:tr>
      <w:tr w:rsidR="00C27CB7" w:rsidRPr="00703A66" w:rsidTr="00A14D3E">
        <w:tc>
          <w:tcPr>
            <w:tcW w:w="804" w:type="dxa"/>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Суммарная доля участия Российской Федерации, субъектов Российской Федерации, муниципальных образований, общественных и </w:t>
            </w:r>
            <w:r w:rsidRPr="00703A66">
              <w:rPr>
                <w:rFonts w:ascii="Times New Roman" w:hAnsi="Times New Roman"/>
              </w:rPr>
              <w:lastRenderedPageBreak/>
              <w:t>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421" w:type="dxa"/>
            <w:gridSpan w:val="2"/>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lastRenderedPageBreak/>
              <w:t>не более 25</w:t>
            </w:r>
          </w:p>
        </w:tc>
        <w:tc>
          <w:tcPr>
            <w:tcW w:w="184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w:t>
            </w:r>
          </w:p>
        </w:tc>
      </w:tr>
      <w:tr w:rsidR="00C27CB7" w:rsidRPr="00703A66" w:rsidTr="00A14D3E">
        <w:tc>
          <w:tcPr>
            <w:tcW w:w="804" w:type="dxa"/>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2.</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w:t>
            </w:r>
            <w:hyperlink w:anchor="P319" w:history="1">
              <w:r w:rsidRPr="00703A66">
                <w:rPr>
                  <w:rFonts w:ascii="Times New Roman" w:hAnsi="Times New Roman"/>
                </w:rPr>
                <w:t>&lt;3&gt;</w:t>
              </w:r>
            </w:hyperlink>
            <w:r w:rsidRPr="00703A66">
              <w:rPr>
                <w:rFonts w:ascii="Times New Roman" w:hAnsi="Times New Roman"/>
              </w:rPr>
              <w:t>, процентов</w:t>
            </w:r>
          </w:p>
        </w:tc>
        <w:tc>
          <w:tcPr>
            <w:tcW w:w="3421" w:type="dxa"/>
            <w:gridSpan w:val="2"/>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не более 49</w:t>
            </w:r>
          </w:p>
        </w:tc>
        <w:tc>
          <w:tcPr>
            <w:tcW w:w="184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3.</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r w:rsidR="00C27CB7" w:rsidRPr="00703A66" w:rsidTr="00A14D3E">
        <w:tc>
          <w:tcPr>
            <w:tcW w:w="804" w:type="dxa"/>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4.</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r w:rsidR="00C27CB7" w:rsidRPr="00703A66" w:rsidTr="00A14D3E">
        <w:tc>
          <w:tcPr>
            <w:tcW w:w="804" w:type="dxa"/>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5.</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Наличие у хозяйственного общества, хозяйственного партнерства статуса участника проекта в соответствии с Федеральным </w:t>
            </w:r>
            <w:hyperlink r:id="rId22" w:history="1">
              <w:r w:rsidRPr="00703A66">
                <w:rPr>
                  <w:rFonts w:ascii="Times New Roman" w:hAnsi="Times New Roman"/>
                </w:rPr>
                <w:t>законом</w:t>
              </w:r>
            </w:hyperlink>
            <w:r w:rsidRPr="00703A66">
              <w:rPr>
                <w:rFonts w:ascii="Times New Roman" w:hAnsi="Times New Roman"/>
              </w:rPr>
              <w:t xml:space="preserve"> «Об инновационном центре «Сколково»</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6.</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w:t>
            </w:r>
            <w:r w:rsidRPr="00703A66">
              <w:rPr>
                <w:rFonts w:ascii="Times New Roman" w:hAnsi="Times New Roman"/>
              </w:rPr>
              <w:lastRenderedPageBreak/>
              <w:t xml:space="preserve">установленных Федеральным </w:t>
            </w:r>
            <w:hyperlink r:id="rId23" w:history="1">
              <w:r w:rsidRPr="00703A66">
                <w:rPr>
                  <w:rFonts w:ascii="Times New Roman" w:hAnsi="Times New Roman"/>
                </w:rPr>
                <w:t>законом</w:t>
              </w:r>
            </w:hyperlink>
            <w:r w:rsidRPr="00703A66">
              <w:rPr>
                <w:rFonts w:ascii="Times New Roman" w:hAnsi="Times New Roman"/>
              </w:rPr>
              <w:t xml:space="preserve"> «О науке и государственной научно-технической политике»</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lastRenderedPageBreak/>
              <w:t>да (нет)</w:t>
            </w:r>
          </w:p>
        </w:tc>
      </w:tr>
      <w:tr w:rsidR="00C27CB7" w:rsidRPr="00703A66" w:rsidTr="00A14D3E">
        <w:tc>
          <w:tcPr>
            <w:tcW w:w="804" w:type="dxa"/>
            <w:vMerge w:val="restart"/>
          </w:tcPr>
          <w:p w:rsidR="00C27CB7" w:rsidRPr="00703A66" w:rsidRDefault="00C27CB7" w:rsidP="00AA1B04">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7.</w:t>
            </w:r>
          </w:p>
        </w:tc>
        <w:tc>
          <w:tcPr>
            <w:tcW w:w="3733" w:type="dxa"/>
            <w:vMerge w:val="restart"/>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Среднесписочная численность работников за предшествующий календарный год, человек</w:t>
            </w: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до 100 включительно</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от 101 до 250 включительно</w:t>
            </w:r>
          </w:p>
        </w:tc>
        <w:tc>
          <w:tcPr>
            <w:tcW w:w="1843" w:type="dxa"/>
            <w:vMerge w:val="restart"/>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указывается количество человек (за предшествующий календарный год)</w:t>
            </w:r>
          </w:p>
        </w:tc>
      </w:tr>
      <w:tr w:rsidR="00C27CB7" w:rsidRPr="00703A66" w:rsidTr="00A14D3E">
        <w:tc>
          <w:tcPr>
            <w:tcW w:w="804" w:type="dxa"/>
            <w:vMerge/>
          </w:tcPr>
          <w:p w:rsidR="00C27CB7" w:rsidRPr="00703A66" w:rsidRDefault="00C27CB7" w:rsidP="00240D1C">
            <w:pPr>
              <w:tabs>
                <w:tab w:val="left" w:pos="567"/>
                <w:tab w:val="left" w:pos="851"/>
              </w:tabs>
              <w:ind w:left="142" w:hanging="11"/>
            </w:pPr>
          </w:p>
        </w:tc>
        <w:tc>
          <w:tcPr>
            <w:tcW w:w="3733" w:type="dxa"/>
            <w:vMerge/>
          </w:tcPr>
          <w:p w:rsidR="00C27CB7" w:rsidRPr="00703A66" w:rsidRDefault="00C27CB7" w:rsidP="00240D1C">
            <w:pPr>
              <w:tabs>
                <w:tab w:val="left" w:pos="567"/>
                <w:tab w:val="left" w:pos="851"/>
              </w:tabs>
              <w:ind w:left="142" w:hanging="11"/>
            </w:pP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до 15 – микропредприятие</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p>
        </w:tc>
        <w:tc>
          <w:tcPr>
            <w:tcW w:w="1843" w:type="dxa"/>
            <w:vMerge/>
          </w:tcPr>
          <w:p w:rsidR="00C27CB7" w:rsidRPr="00703A66" w:rsidRDefault="00C27CB7" w:rsidP="00240D1C">
            <w:pPr>
              <w:tabs>
                <w:tab w:val="left" w:pos="567"/>
                <w:tab w:val="left" w:pos="851"/>
              </w:tabs>
              <w:ind w:left="142" w:hanging="11"/>
            </w:pPr>
          </w:p>
        </w:tc>
      </w:tr>
      <w:tr w:rsidR="00C27CB7" w:rsidRPr="00703A66" w:rsidTr="00A14D3E">
        <w:tc>
          <w:tcPr>
            <w:tcW w:w="804" w:type="dxa"/>
            <w:vMerge w:val="restart"/>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8.</w:t>
            </w:r>
          </w:p>
        </w:tc>
        <w:tc>
          <w:tcPr>
            <w:tcW w:w="3733" w:type="dxa"/>
            <w:vMerge w:val="restart"/>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Доход за предшествующий календарный год, который</w:t>
            </w:r>
          </w:p>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рублей</w:t>
            </w: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800</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2000</w:t>
            </w:r>
          </w:p>
        </w:tc>
        <w:tc>
          <w:tcPr>
            <w:tcW w:w="1843" w:type="dxa"/>
            <w:vMerge w:val="restart"/>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указывается в млн. рублей</w:t>
            </w:r>
          </w:p>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(за предшествующий календарный год)</w:t>
            </w:r>
          </w:p>
        </w:tc>
      </w:tr>
      <w:tr w:rsidR="00C27CB7" w:rsidRPr="00703A66" w:rsidTr="00A14D3E">
        <w:trPr>
          <w:trHeight w:val="2331"/>
        </w:trPr>
        <w:tc>
          <w:tcPr>
            <w:tcW w:w="804" w:type="dxa"/>
            <w:vMerge/>
          </w:tcPr>
          <w:p w:rsidR="00C27CB7" w:rsidRPr="00703A66" w:rsidRDefault="00C27CB7" w:rsidP="00240D1C">
            <w:pPr>
              <w:tabs>
                <w:tab w:val="left" w:pos="567"/>
                <w:tab w:val="left" w:pos="851"/>
              </w:tabs>
              <w:ind w:left="142" w:hanging="11"/>
            </w:pPr>
          </w:p>
        </w:tc>
        <w:tc>
          <w:tcPr>
            <w:tcW w:w="3733" w:type="dxa"/>
            <w:vMerge/>
          </w:tcPr>
          <w:p w:rsidR="00C27CB7" w:rsidRPr="00703A66" w:rsidRDefault="00C27CB7" w:rsidP="00240D1C">
            <w:pPr>
              <w:tabs>
                <w:tab w:val="left" w:pos="567"/>
                <w:tab w:val="left" w:pos="851"/>
              </w:tabs>
              <w:ind w:left="142" w:hanging="11"/>
            </w:pP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120 в год – микропредприятие</w:t>
            </w: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p>
        </w:tc>
        <w:tc>
          <w:tcPr>
            <w:tcW w:w="1843" w:type="dxa"/>
            <w:vMerge/>
          </w:tcPr>
          <w:p w:rsidR="00C27CB7" w:rsidRPr="00703A66" w:rsidRDefault="00C27CB7" w:rsidP="00240D1C">
            <w:pPr>
              <w:tabs>
                <w:tab w:val="left" w:pos="567"/>
                <w:tab w:val="left" w:pos="851"/>
              </w:tabs>
              <w:ind w:left="142" w:hanging="11"/>
            </w:pP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9.</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подлежит заполнению</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10.</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w:t>
            </w:r>
            <w:hyperlink r:id="rId24" w:history="1">
              <w:r w:rsidRPr="00703A66">
                <w:rPr>
                  <w:rFonts w:ascii="Times New Roman" w:hAnsi="Times New Roman"/>
                </w:rPr>
                <w:t>ОКВЭД2</w:t>
              </w:r>
            </w:hyperlink>
            <w:r w:rsidRPr="00703A66">
              <w:rPr>
                <w:rFonts w:ascii="Times New Roman" w:hAnsi="Times New Roman"/>
              </w:rPr>
              <w:t xml:space="preserve"> и </w:t>
            </w:r>
            <w:hyperlink r:id="rId25" w:history="1">
              <w:r w:rsidRPr="00703A66">
                <w:rPr>
                  <w:rFonts w:ascii="Times New Roman" w:hAnsi="Times New Roman"/>
                </w:rPr>
                <w:t>ОКПД2</w:t>
              </w:r>
            </w:hyperlink>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подлежит заполнению</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11.</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Сведения о производимых субъектами малого и среднего предпринимательства товарах, работах, услугах с указанием кодов </w:t>
            </w:r>
            <w:hyperlink r:id="rId26" w:history="1">
              <w:r w:rsidRPr="00703A66">
                <w:rPr>
                  <w:rFonts w:ascii="Times New Roman" w:hAnsi="Times New Roman"/>
                </w:rPr>
                <w:t>ОКВЭД2</w:t>
              </w:r>
            </w:hyperlink>
            <w:r w:rsidRPr="00703A66">
              <w:rPr>
                <w:rFonts w:ascii="Times New Roman" w:hAnsi="Times New Roman"/>
              </w:rPr>
              <w:t xml:space="preserve"> и </w:t>
            </w:r>
            <w:hyperlink r:id="rId27" w:history="1">
              <w:r w:rsidRPr="00703A66">
                <w:rPr>
                  <w:rFonts w:ascii="Times New Roman" w:hAnsi="Times New Roman"/>
                </w:rPr>
                <w:t>ОКПД2</w:t>
              </w:r>
            </w:hyperlink>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подлежит заполнению</w:t>
            </w:r>
          </w:p>
        </w:tc>
      </w:tr>
      <w:tr w:rsidR="00C27CB7" w:rsidRPr="00703A66" w:rsidTr="00A14D3E">
        <w:tc>
          <w:tcPr>
            <w:tcW w:w="804" w:type="dxa"/>
          </w:tcPr>
          <w:p w:rsidR="00C27CB7" w:rsidRPr="00703A66" w:rsidRDefault="00C27CB7" w:rsidP="00F42210">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12.</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13.</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(в случае участия – наименование заказчика, реализующего программу партнерства)</w:t>
            </w:r>
          </w:p>
        </w:tc>
      </w:tr>
      <w:tr w:rsidR="00C27CB7" w:rsidRPr="00703A66" w:rsidTr="00A14D3E">
        <w:tc>
          <w:tcPr>
            <w:tcW w:w="804" w:type="dxa"/>
          </w:tcPr>
          <w:p w:rsidR="00C27CB7" w:rsidRPr="00703A66" w:rsidRDefault="00C27CB7" w:rsidP="00F42210">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14.</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 xml:space="preserve">Сведения о наличии у юридического лица, индивидуального предпринимателя в предшествующем календарном году контрактов, </w:t>
            </w:r>
            <w:r w:rsidRPr="00703A66">
              <w:rPr>
                <w:rFonts w:ascii="Times New Roman" w:hAnsi="Times New Roman"/>
              </w:rPr>
              <w:lastRenderedPageBreak/>
              <w:t xml:space="preserve">заключенных в соответствии с Федеральным </w:t>
            </w:r>
            <w:hyperlink r:id="rId28" w:history="1">
              <w:r w:rsidRPr="00703A66">
                <w:rPr>
                  <w:rFonts w:ascii="Times New Roman" w:hAnsi="Times New Roman"/>
                </w:rPr>
                <w:t>законом</w:t>
              </w:r>
            </w:hyperlink>
            <w:r w:rsidRPr="00703A66">
              <w:rPr>
                <w:rFonts w:ascii="Times New Roman" w:hAnsi="Times New Roman"/>
              </w:rPr>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29" w:history="1">
              <w:r w:rsidRPr="00703A66">
                <w:rPr>
                  <w:rFonts w:ascii="Times New Roman" w:hAnsi="Times New Roman"/>
                </w:rPr>
                <w:t>законом</w:t>
              </w:r>
            </w:hyperlink>
            <w:r w:rsidRPr="00703A66">
              <w:rPr>
                <w:rFonts w:ascii="Times New Roman" w:hAnsi="Times New Roman"/>
              </w:rPr>
              <w:t xml:space="preserve"> «О закупках товаров, работ, услуг отдельными видами юридических лиц»</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lastRenderedPageBreak/>
              <w:t>да (нет)</w:t>
            </w:r>
          </w:p>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(при наличии – количество исполненных контрактов или договоров и общая сумма)</w:t>
            </w:r>
          </w:p>
        </w:tc>
      </w:tr>
      <w:tr w:rsidR="00C27CB7" w:rsidRPr="00703A66" w:rsidTr="00A14D3E">
        <w:tc>
          <w:tcPr>
            <w:tcW w:w="804"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15.</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 дисквалификации</w:t>
            </w:r>
          </w:p>
        </w:tc>
        <w:tc>
          <w:tcPr>
            <w:tcW w:w="1709"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p>
        </w:tc>
        <w:tc>
          <w:tcPr>
            <w:tcW w:w="1712"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c>
          <w:tcPr>
            <w:tcW w:w="1843" w:type="dxa"/>
          </w:tcPr>
          <w:p w:rsidR="00C27CB7" w:rsidRPr="00703A66" w:rsidRDefault="00C27CB7" w:rsidP="00240D1C">
            <w:pPr>
              <w:pStyle w:val="ConsPlusNormal"/>
              <w:tabs>
                <w:tab w:val="left" w:pos="567"/>
                <w:tab w:val="left" w:pos="851"/>
              </w:tabs>
              <w:ind w:left="142" w:hanging="11"/>
              <w:jc w:val="center"/>
              <w:rPr>
                <w:rFonts w:ascii="Times New Roman" w:hAnsi="Times New Roman"/>
              </w:rPr>
            </w:pPr>
          </w:p>
        </w:tc>
      </w:tr>
      <w:tr w:rsidR="00C27CB7" w:rsidRPr="00703A66" w:rsidTr="00A14D3E">
        <w:tc>
          <w:tcPr>
            <w:tcW w:w="804" w:type="dxa"/>
          </w:tcPr>
          <w:p w:rsidR="00C27CB7" w:rsidRPr="00703A66" w:rsidRDefault="00C27CB7" w:rsidP="00F42210">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16.</w:t>
            </w:r>
          </w:p>
        </w:tc>
        <w:tc>
          <w:tcPr>
            <w:tcW w:w="3733" w:type="dxa"/>
          </w:tcPr>
          <w:p w:rsidR="00C27CB7" w:rsidRPr="00703A66" w:rsidRDefault="00C27CB7" w:rsidP="00240D1C">
            <w:pPr>
              <w:pStyle w:val="ConsPlusNormal"/>
              <w:tabs>
                <w:tab w:val="left" w:pos="567"/>
                <w:tab w:val="left" w:pos="851"/>
              </w:tabs>
              <w:ind w:left="142" w:hanging="11"/>
              <w:rPr>
                <w:rFonts w:ascii="Times New Roman" w:hAnsi="Times New Roman"/>
              </w:rPr>
            </w:pPr>
            <w:r w:rsidRPr="00703A66">
              <w:rPr>
                <w:rFonts w:ascii="Times New Roman" w:hAnsi="Times New Roman"/>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30" w:history="1">
              <w:r w:rsidRPr="00703A66">
                <w:rPr>
                  <w:rFonts w:ascii="Times New Roman" w:hAnsi="Times New Roman"/>
                </w:rPr>
                <w:t>О закупках товаров</w:t>
              </w:r>
            </w:hyperlink>
            <w:r w:rsidRPr="00703A66">
              <w:rPr>
                <w:rFonts w:ascii="Times New Roman" w:hAnsi="Times New Roman"/>
              </w:rPr>
              <w:t>, работ, услуг отдельными видами юридических лиц» и «</w:t>
            </w:r>
            <w:hyperlink r:id="rId31" w:history="1">
              <w:r w:rsidRPr="00703A66">
                <w:rPr>
                  <w:rFonts w:ascii="Times New Roman" w:hAnsi="Times New Roman"/>
                </w:rPr>
                <w:t>О контрактной системе</w:t>
              </w:r>
            </w:hyperlink>
            <w:r w:rsidRPr="00703A66">
              <w:rPr>
                <w:rFonts w:ascii="Times New Roman" w:hAnsi="Times New Roman"/>
              </w:rPr>
              <w:t xml:space="preserve"> в сфере закупок товаров, работ, услуг для обеспечения государственных и муниципальных нужд»</w:t>
            </w:r>
          </w:p>
        </w:tc>
        <w:tc>
          <w:tcPr>
            <w:tcW w:w="5264" w:type="dxa"/>
            <w:gridSpan w:val="3"/>
          </w:tcPr>
          <w:p w:rsidR="00C27CB7" w:rsidRPr="00703A66" w:rsidRDefault="00C27CB7" w:rsidP="00240D1C">
            <w:pPr>
              <w:pStyle w:val="ConsPlusNormal"/>
              <w:tabs>
                <w:tab w:val="left" w:pos="567"/>
                <w:tab w:val="left" w:pos="851"/>
              </w:tabs>
              <w:ind w:left="142" w:hanging="11"/>
              <w:jc w:val="center"/>
              <w:rPr>
                <w:rFonts w:ascii="Times New Roman" w:hAnsi="Times New Roman"/>
              </w:rPr>
            </w:pPr>
            <w:r w:rsidRPr="00703A66">
              <w:rPr>
                <w:rFonts w:ascii="Times New Roman" w:hAnsi="Times New Roman"/>
              </w:rPr>
              <w:t>да (нет)</w:t>
            </w:r>
          </w:p>
        </w:tc>
      </w:tr>
    </w:tbl>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p>
    <w:p w:rsidR="00770F0E" w:rsidRPr="006224B1" w:rsidRDefault="00770F0E"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____________________</w:t>
      </w:r>
    </w:p>
    <w:p w:rsidR="00C27CB7" w:rsidRPr="006224B1" w:rsidRDefault="00770F0E" w:rsidP="00240D1C">
      <w:pPr>
        <w:pStyle w:val="ConsPlusNonformat"/>
        <w:tabs>
          <w:tab w:val="left" w:pos="567"/>
          <w:tab w:val="left" w:pos="851"/>
        </w:tabs>
        <w:ind w:left="142" w:hanging="11"/>
        <w:jc w:val="both"/>
        <w:rPr>
          <w:rFonts w:ascii="Times New Roman" w:hAnsi="Times New Roman" w:cs="Times New Roman"/>
          <w:i/>
        </w:rPr>
      </w:pPr>
      <w:r w:rsidRPr="006224B1">
        <w:rPr>
          <w:rFonts w:ascii="Times New Roman" w:hAnsi="Times New Roman" w:cs="Times New Roman"/>
          <w:i/>
        </w:rPr>
        <w:t xml:space="preserve">                    </w:t>
      </w:r>
      <w:r w:rsidR="00C27CB7" w:rsidRPr="006224B1">
        <w:rPr>
          <w:rFonts w:ascii="Times New Roman" w:hAnsi="Times New Roman" w:cs="Times New Roman"/>
          <w:i/>
        </w:rPr>
        <w:t>(подпись)</w:t>
      </w:r>
    </w:p>
    <w:p w:rsidR="00C27CB7" w:rsidRPr="006224B1" w:rsidRDefault="00C27CB7" w:rsidP="00240D1C">
      <w:pPr>
        <w:pStyle w:val="ConsPlusNonformat"/>
        <w:tabs>
          <w:tab w:val="left" w:pos="567"/>
          <w:tab w:val="left" w:pos="851"/>
        </w:tabs>
        <w:ind w:left="142" w:hanging="11"/>
        <w:jc w:val="both"/>
        <w:rPr>
          <w:rFonts w:ascii="Times New Roman" w:hAnsi="Times New Roman" w:cs="Times New Roman"/>
          <w:sz w:val="24"/>
          <w:szCs w:val="24"/>
        </w:rPr>
      </w:pPr>
      <w:r w:rsidRPr="006224B1">
        <w:rPr>
          <w:rFonts w:ascii="Times New Roman" w:hAnsi="Times New Roman" w:cs="Times New Roman"/>
          <w:sz w:val="24"/>
          <w:szCs w:val="24"/>
        </w:rPr>
        <w:t>М.П.</w:t>
      </w:r>
    </w:p>
    <w:p w:rsidR="00C27CB7" w:rsidRPr="006224B1" w:rsidRDefault="00C27CB7" w:rsidP="00240D1C">
      <w:pPr>
        <w:pStyle w:val="ConsPlusNonformat"/>
        <w:pBdr>
          <w:bottom w:val="single" w:sz="12" w:space="1" w:color="auto"/>
        </w:pBdr>
        <w:tabs>
          <w:tab w:val="left" w:pos="567"/>
          <w:tab w:val="left" w:pos="851"/>
        </w:tabs>
        <w:ind w:left="142" w:hanging="11"/>
        <w:jc w:val="both"/>
        <w:rPr>
          <w:rFonts w:ascii="Times New Roman" w:hAnsi="Times New Roman" w:cs="Times New Roman"/>
          <w:sz w:val="24"/>
          <w:szCs w:val="24"/>
        </w:rPr>
      </w:pPr>
    </w:p>
    <w:p w:rsidR="00C27CB7" w:rsidRPr="006224B1" w:rsidRDefault="00C27CB7" w:rsidP="00240D1C">
      <w:pPr>
        <w:pStyle w:val="ConsPlusNonformat"/>
        <w:tabs>
          <w:tab w:val="left" w:pos="567"/>
          <w:tab w:val="left" w:pos="851"/>
        </w:tabs>
        <w:ind w:left="142" w:hanging="11"/>
        <w:jc w:val="center"/>
        <w:rPr>
          <w:rFonts w:ascii="Times New Roman" w:hAnsi="Times New Roman" w:cs="Times New Roman"/>
          <w:i/>
        </w:rPr>
      </w:pPr>
      <w:r w:rsidRPr="006224B1">
        <w:rPr>
          <w:rFonts w:ascii="Times New Roman" w:hAnsi="Times New Roman" w:cs="Times New Roman"/>
          <w:i/>
        </w:rPr>
        <w:t>(фамилия, имя, отчество (при наличии) подписавшего, должность)</w:t>
      </w:r>
    </w:p>
    <w:p w:rsidR="00C27CB7" w:rsidRPr="006224B1" w:rsidRDefault="00C27CB7" w:rsidP="000B38E4">
      <w:pPr>
        <w:pStyle w:val="ConsPlusNormal"/>
        <w:tabs>
          <w:tab w:val="left" w:pos="567"/>
          <w:tab w:val="left" w:pos="851"/>
        </w:tabs>
        <w:ind w:firstLine="0"/>
        <w:jc w:val="both"/>
        <w:rPr>
          <w:rFonts w:ascii="Times New Roman" w:hAnsi="Times New Roman"/>
          <w:sz w:val="24"/>
          <w:szCs w:val="24"/>
        </w:rPr>
      </w:pPr>
    </w:p>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r w:rsidRPr="006224B1">
        <w:rPr>
          <w:rFonts w:ascii="Times New Roman" w:hAnsi="Times New Roman"/>
          <w:sz w:val="24"/>
          <w:szCs w:val="24"/>
        </w:rPr>
        <w:t xml:space="preserve">&lt;1&gt;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w:t>
      </w:r>
      <w:hyperlink w:anchor="P265" w:history="1">
        <w:r w:rsidRPr="006224B1">
          <w:rPr>
            <w:rFonts w:ascii="Times New Roman" w:hAnsi="Times New Roman"/>
            <w:sz w:val="24"/>
            <w:szCs w:val="24"/>
          </w:rPr>
          <w:t>пунктах 7</w:t>
        </w:r>
      </w:hyperlink>
      <w:r w:rsidRPr="006224B1">
        <w:rPr>
          <w:rFonts w:ascii="Times New Roman" w:hAnsi="Times New Roman"/>
          <w:sz w:val="24"/>
          <w:szCs w:val="24"/>
        </w:rPr>
        <w:t xml:space="preserve"> и </w:t>
      </w:r>
      <w:hyperlink w:anchor="P272" w:history="1">
        <w:r w:rsidRPr="006224B1">
          <w:rPr>
            <w:rFonts w:ascii="Times New Roman" w:hAnsi="Times New Roman"/>
            <w:sz w:val="24"/>
            <w:szCs w:val="24"/>
          </w:rPr>
          <w:t>8</w:t>
        </w:r>
      </w:hyperlink>
      <w:r w:rsidRPr="006224B1">
        <w:rPr>
          <w:rFonts w:ascii="Times New Roman" w:hAnsi="Times New Roman"/>
          <w:sz w:val="24"/>
          <w:szCs w:val="24"/>
        </w:rPr>
        <w:t xml:space="preserve"> настоящего документа, в течение 3 календарных лет, следующих один за другим.</w:t>
      </w:r>
    </w:p>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r w:rsidRPr="006224B1">
        <w:rPr>
          <w:rFonts w:ascii="Times New Roman" w:hAnsi="Times New Roman"/>
          <w:sz w:val="24"/>
          <w:szCs w:val="24"/>
        </w:rPr>
        <w:t xml:space="preserve">&lt;2&gt; </w:t>
      </w:r>
      <w:hyperlink w:anchor="P245" w:history="1">
        <w:r w:rsidRPr="006224B1">
          <w:rPr>
            <w:rFonts w:ascii="Times New Roman" w:hAnsi="Times New Roman"/>
            <w:sz w:val="24"/>
            <w:szCs w:val="24"/>
          </w:rPr>
          <w:t>Пункты 1</w:t>
        </w:r>
      </w:hyperlink>
      <w:r w:rsidRPr="006224B1">
        <w:rPr>
          <w:rFonts w:ascii="Times New Roman" w:hAnsi="Times New Roman"/>
          <w:sz w:val="24"/>
          <w:szCs w:val="24"/>
        </w:rPr>
        <w:t xml:space="preserve"> – </w:t>
      </w:r>
      <w:hyperlink w:anchor="P287" w:history="1">
        <w:r w:rsidRPr="006224B1">
          <w:rPr>
            <w:rFonts w:ascii="Times New Roman" w:hAnsi="Times New Roman"/>
            <w:sz w:val="24"/>
            <w:szCs w:val="24"/>
          </w:rPr>
          <w:t>11</w:t>
        </w:r>
      </w:hyperlink>
      <w:r w:rsidRPr="006224B1">
        <w:rPr>
          <w:rFonts w:ascii="Times New Roman" w:hAnsi="Times New Roman"/>
          <w:sz w:val="24"/>
          <w:szCs w:val="24"/>
        </w:rPr>
        <w:t xml:space="preserve"> настоящего документа являются обязательными для заполнения.</w:t>
      </w:r>
    </w:p>
    <w:p w:rsidR="00C27CB7" w:rsidRPr="006224B1" w:rsidRDefault="00C27CB7" w:rsidP="00240D1C">
      <w:pPr>
        <w:pStyle w:val="ConsPlusNormal"/>
        <w:tabs>
          <w:tab w:val="left" w:pos="567"/>
          <w:tab w:val="left" w:pos="851"/>
        </w:tabs>
        <w:ind w:left="142" w:hanging="11"/>
        <w:jc w:val="both"/>
        <w:rPr>
          <w:rFonts w:ascii="Times New Roman" w:hAnsi="Times New Roman"/>
          <w:sz w:val="24"/>
          <w:szCs w:val="24"/>
        </w:rPr>
      </w:pPr>
      <w:r w:rsidRPr="006224B1">
        <w:rPr>
          <w:rFonts w:ascii="Times New Roman" w:hAnsi="Times New Roman"/>
          <w:sz w:val="24"/>
          <w:szCs w:val="24"/>
        </w:rPr>
        <w:t xml:space="preserve">&lt;3&gt; 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w:t>
      </w:r>
      <w:hyperlink r:id="rId32" w:history="1">
        <w:r w:rsidRPr="006224B1">
          <w:rPr>
            <w:rFonts w:ascii="Times New Roman" w:hAnsi="Times New Roman"/>
            <w:sz w:val="24"/>
            <w:szCs w:val="24"/>
          </w:rPr>
          <w:t>подпунктах «в»</w:t>
        </w:r>
      </w:hyperlink>
      <w:r w:rsidRPr="006224B1">
        <w:rPr>
          <w:rFonts w:ascii="Times New Roman" w:hAnsi="Times New Roman"/>
          <w:sz w:val="24"/>
          <w:szCs w:val="24"/>
        </w:rPr>
        <w:t xml:space="preserve"> - </w:t>
      </w:r>
      <w:hyperlink r:id="rId33" w:history="1">
        <w:r w:rsidRPr="006224B1">
          <w:rPr>
            <w:rFonts w:ascii="Times New Roman" w:hAnsi="Times New Roman"/>
            <w:sz w:val="24"/>
            <w:szCs w:val="24"/>
          </w:rPr>
          <w:t>«д» пункта 1 части 1.1 статьи 4</w:t>
        </w:r>
      </w:hyperlink>
      <w:r w:rsidRPr="006224B1">
        <w:rPr>
          <w:rFonts w:ascii="Times New Roman" w:hAnsi="Times New Roman"/>
          <w:sz w:val="24"/>
          <w:szCs w:val="24"/>
        </w:rPr>
        <w:t xml:space="preserve"> Федерального закона от 24.07.2007 № 209-ФЗ «О развитии малого и среднего предпринимательства в Российской Федерации».</w:t>
      </w:r>
    </w:p>
    <w:p w:rsidR="00C27CB7" w:rsidRPr="00865B8D" w:rsidRDefault="00C27CB7"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865B8D">
        <w:rPr>
          <w:b/>
          <w:bCs/>
          <w:color w:val="000000"/>
          <w:spacing w:val="36"/>
          <w:sz w:val="24"/>
          <w:szCs w:val="24"/>
        </w:rPr>
        <w:t>конец формы</w:t>
      </w:r>
    </w:p>
    <w:p w:rsidR="00954A82" w:rsidRPr="008B57C8" w:rsidRDefault="00BD3021" w:rsidP="00954A82">
      <w:pPr>
        <w:tabs>
          <w:tab w:val="left" w:pos="567"/>
          <w:tab w:val="left" w:pos="851"/>
        </w:tabs>
        <w:ind w:left="142" w:right="3684" w:hanging="11"/>
        <w:rPr>
          <w:b/>
          <w:i/>
          <w:snapToGrid w:val="0"/>
          <w:sz w:val="24"/>
          <w:szCs w:val="24"/>
          <w:vertAlign w:val="superscript"/>
        </w:rPr>
      </w:pPr>
      <w:r>
        <w:rPr>
          <w:b/>
          <w:i/>
          <w:sz w:val="24"/>
          <w:szCs w:val="24"/>
        </w:rPr>
        <w:t>Инструкция по</w:t>
      </w:r>
      <w:r w:rsidR="00954A82" w:rsidRPr="009676F3">
        <w:rPr>
          <w:b/>
          <w:i/>
          <w:sz w:val="24"/>
          <w:szCs w:val="24"/>
        </w:rPr>
        <w:t xml:space="preserve"> заполнению</w:t>
      </w:r>
    </w:p>
    <w:p w:rsidR="00234096" w:rsidRPr="008B57C8" w:rsidRDefault="00954A82" w:rsidP="00A14D3E">
      <w:pPr>
        <w:pStyle w:val="af8"/>
        <w:tabs>
          <w:tab w:val="left" w:pos="567"/>
          <w:tab w:val="left" w:pos="851"/>
          <w:tab w:val="left" w:pos="1418"/>
        </w:tabs>
        <w:spacing w:line="240" w:lineRule="auto"/>
        <w:ind w:left="130"/>
        <w:rPr>
          <w:i/>
          <w:snapToGrid w:val="0"/>
          <w:sz w:val="24"/>
          <w:szCs w:val="24"/>
          <w:vertAlign w:val="superscript"/>
        </w:rPr>
      </w:pPr>
      <w:r w:rsidRPr="008B57C8">
        <w:rPr>
          <w:i/>
          <w:sz w:val="24"/>
          <w:lang w:val="ru-RU"/>
        </w:rPr>
        <w:t xml:space="preserve">Данная форма предоставляется Участником в составе </w:t>
      </w:r>
      <w:r w:rsidRPr="008B57C8">
        <w:rPr>
          <w:i/>
          <w:sz w:val="24"/>
          <w:szCs w:val="24"/>
          <w:lang w:val="ru-RU"/>
        </w:rPr>
        <w:t>заявки</w:t>
      </w:r>
      <w:r w:rsidRPr="008B57C8">
        <w:rPr>
          <w:i/>
          <w:sz w:val="24"/>
          <w:lang w:val="ru-RU"/>
        </w:rPr>
        <w:t xml:space="preserve"> и подгружается во вторую часть </w:t>
      </w:r>
      <w:r w:rsidR="00443B58" w:rsidRPr="008B57C8">
        <w:rPr>
          <w:i/>
          <w:sz w:val="24"/>
          <w:szCs w:val="24"/>
          <w:lang w:val="ru-RU"/>
        </w:rPr>
        <w:t>З</w:t>
      </w:r>
      <w:r w:rsidRPr="008B57C8">
        <w:rPr>
          <w:i/>
          <w:sz w:val="24"/>
          <w:szCs w:val="24"/>
          <w:lang w:val="ru-RU"/>
        </w:rPr>
        <w:t>аявки</w:t>
      </w:r>
      <w:r w:rsidR="00443B58" w:rsidRPr="008B57C8">
        <w:rPr>
          <w:i/>
          <w:sz w:val="24"/>
          <w:szCs w:val="24"/>
          <w:lang w:val="ru-RU"/>
        </w:rPr>
        <w:t>.</w:t>
      </w:r>
    </w:p>
    <w:p w:rsidR="00E263EE" w:rsidRDefault="00E263EE" w:rsidP="003935C8">
      <w:pPr>
        <w:pStyle w:val="22"/>
        <w:numPr>
          <w:ilvl w:val="2"/>
          <w:numId w:val="41"/>
        </w:numPr>
        <w:tabs>
          <w:tab w:val="left" w:pos="567"/>
          <w:tab w:val="left" w:pos="851"/>
          <w:tab w:val="left" w:pos="1134"/>
          <w:tab w:val="left" w:pos="1276"/>
        </w:tabs>
        <w:spacing w:before="120"/>
        <w:ind w:left="142" w:hanging="11"/>
        <w:rPr>
          <w:sz w:val="24"/>
          <w:szCs w:val="24"/>
        </w:rPr>
        <w:sectPr w:rsidR="00E263EE" w:rsidSect="006B6F10">
          <w:pgSz w:w="11906" w:h="16838" w:code="9"/>
          <w:pgMar w:top="851" w:right="566" w:bottom="851" w:left="1134" w:header="680" w:footer="493" w:gutter="0"/>
          <w:cols w:space="708"/>
          <w:titlePg/>
          <w:docGrid w:linePitch="360"/>
        </w:sectPr>
      </w:pPr>
      <w:bookmarkStart w:id="448" w:name="_Toc443573621"/>
      <w:bookmarkStart w:id="449" w:name="_Toc536197012"/>
      <w:bookmarkStart w:id="450" w:name="_Toc536525212"/>
    </w:p>
    <w:p w:rsidR="007B1669" w:rsidRPr="00DE72BE" w:rsidRDefault="007B1669"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51" w:name="_Toc353857"/>
      <w:r w:rsidRPr="00DE72BE">
        <w:rPr>
          <w:sz w:val="24"/>
          <w:szCs w:val="24"/>
        </w:rPr>
        <w:lastRenderedPageBreak/>
        <w:t>Информация о цепочке собственников, включая бенефициаров (в том числе, конечных) с приложением необходимых документов</w:t>
      </w:r>
      <w:bookmarkEnd w:id="448"/>
      <w:bookmarkEnd w:id="449"/>
      <w:bookmarkEnd w:id="450"/>
      <w:bookmarkEnd w:id="451"/>
    </w:p>
    <w:p w:rsidR="00816708" w:rsidRDefault="00816708" w:rsidP="00240D1C">
      <w:pPr>
        <w:tabs>
          <w:tab w:val="left" w:pos="567"/>
          <w:tab w:val="left" w:pos="851"/>
        </w:tabs>
        <w:ind w:left="142" w:hanging="11"/>
        <w:jc w:val="both"/>
        <w:rPr>
          <w:b/>
          <w:sz w:val="24"/>
          <w:szCs w:val="24"/>
        </w:rPr>
      </w:pPr>
    </w:p>
    <w:p w:rsidR="001955BA" w:rsidRDefault="001955BA" w:rsidP="001955BA">
      <w:pPr>
        <w:tabs>
          <w:tab w:val="left" w:pos="567"/>
          <w:tab w:val="left" w:pos="851"/>
        </w:tabs>
        <w:ind w:left="142" w:hanging="11"/>
        <w:jc w:val="center"/>
        <w:rPr>
          <w:b/>
          <w:sz w:val="24"/>
          <w:szCs w:val="24"/>
        </w:rPr>
      </w:pPr>
      <w:r>
        <w:rPr>
          <w:b/>
          <w:sz w:val="24"/>
          <w:szCs w:val="24"/>
        </w:rPr>
        <w:t>__________________________________________________________________________</w:t>
      </w:r>
    </w:p>
    <w:p w:rsidR="001955BA" w:rsidRPr="00175CF0" w:rsidRDefault="001955BA" w:rsidP="001955BA">
      <w:pPr>
        <w:jc w:val="center"/>
      </w:pPr>
      <w:r w:rsidRPr="00175CF0">
        <w:t>(наименование организации, предоставляющей информацию)</w:t>
      </w:r>
    </w:p>
    <w:p w:rsidR="001955BA" w:rsidRPr="00175CF0" w:rsidRDefault="001955BA" w:rsidP="001955BA">
      <w:pPr>
        <w:jc w:val="center"/>
        <w:rPr>
          <w:sz w:val="16"/>
          <w:szCs w:val="16"/>
        </w:rPr>
      </w:pPr>
    </w:p>
    <w:tbl>
      <w:tblPr>
        <w:tblW w:w="1573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710"/>
        <w:gridCol w:w="1417"/>
        <w:gridCol w:w="851"/>
        <w:gridCol w:w="1275"/>
        <w:gridCol w:w="1418"/>
        <w:gridCol w:w="426"/>
        <w:gridCol w:w="709"/>
        <w:gridCol w:w="708"/>
        <w:gridCol w:w="1275"/>
        <w:gridCol w:w="1276"/>
        <w:gridCol w:w="1701"/>
        <w:gridCol w:w="1701"/>
        <w:gridCol w:w="1559"/>
      </w:tblGrid>
      <w:tr w:rsidR="001955BA" w:rsidRPr="00175CF0" w:rsidTr="000A7A9A">
        <w:tc>
          <w:tcPr>
            <w:tcW w:w="6380" w:type="dxa"/>
            <w:gridSpan w:val="6"/>
          </w:tcPr>
          <w:p w:rsidR="001955BA" w:rsidRPr="00175CF0" w:rsidRDefault="001955BA" w:rsidP="000A7A9A">
            <w:pPr>
              <w:jc w:val="center"/>
              <w:rPr>
                <w:b/>
                <w:sz w:val="16"/>
                <w:szCs w:val="16"/>
              </w:rPr>
            </w:pPr>
            <w:r w:rsidRPr="00175CF0">
              <w:rPr>
                <w:b/>
                <w:sz w:val="16"/>
                <w:szCs w:val="16"/>
              </w:rPr>
              <w:t>Наименование контрагента (ИНН, вид деятельности)</w:t>
            </w:r>
          </w:p>
        </w:tc>
        <w:tc>
          <w:tcPr>
            <w:tcW w:w="7796" w:type="dxa"/>
            <w:gridSpan w:val="7"/>
          </w:tcPr>
          <w:p w:rsidR="001955BA" w:rsidRPr="00175CF0" w:rsidRDefault="001955BA" w:rsidP="000A7A9A">
            <w:pPr>
              <w:jc w:val="center"/>
              <w:rPr>
                <w:b/>
                <w:sz w:val="16"/>
                <w:szCs w:val="16"/>
              </w:rPr>
            </w:pPr>
            <w:r w:rsidRPr="00175CF0">
              <w:rPr>
                <w:b/>
                <w:sz w:val="16"/>
                <w:szCs w:val="16"/>
              </w:rPr>
              <w:t xml:space="preserve">Информация о цепочке собственников, включая бенефициаров </w:t>
            </w:r>
            <w:r w:rsidRPr="00175CF0">
              <w:rPr>
                <w:b/>
                <w:sz w:val="16"/>
                <w:szCs w:val="16"/>
              </w:rPr>
              <w:br/>
              <w:t>(в том числе конечных)</w:t>
            </w:r>
          </w:p>
        </w:tc>
        <w:tc>
          <w:tcPr>
            <w:tcW w:w="1559" w:type="dxa"/>
            <w:vMerge w:val="restart"/>
          </w:tcPr>
          <w:p w:rsidR="001955BA" w:rsidRPr="00175CF0" w:rsidRDefault="001955BA" w:rsidP="000A7A9A">
            <w:pPr>
              <w:jc w:val="center"/>
              <w:rPr>
                <w:sz w:val="16"/>
                <w:szCs w:val="16"/>
              </w:rPr>
            </w:pPr>
          </w:p>
          <w:p w:rsidR="001955BA" w:rsidRPr="00175CF0" w:rsidRDefault="001955BA" w:rsidP="000A7A9A">
            <w:pPr>
              <w:jc w:val="center"/>
              <w:rPr>
                <w:sz w:val="16"/>
                <w:szCs w:val="16"/>
              </w:rPr>
            </w:pPr>
          </w:p>
          <w:p w:rsidR="001955BA" w:rsidRPr="00175CF0" w:rsidRDefault="001955BA" w:rsidP="000A7A9A">
            <w:pPr>
              <w:jc w:val="center"/>
              <w:rPr>
                <w:b/>
                <w:sz w:val="16"/>
                <w:szCs w:val="16"/>
              </w:rPr>
            </w:pPr>
            <w:r w:rsidRPr="00175CF0">
              <w:rPr>
                <w:sz w:val="16"/>
                <w:szCs w:val="16"/>
              </w:rPr>
              <w:t>Информация о подтверждающих документах (наименование, реквизиты и т.д.)</w:t>
            </w:r>
          </w:p>
        </w:tc>
      </w:tr>
      <w:tr w:rsidR="001955BA" w:rsidRPr="00175CF0" w:rsidTr="000A7A9A">
        <w:tc>
          <w:tcPr>
            <w:tcW w:w="709" w:type="dxa"/>
            <w:vAlign w:val="center"/>
          </w:tcPr>
          <w:p w:rsidR="001955BA" w:rsidRPr="00175CF0" w:rsidRDefault="001955BA" w:rsidP="000A7A9A">
            <w:pPr>
              <w:jc w:val="center"/>
              <w:rPr>
                <w:sz w:val="16"/>
                <w:szCs w:val="16"/>
              </w:rPr>
            </w:pPr>
            <w:r w:rsidRPr="00175CF0">
              <w:rPr>
                <w:sz w:val="16"/>
                <w:szCs w:val="16"/>
              </w:rPr>
              <w:t>ИНН</w:t>
            </w:r>
          </w:p>
        </w:tc>
        <w:tc>
          <w:tcPr>
            <w:tcW w:w="710" w:type="dxa"/>
            <w:vAlign w:val="center"/>
          </w:tcPr>
          <w:p w:rsidR="001955BA" w:rsidRPr="00175CF0" w:rsidRDefault="001955BA" w:rsidP="000A7A9A">
            <w:pPr>
              <w:jc w:val="center"/>
              <w:rPr>
                <w:sz w:val="16"/>
                <w:szCs w:val="16"/>
              </w:rPr>
            </w:pPr>
            <w:r w:rsidRPr="00175CF0">
              <w:rPr>
                <w:sz w:val="16"/>
                <w:szCs w:val="16"/>
              </w:rPr>
              <w:t>ОГРН</w:t>
            </w:r>
          </w:p>
        </w:tc>
        <w:tc>
          <w:tcPr>
            <w:tcW w:w="1417" w:type="dxa"/>
            <w:vAlign w:val="center"/>
          </w:tcPr>
          <w:p w:rsidR="001955BA" w:rsidRPr="00175CF0" w:rsidRDefault="001955BA" w:rsidP="000A7A9A">
            <w:pPr>
              <w:jc w:val="center"/>
              <w:rPr>
                <w:sz w:val="16"/>
                <w:szCs w:val="16"/>
              </w:rPr>
            </w:pPr>
            <w:r w:rsidRPr="00175CF0">
              <w:rPr>
                <w:sz w:val="16"/>
                <w:szCs w:val="16"/>
              </w:rPr>
              <w:t>Наименование краткое</w:t>
            </w:r>
          </w:p>
        </w:tc>
        <w:tc>
          <w:tcPr>
            <w:tcW w:w="851" w:type="dxa"/>
            <w:vAlign w:val="center"/>
          </w:tcPr>
          <w:p w:rsidR="001955BA" w:rsidRPr="00175CF0" w:rsidRDefault="001955BA" w:rsidP="000A7A9A">
            <w:pPr>
              <w:jc w:val="center"/>
              <w:rPr>
                <w:sz w:val="16"/>
                <w:szCs w:val="16"/>
              </w:rPr>
            </w:pPr>
            <w:r w:rsidRPr="00175CF0">
              <w:rPr>
                <w:sz w:val="16"/>
                <w:szCs w:val="16"/>
              </w:rPr>
              <w:t>Код ОКВЭД</w:t>
            </w:r>
          </w:p>
        </w:tc>
        <w:tc>
          <w:tcPr>
            <w:tcW w:w="1275" w:type="dxa"/>
            <w:vAlign w:val="center"/>
          </w:tcPr>
          <w:p w:rsidR="001955BA" w:rsidRPr="00175CF0" w:rsidRDefault="001955BA" w:rsidP="000A7A9A">
            <w:pPr>
              <w:jc w:val="center"/>
              <w:rPr>
                <w:sz w:val="16"/>
                <w:szCs w:val="16"/>
              </w:rPr>
            </w:pPr>
            <w:r w:rsidRPr="00175CF0">
              <w:rPr>
                <w:sz w:val="16"/>
                <w:szCs w:val="16"/>
              </w:rPr>
              <w:t>Фамилия, имя, отчество руководителя</w:t>
            </w:r>
          </w:p>
        </w:tc>
        <w:tc>
          <w:tcPr>
            <w:tcW w:w="1418" w:type="dxa"/>
            <w:vAlign w:val="center"/>
          </w:tcPr>
          <w:p w:rsidR="001955BA" w:rsidRPr="00175CF0" w:rsidRDefault="001955BA" w:rsidP="000A7A9A">
            <w:pPr>
              <w:jc w:val="center"/>
              <w:rPr>
                <w:sz w:val="16"/>
                <w:szCs w:val="16"/>
              </w:rPr>
            </w:pPr>
            <w:r w:rsidRPr="00175CF0">
              <w:rPr>
                <w:sz w:val="16"/>
                <w:szCs w:val="16"/>
              </w:rPr>
              <w:t>Серия и номер документа, удостоверяющего личность руководителя</w:t>
            </w:r>
          </w:p>
        </w:tc>
        <w:tc>
          <w:tcPr>
            <w:tcW w:w="426" w:type="dxa"/>
            <w:vAlign w:val="center"/>
          </w:tcPr>
          <w:p w:rsidR="001955BA" w:rsidRPr="00175CF0" w:rsidRDefault="001955BA" w:rsidP="000A7A9A">
            <w:pPr>
              <w:jc w:val="center"/>
              <w:rPr>
                <w:sz w:val="16"/>
                <w:szCs w:val="16"/>
              </w:rPr>
            </w:pPr>
            <w:r w:rsidRPr="00175CF0">
              <w:rPr>
                <w:sz w:val="16"/>
                <w:szCs w:val="16"/>
              </w:rPr>
              <w:t>№</w:t>
            </w:r>
          </w:p>
        </w:tc>
        <w:tc>
          <w:tcPr>
            <w:tcW w:w="709" w:type="dxa"/>
            <w:vAlign w:val="center"/>
          </w:tcPr>
          <w:p w:rsidR="001955BA" w:rsidRPr="00175CF0" w:rsidRDefault="001955BA" w:rsidP="000A7A9A">
            <w:pPr>
              <w:jc w:val="center"/>
              <w:rPr>
                <w:sz w:val="16"/>
                <w:szCs w:val="16"/>
              </w:rPr>
            </w:pPr>
            <w:r w:rsidRPr="00175CF0">
              <w:rPr>
                <w:sz w:val="16"/>
                <w:szCs w:val="16"/>
              </w:rPr>
              <w:t>ИНН</w:t>
            </w:r>
          </w:p>
        </w:tc>
        <w:tc>
          <w:tcPr>
            <w:tcW w:w="708" w:type="dxa"/>
            <w:vAlign w:val="center"/>
          </w:tcPr>
          <w:p w:rsidR="001955BA" w:rsidRPr="00175CF0" w:rsidRDefault="001955BA" w:rsidP="000A7A9A">
            <w:pPr>
              <w:jc w:val="center"/>
              <w:rPr>
                <w:sz w:val="16"/>
                <w:szCs w:val="16"/>
              </w:rPr>
            </w:pPr>
            <w:r w:rsidRPr="00175CF0">
              <w:rPr>
                <w:sz w:val="16"/>
                <w:szCs w:val="16"/>
              </w:rPr>
              <w:t>ОГРН</w:t>
            </w:r>
          </w:p>
        </w:tc>
        <w:tc>
          <w:tcPr>
            <w:tcW w:w="1275" w:type="dxa"/>
            <w:vAlign w:val="center"/>
          </w:tcPr>
          <w:p w:rsidR="001955BA" w:rsidRPr="00175CF0" w:rsidRDefault="001955BA" w:rsidP="000A7A9A">
            <w:pPr>
              <w:jc w:val="center"/>
              <w:rPr>
                <w:sz w:val="16"/>
                <w:szCs w:val="16"/>
              </w:rPr>
            </w:pPr>
            <w:r w:rsidRPr="00175CF0">
              <w:rPr>
                <w:sz w:val="16"/>
                <w:szCs w:val="16"/>
              </w:rPr>
              <w:t>Наименование/ФИО</w:t>
            </w:r>
          </w:p>
        </w:tc>
        <w:tc>
          <w:tcPr>
            <w:tcW w:w="1276" w:type="dxa"/>
            <w:vAlign w:val="center"/>
          </w:tcPr>
          <w:p w:rsidR="001955BA" w:rsidRPr="00175CF0" w:rsidRDefault="001955BA" w:rsidP="000A7A9A">
            <w:pPr>
              <w:jc w:val="center"/>
              <w:rPr>
                <w:sz w:val="16"/>
                <w:szCs w:val="16"/>
              </w:rPr>
            </w:pPr>
            <w:r w:rsidRPr="00175CF0">
              <w:rPr>
                <w:sz w:val="16"/>
                <w:szCs w:val="16"/>
              </w:rPr>
              <w:t>Адрес регистрации</w:t>
            </w:r>
          </w:p>
        </w:tc>
        <w:tc>
          <w:tcPr>
            <w:tcW w:w="1701" w:type="dxa"/>
            <w:vAlign w:val="center"/>
          </w:tcPr>
          <w:p w:rsidR="001955BA" w:rsidRPr="00175CF0" w:rsidRDefault="001955BA" w:rsidP="000A7A9A">
            <w:pPr>
              <w:jc w:val="center"/>
              <w:rPr>
                <w:sz w:val="16"/>
                <w:szCs w:val="16"/>
              </w:rPr>
            </w:pPr>
            <w:r w:rsidRPr="00175CF0">
              <w:rPr>
                <w:sz w:val="16"/>
                <w:szCs w:val="16"/>
              </w:rPr>
              <w:t>Серия и номер документа, удостоверяющего личность (для физического лица)</w:t>
            </w:r>
          </w:p>
        </w:tc>
        <w:tc>
          <w:tcPr>
            <w:tcW w:w="1701" w:type="dxa"/>
            <w:vAlign w:val="center"/>
          </w:tcPr>
          <w:p w:rsidR="001955BA" w:rsidRPr="00175CF0" w:rsidRDefault="001955BA" w:rsidP="000A7A9A">
            <w:pPr>
              <w:jc w:val="center"/>
              <w:rPr>
                <w:sz w:val="16"/>
                <w:szCs w:val="16"/>
              </w:rPr>
            </w:pPr>
            <w:r w:rsidRPr="00175CF0">
              <w:rPr>
                <w:sz w:val="16"/>
                <w:szCs w:val="16"/>
              </w:rPr>
              <w:t>Руководитель/</w:t>
            </w:r>
          </w:p>
          <w:p w:rsidR="001955BA" w:rsidRPr="00175CF0" w:rsidRDefault="001955BA" w:rsidP="000A7A9A">
            <w:pPr>
              <w:jc w:val="center"/>
              <w:rPr>
                <w:sz w:val="16"/>
                <w:szCs w:val="16"/>
              </w:rPr>
            </w:pPr>
            <w:r w:rsidRPr="00175CF0">
              <w:rPr>
                <w:sz w:val="16"/>
                <w:szCs w:val="16"/>
              </w:rPr>
              <w:t>Участник/акционер/</w:t>
            </w:r>
          </w:p>
          <w:p w:rsidR="001955BA" w:rsidRPr="00175CF0" w:rsidRDefault="001955BA" w:rsidP="000A7A9A">
            <w:pPr>
              <w:jc w:val="center"/>
              <w:rPr>
                <w:sz w:val="16"/>
                <w:szCs w:val="16"/>
              </w:rPr>
            </w:pPr>
            <w:r w:rsidRPr="00175CF0">
              <w:rPr>
                <w:sz w:val="16"/>
                <w:szCs w:val="16"/>
              </w:rPr>
              <w:t>бенефициар</w:t>
            </w:r>
          </w:p>
        </w:tc>
        <w:tc>
          <w:tcPr>
            <w:tcW w:w="1559" w:type="dxa"/>
            <w:vMerge/>
            <w:vAlign w:val="center"/>
          </w:tcPr>
          <w:p w:rsidR="001955BA" w:rsidRPr="00175CF0" w:rsidRDefault="001955BA" w:rsidP="000A7A9A">
            <w:pPr>
              <w:jc w:val="center"/>
              <w:rPr>
                <w:sz w:val="16"/>
                <w:szCs w:val="16"/>
              </w:rPr>
            </w:pPr>
          </w:p>
        </w:tc>
      </w:tr>
      <w:tr w:rsidR="001955BA" w:rsidRPr="00175CF0" w:rsidTr="000A7A9A">
        <w:tc>
          <w:tcPr>
            <w:tcW w:w="709" w:type="dxa"/>
          </w:tcPr>
          <w:p w:rsidR="001955BA" w:rsidRPr="00175CF0" w:rsidRDefault="001955BA" w:rsidP="000A7A9A">
            <w:pPr>
              <w:jc w:val="center"/>
              <w:rPr>
                <w:sz w:val="16"/>
                <w:szCs w:val="16"/>
              </w:rPr>
            </w:pPr>
          </w:p>
        </w:tc>
        <w:tc>
          <w:tcPr>
            <w:tcW w:w="710" w:type="dxa"/>
          </w:tcPr>
          <w:p w:rsidR="001955BA" w:rsidRPr="00175CF0" w:rsidRDefault="001955BA" w:rsidP="000A7A9A">
            <w:pPr>
              <w:jc w:val="center"/>
              <w:rPr>
                <w:sz w:val="16"/>
                <w:szCs w:val="16"/>
              </w:rPr>
            </w:pPr>
          </w:p>
        </w:tc>
        <w:tc>
          <w:tcPr>
            <w:tcW w:w="1417" w:type="dxa"/>
          </w:tcPr>
          <w:p w:rsidR="001955BA" w:rsidRPr="00175CF0" w:rsidRDefault="001955BA" w:rsidP="000A7A9A">
            <w:pPr>
              <w:jc w:val="center"/>
              <w:rPr>
                <w:sz w:val="16"/>
                <w:szCs w:val="16"/>
              </w:rPr>
            </w:pPr>
          </w:p>
        </w:tc>
        <w:tc>
          <w:tcPr>
            <w:tcW w:w="851" w:type="dxa"/>
          </w:tcPr>
          <w:p w:rsidR="001955BA" w:rsidRPr="00175CF0" w:rsidRDefault="001955BA" w:rsidP="000A7A9A">
            <w:pPr>
              <w:jc w:val="center"/>
              <w:rPr>
                <w:sz w:val="16"/>
                <w:szCs w:val="16"/>
              </w:rPr>
            </w:pPr>
          </w:p>
        </w:tc>
        <w:tc>
          <w:tcPr>
            <w:tcW w:w="1275" w:type="dxa"/>
          </w:tcPr>
          <w:p w:rsidR="001955BA" w:rsidRPr="00175CF0" w:rsidRDefault="001955BA" w:rsidP="000A7A9A">
            <w:pPr>
              <w:jc w:val="center"/>
              <w:rPr>
                <w:sz w:val="16"/>
                <w:szCs w:val="16"/>
              </w:rPr>
            </w:pPr>
          </w:p>
        </w:tc>
        <w:tc>
          <w:tcPr>
            <w:tcW w:w="1418" w:type="dxa"/>
          </w:tcPr>
          <w:p w:rsidR="001955BA" w:rsidRPr="00175CF0" w:rsidRDefault="001955BA" w:rsidP="000A7A9A">
            <w:pPr>
              <w:jc w:val="center"/>
              <w:rPr>
                <w:sz w:val="16"/>
                <w:szCs w:val="16"/>
              </w:rPr>
            </w:pPr>
          </w:p>
        </w:tc>
        <w:tc>
          <w:tcPr>
            <w:tcW w:w="426" w:type="dxa"/>
          </w:tcPr>
          <w:p w:rsidR="001955BA" w:rsidRPr="00175CF0" w:rsidRDefault="001955BA" w:rsidP="000A7A9A">
            <w:pPr>
              <w:jc w:val="center"/>
              <w:rPr>
                <w:sz w:val="16"/>
                <w:szCs w:val="16"/>
              </w:rPr>
            </w:pPr>
          </w:p>
        </w:tc>
        <w:tc>
          <w:tcPr>
            <w:tcW w:w="709" w:type="dxa"/>
          </w:tcPr>
          <w:p w:rsidR="001955BA" w:rsidRPr="00175CF0" w:rsidRDefault="001955BA" w:rsidP="000A7A9A">
            <w:pPr>
              <w:jc w:val="center"/>
              <w:rPr>
                <w:sz w:val="16"/>
                <w:szCs w:val="16"/>
              </w:rPr>
            </w:pPr>
          </w:p>
        </w:tc>
        <w:tc>
          <w:tcPr>
            <w:tcW w:w="708" w:type="dxa"/>
          </w:tcPr>
          <w:p w:rsidR="001955BA" w:rsidRPr="00175CF0" w:rsidRDefault="001955BA" w:rsidP="000A7A9A">
            <w:pPr>
              <w:jc w:val="center"/>
              <w:rPr>
                <w:sz w:val="16"/>
                <w:szCs w:val="16"/>
              </w:rPr>
            </w:pPr>
          </w:p>
        </w:tc>
        <w:tc>
          <w:tcPr>
            <w:tcW w:w="1275" w:type="dxa"/>
          </w:tcPr>
          <w:p w:rsidR="001955BA" w:rsidRPr="00175CF0" w:rsidRDefault="001955BA" w:rsidP="000A7A9A">
            <w:pPr>
              <w:jc w:val="center"/>
              <w:rPr>
                <w:sz w:val="16"/>
                <w:szCs w:val="16"/>
              </w:rPr>
            </w:pPr>
          </w:p>
        </w:tc>
        <w:tc>
          <w:tcPr>
            <w:tcW w:w="1276" w:type="dxa"/>
          </w:tcPr>
          <w:p w:rsidR="001955BA" w:rsidRPr="00175CF0" w:rsidRDefault="001955BA" w:rsidP="000A7A9A">
            <w:pPr>
              <w:jc w:val="center"/>
              <w:rPr>
                <w:sz w:val="16"/>
                <w:szCs w:val="16"/>
              </w:rPr>
            </w:pPr>
          </w:p>
        </w:tc>
        <w:tc>
          <w:tcPr>
            <w:tcW w:w="1701" w:type="dxa"/>
          </w:tcPr>
          <w:p w:rsidR="001955BA" w:rsidRPr="00175CF0" w:rsidRDefault="001955BA" w:rsidP="000A7A9A">
            <w:pPr>
              <w:jc w:val="center"/>
              <w:rPr>
                <w:sz w:val="16"/>
                <w:szCs w:val="16"/>
              </w:rPr>
            </w:pPr>
          </w:p>
        </w:tc>
        <w:tc>
          <w:tcPr>
            <w:tcW w:w="1701" w:type="dxa"/>
          </w:tcPr>
          <w:p w:rsidR="001955BA" w:rsidRPr="00175CF0" w:rsidRDefault="001955BA" w:rsidP="000A7A9A">
            <w:pPr>
              <w:jc w:val="center"/>
              <w:rPr>
                <w:sz w:val="16"/>
                <w:szCs w:val="16"/>
              </w:rPr>
            </w:pPr>
          </w:p>
        </w:tc>
        <w:tc>
          <w:tcPr>
            <w:tcW w:w="1559" w:type="dxa"/>
          </w:tcPr>
          <w:p w:rsidR="001955BA" w:rsidRPr="00175CF0" w:rsidRDefault="001955BA" w:rsidP="000A7A9A">
            <w:pPr>
              <w:jc w:val="center"/>
              <w:rPr>
                <w:sz w:val="16"/>
                <w:szCs w:val="16"/>
              </w:rPr>
            </w:pPr>
          </w:p>
        </w:tc>
      </w:tr>
      <w:tr w:rsidR="001955BA" w:rsidRPr="00175CF0" w:rsidTr="000A7A9A">
        <w:tc>
          <w:tcPr>
            <w:tcW w:w="709" w:type="dxa"/>
          </w:tcPr>
          <w:p w:rsidR="001955BA" w:rsidRPr="00175CF0" w:rsidRDefault="001955BA" w:rsidP="000A7A9A">
            <w:pPr>
              <w:jc w:val="center"/>
              <w:rPr>
                <w:sz w:val="16"/>
                <w:szCs w:val="16"/>
              </w:rPr>
            </w:pPr>
          </w:p>
        </w:tc>
        <w:tc>
          <w:tcPr>
            <w:tcW w:w="710" w:type="dxa"/>
          </w:tcPr>
          <w:p w:rsidR="001955BA" w:rsidRPr="00175CF0" w:rsidRDefault="001955BA" w:rsidP="000A7A9A">
            <w:pPr>
              <w:jc w:val="center"/>
              <w:rPr>
                <w:sz w:val="16"/>
                <w:szCs w:val="16"/>
              </w:rPr>
            </w:pPr>
          </w:p>
        </w:tc>
        <w:tc>
          <w:tcPr>
            <w:tcW w:w="1417" w:type="dxa"/>
          </w:tcPr>
          <w:p w:rsidR="001955BA" w:rsidRPr="00175CF0" w:rsidRDefault="001955BA" w:rsidP="000A7A9A">
            <w:pPr>
              <w:jc w:val="center"/>
              <w:rPr>
                <w:sz w:val="16"/>
                <w:szCs w:val="16"/>
              </w:rPr>
            </w:pPr>
          </w:p>
        </w:tc>
        <w:tc>
          <w:tcPr>
            <w:tcW w:w="851" w:type="dxa"/>
          </w:tcPr>
          <w:p w:rsidR="001955BA" w:rsidRPr="00175CF0" w:rsidRDefault="001955BA" w:rsidP="000A7A9A">
            <w:pPr>
              <w:jc w:val="center"/>
              <w:rPr>
                <w:sz w:val="16"/>
                <w:szCs w:val="16"/>
              </w:rPr>
            </w:pPr>
          </w:p>
        </w:tc>
        <w:tc>
          <w:tcPr>
            <w:tcW w:w="1275" w:type="dxa"/>
          </w:tcPr>
          <w:p w:rsidR="001955BA" w:rsidRPr="00175CF0" w:rsidRDefault="001955BA" w:rsidP="000A7A9A">
            <w:pPr>
              <w:jc w:val="center"/>
              <w:rPr>
                <w:sz w:val="16"/>
                <w:szCs w:val="16"/>
              </w:rPr>
            </w:pPr>
          </w:p>
        </w:tc>
        <w:tc>
          <w:tcPr>
            <w:tcW w:w="1418" w:type="dxa"/>
          </w:tcPr>
          <w:p w:rsidR="001955BA" w:rsidRPr="00175CF0" w:rsidRDefault="001955BA" w:rsidP="000A7A9A">
            <w:pPr>
              <w:jc w:val="center"/>
              <w:rPr>
                <w:sz w:val="16"/>
                <w:szCs w:val="16"/>
              </w:rPr>
            </w:pPr>
          </w:p>
        </w:tc>
        <w:tc>
          <w:tcPr>
            <w:tcW w:w="426" w:type="dxa"/>
          </w:tcPr>
          <w:p w:rsidR="001955BA" w:rsidRPr="00175CF0" w:rsidRDefault="001955BA" w:rsidP="000A7A9A">
            <w:pPr>
              <w:jc w:val="center"/>
              <w:rPr>
                <w:sz w:val="16"/>
                <w:szCs w:val="16"/>
              </w:rPr>
            </w:pPr>
          </w:p>
        </w:tc>
        <w:tc>
          <w:tcPr>
            <w:tcW w:w="709" w:type="dxa"/>
          </w:tcPr>
          <w:p w:rsidR="001955BA" w:rsidRPr="00175CF0" w:rsidRDefault="001955BA" w:rsidP="000A7A9A">
            <w:pPr>
              <w:jc w:val="center"/>
              <w:rPr>
                <w:sz w:val="16"/>
                <w:szCs w:val="16"/>
              </w:rPr>
            </w:pPr>
          </w:p>
        </w:tc>
        <w:tc>
          <w:tcPr>
            <w:tcW w:w="708" w:type="dxa"/>
          </w:tcPr>
          <w:p w:rsidR="001955BA" w:rsidRPr="00175CF0" w:rsidRDefault="001955BA" w:rsidP="000A7A9A">
            <w:pPr>
              <w:jc w:val="center"/>
              <w:rPr>
                <w:sz w:val="16"/>
                <w:szCs w:val="16"/>
              </w:rPr>
            </w:pPr>
          </w:p>
        </w:tc>
        <w:tc>
          <w:tcPr>
            <w:tcW w:w="1275" w:type="dxa"/>
          </w:tcPr>
          <w:p w:rsidR="001955BA" w:rsidRPr="00175CF0" w:rsidRDefault="001955BA" w:rsidP="000A7A9A">
            <w:pPr>
              <w:jc w:val="center"/>
              <w:rPr>
                <w:sz w:val="16"/>
                <w:szCs w:val="16"/>
              </w:rPr>
            </w:pPr>
          </w:p>
        </w:tc>
        <w:tc>
          <w:tcPr>
            <w:tcW w:w="1276" w:type="dxa"/>
          </w:tcPr>
          <w:p w:rsidR="001955BA" w:rsidRPr="00175CF0" w:rsidRDefault="001955BA" w:rsidP="000A7A9A">
            <w:pPr>
              <w:jc w:val="center"/>
              <w:rPr>
                <w:sz w:val="16"/>
                <w:szCs w:val="16"/>
              </w:rPr>
            </w:pPr>
          </w:p>
        </w:tc>
        <w:tc>
          <w:tcPr>
            <w:tcW w:w="1701" w:type="dxa"/>
          </w:tcPr>
          <w:p w:rsidR="001955BA" w:rsidRPr="00175CF0" w:rsidRDefault="001955BA" w:rsidP="000A7A9A">
            <w:pPr>
              <w:jc w:val="center"/>
              <w:rPr>
                <w:sz w:val="16"/>
                <w:szCs w:val="16"/>
              </w:rPr>
            </w:pPr>
          </w:p>
        </w:tc>
        <w:tc>
          <w:tcPr>
            <w:tcW w:w="1701" w:type="dxa"/>
          </w:tcPr>
          <w:p w:rsidR="001955BA" w:rsidRPr="00175CF0" w:rsidRDefault="001955BA" w:rsidP="000A7A9A">
            <w:pPr>
              <w:jc w:val="center"/>
              <w:rPr>
                <w:sz w:val="16"/>
                <w:szCs w:val="16"/>
              </w:rPr>
            </w:pPr>
          </w:p>
        </w:tc>
        <w:tc>
          <w:tcPr>
            <w:tcW w:w="1559" w:type="dxa"/>
          </w:tcPr>
          <w:p w:rsidR="001955BA" w:rsidRPr="00175CF0" w:rsidRDefault="001955BA" w:rsidP="000A7A9A">
            <w:pPr>
              <w:jc w:val="center"/>
              <w:rPr>
                <w:sz w:val="16"/>
                <w:szCs w:val="16"/>
              </w:rPr>
            </w:pPr>
          </w:p>
        </w:tc>
      </w:tr>
      <w:tr w:rsidR="001955BA" w:rsidRPr="00175CF0" w:rsidTr="000A7A9A">
        <w:tc>
          <w:tcPr>
            <w:tcW w:w="709" w:type="dxa"/>
          </w:tcPr>
          <w:p w:rsidR="001955BA" w:rsidRPr="00175CF0" w:rsidRDefault="001955BA" w:rsidP="000A7A9A">
            <w:pPr>
              <w:jc w:val="center"/>
              <w:rPr>
                <w:sz w:val="16"/>
                <w:szCs w:val="16"/>
              </w:rPr>
            </w:pPr>
          </w:p>
        </w:tc>
        <w:tc>
          <w:tcPr>
            <w:tcW w:w="710" w:type="dxa"/>
          </w:tcPr>
          <w:p w:rsidR="001955BA" w:rsidRPr="00175CF0" w:rsidRDefault="001955BA" w:rsidP="000A7A9A">
            <w:pPr>
              <w:jc w:val="center"/>
              <w:rPr>
                <w:sz w:val="16"/>
                <w:szCs w:val="16"/>
              </w:rPr>
            </w:pPr>
          </w:p>
        </w:tc>
        <w:tc>
          <w:tcPr>
            <w:tcW w:w="1417" w:type="dxa"/>
          </w:tcPr>
          <w:p w:rsidR="001955BA" w:rsidRPr="00175CF0" w:rsidRDefault="001955BA" w:rsidP="000A7A9A">
            <w:pPr>
              <w:jc w:val="center"/>
              <w:rPr>
                <w:sz w:val="16"/>
                <w:szCs w:val="16"/>
              </w:rPr>
            </w:pPr>
          </w:p>
        </w:tc>
        <w:tc>
          <w:tcPr>
            <w:tcW w:w="851" w:type="dxa"/>
          </w:tcPr>
          <w:p w:rsidR="001955BA" w:rsidRPr="00175CF0" w:rsidRDefault="001955BA" w:rsidP="000A7A9A">
            <w:pPr>
              <w:jc w:val="center"/>
              <w:rPr>
                <w:sz w:val="16"/>
                <w:szCs w:val="16"/>
              </w:rPr>
            </w:pPr>
          </w:p>
        </w:tc>
        <w:tc>
          <w:tcPr>
            <w:tcW w:w="1275" w:type="dxa"/>
          </w:tcPr>
          <w:p w:rsidR="001955BA" w:rsidRPr="00175CF0" w:rsidRDefault="001955BA" w:rsidP="000A7A9A">
            <w:pPr>
              <w:jc w:val="center"/>
              <w:rPr>
                <w:sz w:val="16"/>
                <w:szCs w:val="16"/>
              </w:rPr>
            </w:pPr>
          </w:p>
        </w:tc>
        <w:tc>
          <w:tcPr>
            <w:tcW w:w="1418" w:type="dxa"/>
          </w:tcPr>
          <w:p w:rsidR="001955BA" w:rsidRPr="00175CF0" w:rsidRDefault="001955BA" w:rsidP="000A7A9A">
            <w:pPr>
              <w:jc w:val="center"/>
              <w:rPr>
                <w:sz w:val="16"/>
                <w:szCs w:val="16"/>
              </w:rPr>
            </w:pPr>
          </w:p>
        </w:tc>
        <w:tc>
          <w:tcPr>
            <w:tcW w:w="426" w:type="dxa"/>
          </w:tcPr>
          <w:p w:rsidR="001955BA" w:rsidRPr="00175CF0" w:rsidRDefault="001955BA" w:rsidP="000A7A9A">
            <w:pPr>
              <w:jc w:val="center"/>
              <w:rPr>
                <w:sz w:val="16"/>
                <w:szCs w:val="16"/>
              </w:rPr>
            </w:pPr>
          </w:p>
        </w:tc>
        <w:tc>
          <w:tcPr>
            <w:tcW w:w="709" w:type="dxa"/>
          </w:tcPr>
          <w:p w:rsidR="001955BA" w:rsidRPr="00175CF0" w:rsidRDefault="001955BA" w:rsidP="000A7A9A">
            <w:pPr>
              <w:jc w:val="center"/>
              <w:rPr>
                <w:sz w:val="16"/>
                <w:szCs w:val="16"/>
              </w:rPr>
            </w:pPr>
          </w:p>
        </w:tc>
        <w:tc>
          <w:tcPr>
            <w:tcW w:w="708" w:type="dxa"/>
          </w:tcPr>
          <w:p w:rsidR="001955BA" w:rsidRPr="00175CF0" w:rsidRDefault="001955BA" w:rsidP="000A7A9A">
            <w:pPr>
              <w:jc w:val="center"/>
              <w:rPr>
                <w:sz w:val="16"/>
                <w:szCs w:val="16"/>
              </w:rPr>
            </w:pPr>
          </w:p>
        </w:tc>
        <w:tc>
          <w:tcPr>
            <w:tcW w:w="1275" w:type="dxa"/>
          </w:tcPr>
          <w:p w:rsidR="001955BA" w:rsidRPr="00175CF0" w:rsidRDefault="001955BA" w:rsidP="000A7A9A">
            <w:pPr>
              <w:jc w:val="center"/>
              <w:rPr>
                <w:sz w:val="16"/>
                <w:szCs w:val="16"/>
              </w:rPr>
            </w:pPr>
          </w:p>
        </w:tc>
        <w:tc>
          <w:tcPr>
            <w:tcW w:w="1276" w:type="dxa"/>
          </w:tcPr>
          <w:p w:rsidR="001955BA" w:rsidRPr="00175CF0" w:rsidRDefault="001955BA" w:rsidP="000A7A9A">
            <w:pPr>
              <w:jc w:val="center"/>
              <w:rPr>
                <w:sz w:val="16"/>
                <w:szCs w:val="16"/>
              </w:rPr>
            </w:pPr>
          </w:p>
        </w:tc>
        <w:tc>
          <w:tcPr>
            <w:tcW w:w="1701" w:type="dxa"/>
          </w:tcPr>
          <w:p w:rsidR="001955BA" w:rsidRPr="00175CF0" w:rsidRDefault="001955BA" w:rsidP="000A7A9A">
            <w:pPr>
              <w:jc w:val="center"/>
              <w:rPr>
                <w:sz w:val="16"/>
                <w:szCs w:val="16"/>
              </w:rPr>
            </w:pPr>
          </w:p>
        </w:tc>
        <w:tc>
          <w:tcPr>
            <w:tcW w:w="1701" w:type="dxa"/>
          </w:tcPr>
          <w:p w:rsidR="001955BA" w:rsidRPr="00175CF0" w:rsidRDefault="001955BA" w:rsidP="000A7A9A">
            <w:pPr>
              <w:jc w:val="center"/>
              <w:rPr>
                <w:sz w:val="16"/>
                <w:szCs w:val="16"/>
              </w:rPr>
            </w:pPr>
          </w:p>
        </w:tc>
        <w:tc>
          <w:tcPr>
            <w:tcW w:w="1559" w:type="dxa"/>
          </w:tcPr>
          <w:p w:rsidR="001955BA" w:rsidRPr="00175CF0" w:rsidRDefault="001955BA" w:rsidP="000A7A9A">
            <w:pPr>
              <w:jc w:val="center"/>
              <w:rPr>
                <w:sz w:val="16"/>
                <w:szCs w:val="16"/>
              </w:rPr>
            </w:pPr>
          </w:p>
        </w:tc>
      </w:tr>
    </w:tbl>
    <w:p w:rsidR="001955BA" w:rsidRPr="00175CF0" w:rsidRDefault="001955BA" w:rsidP="001955BA">
      <w:pPr>
        <w:shd w:val="clear" w:color="auto" w:fill="FFFFFF"/>
        <w:tabs>
          <w:tab w:val="left" w:pos="3562"/>
          <w:tab w:val="left" w:leader="underscore" w:pos="5774"/>
          <w:tab w:val="left" w:leader="underscore" w:pos="8218"/>
        </w:tabs>
        <w:jc w:val="both"/>
        <w:rPr>
          <w:sz w:val="22"/>
          <w:szCs w:val="22"/>
        </w:rPr>
      </w:pPr>
      <w:r w:rsidRPr="00175CF0">
        <w:rPr>
          <w:sz w:val="22"/>
          <w:szCs w:val="22"/>
        </w:rPr>
        <w:t>Руководитель организации</w:t>
      </w:r>
      <w:r w:rsidRPr="00175CF0">
        <w:rPr>
          <w:sz w:val="22"/>
          <w:szCs w:val="22"/>
        </w:rPr>
        <w:tab/>
      </w:r>
      <w:r w:rsidRPr="00175CF0">
        <w:rPr>
          <w:sz w:val="22"/>
          <w:szCs w:val="22"/>
        </w:rPr>
        <w:tab/>
      </w:r>
      <w:r w:rsidRPr="00175CF0">
        <w:rPr>
          <w:sz w:val="22"/>
          <w:szCs w:val="22"/>
        </w:rPr>
        <w:tab/>
        <w:t>/_______________(ФИО)</w:t>
      </w:r>
    </w:p>
    <w:p w:rsidR="001955BA" w:rsidRPr="00175CF0" w:rsidRDefault="001955BA" w:rsidP="001955BA">
      <w:pPr>
        <w:shd w:val="clear" w:color="auto" w:fill="FFFFFF"/>
        <w:tabs>
          <w:tab w:val="left" w:pos="3562"/>
          <w:tab w:val="left" w:leader="underscore" w:pos="4962"/>
          <w:tab w:val="left" w:leader="underscore" w:pos="5812"/>
        </w:tabs>
        <w:jc w:val="both"/>
        <w:rPr>
          <w:sz w:val="22"/>
          <w:szCs w:val="22"/>
        </w:rPr>
      </w:pPr>
      <w:r w:rsidRPr="00175CF0">
        <w:rPr>
          <w:sz w:val="22"/>
          <w:szCs w:val="22"/>
        </w:rPr>
        <w:t>м.п.</w:t>
      </w:r>
      <w:r w:rsidRPr="00175CF0">
        <w:t xml:space="preserve"> </w:t>
      </w:r>
      <w:r w:rsidRPr="00175CF0">
        <w:rPr>
          <w:sz w:val="22"/>
          <w:szCs w:val="22"/>
        </w:rPr>
        <w:t>(при наличии печати)</w:t>
      </w:r>
      <w:r w:rsidRPr="00175CF0">
        <w:rPr>
          <w:sz w:val="22"/>
          <w:szCs w:val="22"/>
        </w:rPr>
        <w:tab/>
        <w:t>Дата</w:t>
      </w:r>
      <w:r w:rsidRPr="00175CF0">
        <w:rPr>
          <w:sz w:val="22"/>
          <w:szCs w:val="22"/>
        </w:rPr>
        <w:tab/>
        <w:t>/</w:t>
      </w:r>
      <w:r w:rsidRPr="00175CF0">
        <w:rPr>
          <w:sz w:val="22"/>
          <w:szCs w:val="22"/>
        </w:rPr>
        <w:tab/>
        <w:t>/</w:t>
      </w:r>
      <w:r w:rsidRPr="00175CF0">
        <w:rPr>
          <w:sz w:val="22"/>
          <w:szCs w:val="22"/>
        </w:rPr>
        <w:tab/>
      </w:r>
    </w:p>
    <w:p w:rsidR="001955BA" w:rsidRPr="00175CF0" w:rsidRDefault="001955BA" w:rsidP="001955BA">
      <w:pPr>
        <w:shd w:val="clear" w:color="auto" w:fill="FFFFFF"/>
        <w:tabs>
          <w:tab w:val="left" w:pos="3562"/>
          <w:tab w:val="left" w:leader="underscore" w:pos="5774"/>
          <w:tab w:val="left" w:leader="underscore" w:pos="8218"/>
        </w:tabs>
        <w:jc w:val="both"/>
        <w:rPr>
          <w:sz w:val="24"/>
        </w:rPr>
      </w:pPr>
    </w:p>
    <w:p w:rsidR="001955BA" w:rsidRDefault="001955BA" w:rsidP="001955BA">
      <w:pPr>
        <w:tabs>
          <w:tab w:val="left" w:pos="567"/>
          <w:tab w:val="left" w:pos="851"/>
        </w:tabs>
        <w:ind w:left="142" w:hanging="11"/>
        <w:jc w:val="both"/>
        <w:rPr>
          <w:b/>
          <w:sz w:val="24"/>
          <w:szCs w:val="24"/>
        </w:rPr>
      </w:pPr>
    </w:p>
    <w:p w:rsidR="001955BA" w:rsidRDefault="001955BA" w:rsidP="001955BA">
      <w:pPr>
        <w:tabs>
          <w:tab w:val="left" w:pos="567"/>
          <w:tab w:val="left" w:pos="851"/>
        </w:tabs>
        <w:ind w:left="142" w:hanging="11"/>
        <w:jc w:val="both"/>
        <w:rPr>
          <w:b/>
          <w:sz w:val="24"/>
          <w:szCs w:val="24"/>
        </w:rPr>
      </w:pPr>
    </w:p>
    <w:p w:rsidR="001955BA" w:rsidRDefault="001955BA" w:rsidP="001955BA">
      <w:pPr>
        <w:rPr>
          <w:sz w:val="24"/>
          <w:szCs w:val="24"/>
        </w:rPr>
      </w:pPr>
    </w:p>
    <w:p w:rsidR="00816708" w:rsidRDefault="00816708" w:rsidP="00240D1C">
      <w:pPr>
        <w:tabs>
          <w:tab w:val="left" w:pos="567"/>
          <w:tab w:val="left" w:pos="851"/>
        </w:tabs>
        <w:ind w:left="142" w:hanging="11"/>
        <w:jc w:val="both"/>
        <w:rPr>
          <w:b/>
          <w:sz w:val="24"/>
          <w:szCs w:val="24"/>
        </w:rPr>
      </w:pPr>
    </w:p>
    <w:p w:rsidR="00816708" w:rsidRDefault="00816708" w:rsidP="00240D1C">
      <w:pPr>
        <w:tabs>
          <w:tab w:val="left" w:pos="567"/>
          <w:tab w:val="left" w:pos="851"/>
        </w:tabs>
        <w:ind w:left="142" w:hanging="11"/>
        <w:jc w:val="both"/>
        <w:rPr>
          <w:b/>
          <w:sz w:val="24"/>
          <w:szCs w:val="24"/>
        </w:rPr>
      </w:pPr>
    </w:p>
    <w:p w:rsidR="00816708" w:rsidRDefault="00816708" w:rsidP="00816708">
      <w:pPr>
        <w:rPr>
          <w:sz w:val="24"/>
          <w:szCs w:val="24"/>
        </w:rPr>
      </w:pPr>
    </w:p>
    <w:p w:rsidR="00E263EE" w:rsidRPr="00816708" w:rsidRDefault="00E263EE" w:rsidP="00816708">
      <w:pPr>
        <w:rPr>
          <w:sz w:val="24"/>
          <w:szCs w:val="24"/>
        </w:rPr>
        <w:sectPr w:rsidR="00E263EE" w:rsidRPr="00816708" w:rsidSect="00E263EE">
          <w:pgSz w:w="16838" w:h="11906" w:orient="landscape" w:code="9"/>
          <w:pgMar w:top="1134" w:right="851" w:bottom="851" w:left="851" w:header="680" w:footer="493" w:gutter="0"/>
          <w:cols w:space="708"/>
          <w:titlePg/>
          <w:docGrid w:linePitch="360"/>
        </w:sectPr>
      </w:pPr>
    </w:p>
    <w:tbl>
      <w:tblPr>
        <w:tblW w:w="10471"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471"/>
      </w:tblGrid>
      <w:tr w:rsidR="007B1669" w:rsidRPr="006224B1" w:rsidTr="00E263EE">
        <w:trPr>
          <w:trHeight w:val="192"/>
        </w:trPr>
        <w:tc>
          <w:tcPr>
            <w:tcW w:w="10471" w:type="dxa"/>
            <w:tcBorders>
              <w:top w:val="single" w:sz="4" w:space="0" w:color="auto"/>
              <w:left w:val="nil"/>
              <w:bottom w:val="nil"/>
              <w:right w:val="nil"/>
            </w:tcBorders>
            <w:shd w:val="clear" w:color="auto" w:fill="auto"/>
            <w:noWrap/>
            <w:vAlign w:val="bottom"/>
            <w:hideMark/>
          </w:tcPr>
          <w:p w:rsidR="00162632" w:rsidRPr="006224B1" w:rsidRDefault="00162632" w:rsidP="00240D1C">
            <w:pPr>
              <w:tabs>
                <w:tab w:val="left" w:pos="567"/>
                <w:tab w:val="left" w:pos="851"/>
              </w:tabs>
              <w:ind w:left="142" w:hanging="11"/>
              <w:jc w:val="both"/>
              <w:rPr>
                <w:b/>
                <w:sz w:val="24"/>
                <w:szCs w:val="24"/>
              </w:rPr>
            </w:pPr>
            <w:r w:rsidRPr="006224B1">
              <w:rPr>
                <w:b/>
                <w:sz w:val="24"/>
                <w:szCs w:val="24"/>
              </w:rPr>
              <w:lastRenderedPageBreak/>
              <w:t xml:space="preserve">Инструкция </w:t>
            </w:r>
            <w:r w:rsidR="000B38E4">
              <w:rPr>
                <w:b/>
                <w:sz w:val="24"/>
                <w:szCs w:val="24"/>
              </w:rPr>
              <w:t>по заполнению</w:t>
            </w:r>
            <w:r w:rsidRPr="006224B1">
              <w:rPr>
                <w:b/>
                <w:sz w:val="24"/>
                <w:szCs w:val="24"/>
              </w:rPr>
              <w:t xml:space="preserve"> </w:t>
            </w:r>
          </w:p>
          <w:p w:rsidR="007B1669" w:rsidRPr="006224B1" w:rsidRDefault="007B1669" w:rsidP="00240D1C">
            <w:pPr>
              <w:tabs>
                <w:tab w:val="left" w:pos="567"/>
                <w:tab w:val="left" w:pos="851"/>
              </w:tabs>
              <w:ind w:left="142" w:hanging="11"/>
              <w:jc w:val="both"/>
              <w:rPr>
                <w:sz w:val="24"/>
                <w:szCs w:val="24"/>
              </w:rPr>
            </w:pPr>
            <w:r w:rsidRPr="006224B1">
              <w:rPr>
                <w:b/>
                <w:sz w:val="24"/>
                <w:szCs w:val="24"/>
              </w:rPr>
              <w:t>Столбец 4</w:t>
            </w:r>
            <w:r w:rsidRPr="006224B1">
              <w:rPr>
                <w:sz w:val="24"/>
                <w:szCs w:val="24"/>
              </w:rPr>
              <w:t xml:space="preserve">. Доля участия собственников указывается в процентах от уставного капитала; для акционерных обществ указываются также номинальная стоимость и количество акций. Указывается размер уставного капитала согласно учредительных документам организации по состоянию на дату представления настоящей информации; для уставных капиталов, выраженных в иностранной валюте, указывается в рублях по курсу Центрального банка России на дату представления настоящей информации. </w:t>
            </w:r>
          </w:p>
          <w:p w:rsidR="007B1669" w:rsidRPr="006224B1" w:rsidRDefault="007B1669" w:rsidP="00240D1C">
            <w:pPr>
              <w:tabs>
                <w:tab w:val="left" w:pos="567"/>
                <w:tab w:val="left" w:pos="851"/>
              </w:tabs>
              <w:ind w:left="142" w:hanging="11"/>
              <w:jc w:val="both"/>
              <w:rPr>
                <w:sz w:val="24"/>
                <w:szCs w:val="24"/>
              </w:rPr>
            </w:pPr>
            <w:r w:rsidRPr="006224B1">
              <w:rPr>
                <w:sz w:val="24"/>
                <w:szCs w:val="24"/>
              </w:rPr>
              <w:t>В случае если доля участия в уставном капитале составляет менее 100 процентов, указываются сведения об иных участвующих в уставном капитале лицах, а также их доли в уставном капитале.</w:t>
            </w:r>
          </w:p>
          <w:p w:rsidR="007B1669" w:rsidRPr="006224B1" w:rsidRDefault="007B1669" w:rsidP="00240D1C">
            <w:pPr>
              <w:tabs>
                <w:tab w:val="left" w:pos="567"/>
                <w:tab w:val="left" w:pos="851"/>
              </w:tabs>
              <w:ind w:left="142" w:hanging="11"/>
              <w:jc w:val="both"/>
              <w:rPr>
                <w:sz w:val="24"/>
                <w:szCs w:val="24"/>
              </w:rPr>
            </w:pPr>
            <w:r w:rsidRPr="006224B1">
              <w:rPr>
                <w:sz w:val="24"/>
                <w:szCs w:val="24"/>
              </w:rPr>
              <w:t>Для физических лиц - фамилия, имя, отчество, паспортные данные</w:t>
            </w:r>
            <w:r w:rsidR="00AE481A" w:rsidRPr="006224B1">
              <w:rPr>
                <w:sz w:val="24"/>
                <w:szCs w:val="24"/>
              </w:rPr>
              <w:t>.</w:t>
            </w:r>
          </w:p>
          <w:p w:rsidR="007B1669" w:rsidRPr="006224B1" w:rsidRDefault="007B1669" w:rsidP="00240D1C">
            <w:pPr>
              <w:tabs>
                <w:tab w:val="left" w:pos="567"/>
                <w:tab w:val="left" w:pos="851"/>
              </w:tabs>
              <w:ind w:left="142" w:hanging="11"/>
              <w:jc w:val="both"/>
              <w:rPr>
                <w:sz w:val="24"/>
                <w:szCs w:val="24"/>
              </w:rPr>
            </w:pPr>
            <w:r w:rsidRPr="006224B1">
              <w:rPr>
                <w:sz w:val="24"/>
                <w:szCs w:val="24"/>
              </w:rPr>
              <w:t>Для юридических лиц - полное наименование и организационно-правовая форма на русском языке, ИНН, юридический и почтовый адрес (в отношении нерезидентов также на английском языке или на официальном языке страны юрисдикции, если английским таковым не является; организационно-правовая форма и идентификационный код в соответствии с правом страны юрисдикции).</w:t>
            </w:r>
          </w:p>
          <w:p w:rsidR="007B1669" w:rsidRPr="006224B1" w:rsidRDefault="007B1669" w:rsidP="00240D1C">
            <w:pPr>
              <w:tabs>
                <w:tab w:val="left" w:pos="567"/>
                <w:tab w:val="left" w:pos="851"/>
              </w:tabs>
              <w:ind w:left="142" w:hanging="11"/>
              <w:jc w:val="both"/>
              <w:rPr>
                <w:b/>
                <w:i/>
                <w:sz w:val="24"/>
                <w:szCs w:val="24"/>
              </w:rPr>
            </w:pPr>
            <w:r w:rsidRPr="006224B1">
              <w:rPr>
                <w:b/>
                <w:i/>
                <w:sz w:val="24"/>
                <w:szCs w:val="24"/>
              </w:rPr>
              <w:t>Участник в обязательном порядке подтверждает информацию в отношении всей цепочки собственников, включая бенефициаров, следующими документами: Учредительный договор\решение учредителей о создании общества; Устав; Выписка из ЕГРЮЛ; Выписка из реестра акционеров</w:t>
            </w:r>
            <w:r w:rsidR="00B42668">
              <w:rPr>
                <w:b/>
                <w:i/>
                <w:sz w:val="24"/>
                <w:szCs w:val="24"/>
              </w:rPr>
              <w:t>/</w:t>
            </w:r>
            <w:r w:rsidRPr="006224B1">
              <w:rPr>
                <w:b/>
                <w:i/>
                <w:sz w:val="24"/>
                <w:szCs w:val="24"/>
              </w:rPr>
              <w:t>учредителей; Копии документов, удостоверяющих личность физических лиц; Другие сведения, раскрывающие информацию о цепочке собственников (договор купли-продажи акций, договор доверительного управления, свидетельство о праве на наследство и т.д.).</w:t>
            </w:r>
          </w:p>
          <w:p w:rsidR="00C95451" w:rsidRPr="006224B1" w:rsidRDefault="00C95451" w:rsidP="00240D1C">
            <w:pPr>
              <w:tabs>
                <w:tab w:val="left" w:pos="567"/>
                <w:tab w:val="num" w:pos="709"/>
                <w:tab w:val="left" w:pos="851"/>
                <w:tab w:val="num" w:pos="1176"/>
                <w:tab w:val="num" w:pos="1418"/>
              </w:tabs>
              <w:ind w:left="142" w:hanging="11"/>
              <w:jc w:val="both"/>
              <w:rPr>
                <w:sz w:val="24"/>
                <w:szCs w:val="24"/>
              </w:rPr>
            </w:pPr>
            <w:r w:rsidRPr="006224B1">
              <w:rPr>
                <w:sz w:val="24"/>
                <w:szCs w:val="24"/>
              </w:rPr>
              <w:t xml:space="preserve">В отношении участников </w:t>
            </w:r>
            <w:r w:rsidR="000F34B2" w:rsidRPr="006224B1">
              <w:rPr>
                <w:sz w:val="24"/>
                <w:szCs w:val="24"/>
              </w:rPr>
              <w:t>Запроса предложений</w:t>
            </w:r>
            <w:r w:rsidRPr="006224B1">
              <w:rPr>
                <w:sz w:val="24"/>
                <w:szCs w:val="24"/>
              </w:rPr>
              <w:t>, являющихся зарубежными публичными компаниями мирового уровня, занимающих лидирующие позиции в соответствующих отраслях, сведения будут считаться предоставленными в полном объеме, если они будут содержать информацию об акционерах, владеющих пакетами акций более 5%. Подтверждающие документы в отношении акционеров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w:t>
            </w:r>
          </w:p>
          <w:p w:rsidR="00C95451" w:rsidRPr="006224B1" w:rsidRDefault="00C95451" w:rsidP="00240D1C">
            <w:pPr>
              <w:tabs>
                <w:tab w:val="left" w:pos="567"/>
                <w:tab w:val="num" w:pos="709"/>
                <w:tab w:val="left" w:pos="851"/>
                <w:tab w:val="num" w:pos="1176"/>
                <w:tab w:val="num" w:pos="1418"/>
              </w:tabs>
              <w:ind w:left="142" w:hanging="11"/>
              <w:jc w:val="both"/>
              <w:rPr>
                <w:sz w:val="24"/>
                <w:szCs w:val="24"/>
              </w:rPr>
            </w:pPr>
            <w:r w:rsidRPr="006224B1">
              <w:rPr>
                <w:sz w:val="24"/>
                <w:szCs w:val="24"/>
              </w:rPr>
              <w:tab/>
              <w:t xml:space="preserve">В отношении Участников </w:t>
            </w:r>
            <w:r w:rsidR="000F34B2" w:rsidRPr="006224B1">
              <w:rPr>
                <w:sz w:val="24"/>
                <w:szCs w:val="24"/>
              </w:rPr>
              <w:t>Запроса предложений</w:t>
            </w:r>
            <w:r w:rsidRPr="006224B1">
              <w:rPr>
                <w:sz w:val="24"/>
                <w:szCs w:val="24"/>
              </w:rPr>
              <w:t>, являющихся публичными акционерными обществами, акции которых котируются на бирже, или число акционеров которых превышает 50, сведения будут считаться предоставленными в полном объеме, если они будут содержать информацию об акционерах и бенефициарах (в том числе конечных), владеющих пакетами акций более 5 (пяти) процентов. Подтверждающие документы в отношении акционеров (бенефициаров) такой компании могут быть заменены прямой ссылкой на общедоступный источник, посредством которого в установленном законе порядке раскрыта соответствующая информация. В отношении акционеров (бенефициаров), владеющих пакетами акций менее 5 (пяти) процентов, допускается указание общей информации о количестве таких акционеров.</w:t>
            </w:r>
          </w:p>
          <w:p w:rsidR="00954A82" w:rsidRPr="006224B1" w:rsidRDefault="00954A82" w:rsidP="00954A82">
            <w:pPr>
              <w:tabs>
                <w:tab w:val="left" w:pos="567"/>
                <w:tab w:val="num" w:pos="709"/>
                <w:tab w:val="left" w:pos="851"/>
                <w:tab w:val="num" w:pos="1176"/>
                <w:tab w:val="num" w:pos="1418"/>
              </w:tabs>
              <w:ind w:left="142" w:hanging="11"/>
              <w:jc w:val="both"/>
              <w:rPr>
                <w:sz w:val="24"/>
                <w:szCs w:val="24"/>
              </w:rPr>
            </w:pPr>
            <w:r w:rsidRPr="008B57C8">
              <w:rPr>
                <w:sz w:val="24"/>
                <w:lang w:eastAsia="x-none"/>
              </w:rPr>
              <w:t xml:space="preserve">Данная форма предоставляется Участником в составе </w:t>
            </w:r>
            <w:r w:rsidRPr="008B57C8">
              <w:rPr>
                <w:sz w:val="24"/>
                <w:szCs w:val="24"/>
              </w:rPr>
              <w:t>заявки</w:t>
            </w:r>
            <w:r w:rsidRPr="008B57C8">
              <w:rPr>
                <w:sz w:val="24"/>
                <w:lang w:eastAsia="x-none"/>
              </w:rPr>
              <w:t xml:space="preserve"> и подгружается во вторую часть </w:t>
            </w:r>
            <w:r w:rsidR="00443B58" w:rsidRPr="008B57C8">
              <w:rPr>
                <w:sz w:val="24"/>
                <w:szCs w:val="24"/>
              </w:rPr>
              <w:t>З</w:t>
            </w:r>
            <w:r w:rsidRPr="008B57C8">
              <w:rPr>
                <w:sz w:val="24"/>
                <w:szCs w:val="24"/>
              </w:rPr>
              <w:t>аявки</w:t>
            </w:r>
            <w:r w:rsidR="00443B58" w:rsidRPr="008B57C8">
              <w:rPr>
                <w:sz w:val="24"/>
                <w:szCs w:val="24"/>
              </w:rPr>
              <w:t>.</w:t>
            </w:r>
          </w:p>
          <w:p w:rsidR="00770F0E" w:rsidRDefault="00770F0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Default="00E263EE" w:rsidP="00240D1C">
            <w:pPr>
              <w:tabs>
                <w:tab w:val="left" w:pos="567"/>
                <w:tab w:val="left" w:pos="851"/>
              </w:tabs>
              <w:ind w:left="142" w:hanging="11"/>
              <w:jc w:val="both"/>
              <w:rPr>
                <w:b/>
                <w:i/>
                <w:sz w:val="24"/>
                <w:szCs w:val="24"/>
              </w:rPr>
            </w:pPr>
          </w:p>
          <w:p w:rsidR="00E263EE" w:rsidRPr="006224B1" w:rsidRDefault="00E263EE" w:rsidP="00240D1C">
            <w:pPr>
              <w:tabs>
                <w:tab w:val="left" w:pos="567"/>
                <w:tab w:val="left" w:pos="851"/>
              </w:tabs>
              <w:ind w:left="142" w:hanging="11"/>
              <w:jc w:val="both"/>
              <w:rPr>
                <w:b/>
                <w:i/>
                <w:sz w:val="24"/>
                <w:szCs w:val="24"/>
              </w:rPr>
            </w:pPr>
          </w:p>
        </w:tc>
      </w:tr>
    </w:tbl>
    <w:p w:rsidR="00BD1CD9" w:rsidRPr="00DE72BE" w:rsidRDefault="00D759C7"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52" w:name="_Toc443573622"/>
      <w:bookmarkStart w:id="453" w:name="_Toc536197013"/>
      <w:bookmarkStart w:id="454" w:name="_Toc536525213"/>
      <w:bookmarkStart w:id="455" w:name="_Toc353858"/>
      <w:r w:rsidRPr="00DE72BE">
        <w:rPr>
          <w:sz w:val="24"/>
          <w:szCs w:val="24"/>
        </w:rPr>
        <w:lastRenderedPageBreak/>
        <w:t>Информация о субпо</w:t>
      </w:r>
      <w:r w:rsidR="00F15DD7">
        <w:rPr>
          <w:sz w:val="24"/>
          <w:szCs w:val="24"/>
        </w:rPr>
        <w:t>ставщике</w:t>
      </w:r>
      <w:r w:rsidR="00000879" w:rsidRPr="00DE72BE">
        <w:rPr>
          <w:sz w:val="24"/>
          <w:szCs w:val="24"/>
        </w:rPr>
        <w:t>*</w:t>
      </w:r>
      <w:bookmarkEnd w:id="452"/>
      <w:bookmarkEnd w:id="453"/>
      <w:bookmarkEnd w:id="454"/>
      <w:bookmarkEnd w:id="455"/>
    </w:p>
    <w:p w:rsidR="00933454" w:rsidRPr="006224B1" w:rsidRDefault="00933454" w:rsidP="00A14D3E">
      <w:pPr>
        <w:pStyle w:val="af8"/>
        <w:tabs>
          <w:tab w:val="left" w:pos="567"/>
          <w:tab w:val="left" w:pos="851"/>
        </w:tabs>
        <w:spacing w:line="240" w:lineRule="auto"/>
        <w:ind w:left="142" w:hanging="11"/>
        <w:jc w:val="left"/>
        <w:rPr>
          <w:sz w:val="24"/>
        </w:rPr>
      </w:pPr>
    </w:p>
    <w:tbl>
      <w:tblPr>
        <w:tblW w:w="10774" w:type="dxa"/>
        <w:tblInd w:w="-318"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1419"/>
        <w:gridCol w:w="1701"/>
        <w:gridCol w:w="2126"/>
        <w:gridCol w:w="2126"/>
        <w:gridCol w:w="1701"/>
        <w:gridCol w:w="1701"/>
      </w:tblGrid>
      <w:tr w:rsidR="005A23FD" w:rsidRPr="00F15DD7" w:rsidTr="007527EE">
        <w:tc>
          <w:tcPr>
            <w:tcW w:w="1419" w:type="dxa"/>
            <w:tcBorders>
              <w:top w:val="single" w:sz="12" w:space="0" w:color="000000"/>
              <w:bottom w:val="single" w:sz="6" w:space="0" w:color="000000"/>
            </w:tcBorders>
            <w:shd w:val="clear" w:color="auto" w:fill="E6E6E6"/>
          </w:tcPr>
          <w:p w:rsidR="007527EE" w:rsidRPr="00F15DD7" w:rsidRDefault="007527EE" w:rsidP="00F15DD7">
            <w:pPr>
              <w:tabs>
                <w:tab w:val="left" w:pos="567"/>
                <w:tab w:val="left" w:pos="851"/>
              </w:tabs>
              <w:ind w:left="142" w:hanging="11"/>
              <w:jc w:val="center"/>
              <w:rPr>
                <w:b/>
                <w:snapToGrid w:val="0"/>
              </w:rPr>
            </w:pPr>
            <w:r w:rsidRPr="00F15DD7">
              <w:rPr>
                <w:b/>
                <w:snapToGrid w:val="0"/>
              </w:rPr>
              <w:t>Наименование суб</w:t>
            </w:r>
            <w:r w:rsidR="00F15DD7" w:rsidRPr="00F15DD7">
              <w:rPr>
                <w:b/>
                <w:snapToGrid w:val="0"/>
              </w:rPr>
              <w:t>поставщика</w:t>
            </w:r>
          </w:p>
        </w:tc>
        <w:tc>
          <w:tcPr>
            <w:tcW w:w="1701" w:type="dxa"/>
            <w:tcBorders>
              <w:top w:val="single" w:sz="12" w:space="0" w:color="000000"/>
              <w:bottom w:val="single" w:sz="6" w:space="0" w:color="000000"/>
            </w:tcBorders>
            <w:shd w:val="clear" w:color="auto" w:fill="E6E6E6"/>
          </w:tcPr>
          <w:p w:rsidR="007527EE" w:rsidRPr="00F15DD7" w:rsidRDefault="007527EE" w:rsidP="00240D1C">
            <w:pPr>
              <w:tabs>
                <w:tab w:val="left" w:pos="567"/>
                <w:tab w:val="left" w:pos="851"/>
              </w:tabs>
              <w:ind w:left="142" w:hanging="11"/>
              <w:jc w:val="center"/>
              <w:rPr>
                <w:b/>
                <w:snapToGrid w:val="0"/>
              </w:rPr>
            </w:pPr>
            <w:r w:rsidRPr="00F15DD7">
              <w:rPr>
                <w:b/>
                <w:snapToGrid w:val="0"/>
              </w:rPr>
              <w:t>Фирменное наименование (при наличии)</w:t>
            </w:r>
          </w:p>
        </w:tc>
        <w:tc>
          <w:tcPr>
            <w:tcW w:w="2126" w:type="dxa"/>
            <w:tcBorders>
              <w:top w:val="single" w:sz="12" w:space="0" w:color="000000"/>
              <w:bottom w:val="single" w:sz="6" w:space="0" w:color="000000"/>
            </w:tcBorders>
            <w:shd w:val="clear" w:color="auto" w:fill="E6E6E6"/>
          </w:tcPr>
          <w:p w:rsidR="007527EE" w:rsidRPr="00F15DD7" w:rsidRDefault="007527EE" w:rsidP="00F15DD7">
            <w:pPr>
              <w:tabs>
                <w:tab w:val="left" w:pos="567"/>
                <w:tab w:val="left" w:pos="851"/>
              </w:tabs>
              <w:ind w:left="142" w:hanging="11"/>
              <w:jc w:val="center"/>
              <w:rPr>
                <w:b/>
                <w:snapToGrid w:val="0"/>
              </w:rPr>
            </w:pPr>
            <w:r w:rsidRPr="00F15DD7">
              <w:rPr>
                <w:b/>
                <w:snapToGrid w:val="0"/>
              </w:rPr>
              <w:t>Место нахождения суб</w:t>
            </w:r>
            <w:r w:rsidR="00F15DD7">
              <w:rPr>
                <w:b/>
                <w:snapToGrid w:val="0"/>
              </w:rPr>
              <w:t>поставщика</w:t>
            </w:r>
            <w:r w:rsidRPr="00F15DD7">
              <w:rPr>
                <w:b/>
                <w:snapToGrid w:val="0"/>
              </w:rPr>
              <w:t xml:space="preserve"> и идентификационный номер налогоплательщика</w:t>
            </w:r>
            <w:r w:rsidR="00171A0B" w:rsidRPr="00F15DD7">
              <w:rPr>
                <w:b/>
                <w:snapToGrid w:val="0"/>
              </w:rPr>
              <w:t>. И</w:t>
            </w:r>
            <w:r w:rsidR="00F2722A" w:rsidRPr="00F15DD7">
              <w:rPr>
                <w:b/>
                <w:snapToGrid w:val="0"/>
              </w:rPr>
              <w:t xml:space="preserve">нформация об отнесении </w:t>
            </w:r>
            <w:r w:rsidR="00171A0B" w:rsidRPr="00F15DD7">
              <w:rPr>
                <w:b/>
                <w:snapToGrid w:val="0"/>
              </w:rPr>
              <w:t>суб</w:t>
            </w:r>
            <w:r w:rsidR="00F15DD7">
              <w:rPr>
                <w:b/>
                <w:snapToGrid w:val="0"/>
              </w:rPr>
              <w:t>поставщика</w:t>
            </w:r>
            <w:r w:rsidR="00F2722A" w:rsidRPr="00F15DD7">
              <w:rPr>
                <w:b/>
                <w:snapToGrid w:val="0"/>
              </w:rPr>
              <w:t xml:space="preserve"> к российским или иностранным лицам на основании информации о месте регистрации (для юридических и индивидуальных предпринимателей), на основании документа, удостоверяющего личность (для физических лиц) </w:t>
            </w:r>
          </w:p>
        </w:tc>
        <w:tc>
          <w:tcPr>
            <w:tcW w:w="2126" w:type="dxa"/>
            <w:tcBorders>
              <w:top w:val="single" w:sz="12" w:space="0" w:color="000000"/>
              <w:bottom w:val="single" w:sz="6" w:space="0" w:color="000000"/>
            </w:tcBorders>
            <w:shd w:val="clear" w:color="auto" w:fill="E6E6E6"/>
          </w:tcPr>
          <w:p w:rsidR="007527EE" w:rsidRPr="00F15DD7" w:rsidRDefault="007527EE" w:rsidP="00F15DD7">
            <w:pPr>
              <w:tabs>
                <w:tab w:val="left" w:pos="567"/>
                <w:tab w:val="left" w:pos="851"/>
              </w:tabs>
              <w:ind w:left="142" w:hanging="11"/>
              <w:jc w:val="center"/>
              <w:rPr>
                <w:b/>
                <w:snapToGrid w:val="0"/>
              </w:rPr>
            </w:pPr>
            <w:r w:rsidRPr="00F15DD7">
              <w:rPr>
                <w:b/>
                <w:snapToGrid w:val="0"/>
              </w:rPr>
              <w:t>Предмет договора с суб</w:t>
            </w:r>
            <w:r w:rsidR="00F15DD7">
              <w:rPr>
                <w:b/>
                <w:snapToGrid w:val="0"/>
              </w:rPr>
              <w:t>поставщиком</w:t>
            </w:r>
          </w:p>
        </w:tc>
        <w:tc>
          <w:tcPr>
            <w:tcW w:w="1701" w:type="dxa"/>
            <w:tcBorders>
              <w:top w:val="single" w:sz="12" w:space="0" w:color="000000"/>
              <w:bottom w:val="single" w:sz="6" w:space="0" w:color="000000"/>
            </w:tcBorders>
            <w:shd w:val="clear" w:color="auto" w:fill="E6E6E6"/>
          </w:tcPr>
          <w:p w:rsidR="007527EE" w:rsidRPr="00F15DD7" w:rsidRDefault="007527EE" w:rsidP="00240D1C">
            <w:pPr>
              <w:tabs>
                <w:tab w:val="left" w:pos="567"/>
                <w:tab w:val="left" w:pos="851"/>
              </w:tabs>
              <w:ind w:left="142" w:hanging="11"/>
              <w:jc w:val="center"/>
              <w:rPr>
                <w:b/>
                <w:snapToGrid w:val="0"/>
              </w:rPr>
            </w:pPr>
            <w:r w:rsidRPr="00F15DD7">
              <w:rPr>
                <w:b/>
                <w:snapToGrid w:val="0"/>
              </w:rPr>
              <w:t>Цена договора с субп</w:t>
            </w:r>
            <w:r w:rsidR="00F15DD7">
              <w:rPr>
                <w:b/>
                <w:snapToGrid w:val="0"/>
              </w:rPr>
              <w:t>оставщиком</w:t>
            </w:r>
            <w:r w:rsidRPr="00F15DD7">
              <w:rPr>
                <w:b/>
                <w:snapToGrid w:val="0"/>
              </w:rPr>
              <w:t>, тыс. руб.</w:t>
            </w:r>
          </w:p>
          <w:p w:rsidR="007527EE" w:rsidRPr="00F15DD7" w:rsidRDefault="007527EE" w:rsidP="00240D1C">
            <w:pPr>
              <w:tabs>
                <w:tab w:val="left" w:pos="567"/>
                <w:tab w:val="left" w:pos="851"/>
              </w:tabs>
              <w:ind w:left="142" w:hanging="11"/>
              <w:jc w:val="center"/>
              <w:rPr>
                <w:b/>
                <w:snapToGrid w:val="0"/>
              </w:rPr>
            </w:pPr>
            <w:r w:rsidRPr="00F15DD7">
              <w:rPr>
                <w:b/>
                <w:snapToGrid w:val="0"/>
              </w:rPr>
              <w:t>(% от цены договора)</w:t>
            </w:r>
          </w:p>
        </w:tc>
        <w:tc>
          <w:tcPr>
            <w:tcW w:w="1701" w:type="dxa"/>
            <w:tcBorders>
              <w:top w:val="single" w:sz="12" w:space="0" w:color="000000"/>
              <w:bottom w:val="single" w:sz="6" w:space="0" w:color="000000"/>
            </w:tcBorders>
            <w:shd w:val="clear" w:color="auto" w:fill="E6E6E6"/>
          </w:tcPr>
          <w:p w:rsidR="007527EE" w:rsidRPr="00F15DD7" w:rsidRDefault="00491C14" w:rsidP="00F15DD7">
            <w:pPr>
              <w:tabs>
                <w:tab w:val="left" w:pos="567"/>
                <w:tab w:val="left" w:pos="851"/>
              </w:tabs>
              <w:ind w:left="142" w:hanging="11"/>
              <w:jc w:val="center"/>
              <w:rPr>
                <w:b/>
                <w:snapToGrid w:val="0"/>
              </w:rPr>
            </w:pPr>
            <w:r w:rsidRPr="00F15DD7">
              <w:rPr>
                <w:b/>
                <w:snapToGrid w:val="0"/>
              </w:rPr>
              <w:t>Сведения об отнесении суб</w:t>
            </w:r>
            <w:r w:rsidR="00F15DD7">
              <w:rPr>
                <w:b/>
                <w:snapToGrid w:val="0"/>
              </w:rPr>
              <w:t>поставщика</w:t>
            </w:r>
            <w:r w:rsidRPr="00F15DD7">
              <w:rPr>
                <w:b/>
                <w:snapToGrid w:val="0"/>
              </w:rPr>
              <w:t xml:space="preserve"> к российским организациям малого и среднего предпринимательства в соответствии с законодательством РФ</w:t>
            </w:r>
          </w:p>
        </w:tc>
      </w:tr>
      <w:tr w:rsidR="007527EE" w:rsidRPr="00F15DD7" w:rsidTr="00A14D3E">
        <w:tc>
          <w:tcPr>
            <w:tcW w:w="1419" w:type="dxa"/>
            <w:tcBorders>
              <w:top w:val="single" w:sz="6" w:space="0" w:color="000000"/>
            </w:tcBorders>
          </w:tcPr>
          <w:p w:rsidR="007527EE" w:rsidRPr="00F15DD7" w:rsidRDefault="007527EE" w:rsidP="00240D1C">
            <w:pPr>
              <w:tabs>
                <w:tab w:val="left" w:pos="567"/>
                <w:tab w:val="left" w:pos="851"/>
              </w:tabs>
              <w:ind w:left="142" w:hanging="11"/>
              <w:jc w:val="both"/>
              <w:rPr>
                <w:snapToGrid w:val="0"/>
              </w:rPr>
            </w:pPr>
          </w:p>
        </w:tc>
        <w:tc>
          <w:tcPr>
            <w:tcW w:w="1701" w:type="dxa"/>
            <w:tcBorders>
              <w:top w:val="single" w:sz="6" w:space="0" w:color="000000"/>
            </w:tcBorders>
          </w:tcPr>
          <w:p w:rsidR="007527EE" w:rsidRPr="00F15DD7" w:rsidRDefault="007527EE" w:rsidP="00240D1C">
            <w:pPr>
              <w:tabs>
                <w:tab w:val="left" w:pos="567"/>
                <w:tab w:val="left" w:pos="851"/>
              </w:tabs>
              <w:ind w:left="142" w:hanging="11"/>
              <w:jc w:val="both"/>
              <w:rPr>
                <w:snapToGrid w:val="0"/>
              </w:rPr>
            </w:pPr>
          </w:p>
        </w:tc>
        <w:tc>
          <w:tcPr>
            <w:tcW w:w="2126" w:type="dxa"/>
            <w:tcBorders>
              <w:top w:val="single" w:sz="6" w:space="0" w:color="000000"/>
            </w:tcBorders>
          </w:tcPr>
          <w:p w:rsidR="007527EE" w:rsidRPr="00F15DD7" w:rsidRDefault="007527EE" w:rsidP="00240D1C">
            <w:pPr>
              <w:tabs>
                <w:tab w:val="left" w:pos="567"/>
                <w:tab w:val="left" w:pos="851"/>
              </w:tabs>
              <w:ind w:left="142" w:hanging="11"/>
              <w:jc w:val="both"/>
              <w:rPr>
                <w:snapToGrid w:val="0"/>
              </w:rPr>
            </w:pPr>
          </w:p>
        </w:tc>
        <w:tc>
          <w:tcPr>
            <w:tcW w:w="2126" w:type="dxa"/>
            <w:tcBorders>
              <w:top w:val="single" w:sz="6" w:space="0" w:color="000000"/>
            </w:tcBorders>
          </w:tcPr>
          <w:p w:rsidR="007527EE" w:rsidRPr="00F15DD7" w:rsidRDefault="007527EE" w:rsidP="00240D1C">
            <w:pPr>
              <w:tabs>
                <w:tab w:val="left" w:pos="567"/>
                <w:tab w:val="left" w:pos="851"/>
              </w:tabs>
              <w:ind w:left="142" w:hanging="11"/>
              <w:jc w:val="both"/>
              <w:rPr>
                <w:snapToGrid w:val="0"/>
              </w:rPr>
            </w:pPr>
          </w:p>
        </w:tc>
        <w:tc>
          <w:tcPr>
            <w:tcW w:w="1701" w:type="dxa"/>
            <w:tcBorders>
              <w:top w:val="single" w:sz="6" w:space="0" w:color="000000"/>
            </w:tcBorders>
          </w:tcPr>
          <w:p w:rsidR="007527EE" w:rsidRPr="00F15DD7" w:rsidRDefault="007527EE" w:rsidP="00240D1C">
            <w:pPr>
              <w:tabs>
                <w:tab w:val="left" w:pos="567"/>
                <w:tab w:val="left" w:pos="851"/>
              </w:tabs>
              <w:ind w:left="142" w:hanging="11"/>
              <w:jc w:val="both"/>
              <w:rPr>
                <w:snapToGrid w:val="0"/>
              </w:rPr>
            </w:pPr>
          </w:p>
        </w:tc>
        <w:tc>
          <w:tcPr>
            <w:tcW w:w="1701" w:type="dxa"/>
            <w:tcBorders>
              <w:top w:val="single" w:sz="6" w:space="0" w:color="000000"/>
            </w:tcBorders>
          </w:tcPr>
          <w:p w:rsidR="007527EE" w:rsidRPr="00F15DD7" w:rsidRDefault="007527EE" w:rsidP="00240D1C">
            <w:pPr>
              <w:tabs>
                <w:tab w:val="left" w:pos="567"/>
                <w:tab w:val="left" w:pos="851"/>
              </w:tabs>
              <w:ind w:left="142" w:hanging="11"/>
              <w:jc w:val="both"/>
              <w:rPr>
                <w:snapToGrid w:val="0"/>
              </w:rPr>
            </w:pPr>
          </w:p>
        </w:tc>
      </w:tr>
      <w:tr w:rsidR="007527EE" w:rsidRPr="00F15DD7" w:rsidTr="00A14D3E">
        <w:tc>
          <w:tcPr>
            <w:tcW w:w="1419" w:type="dxa"/>
          </w:tcPr>
          <w:p w:rsidR="007527EE" w:rsidRPr="00F15DD7" w:rsidRDefault="007527EE" w:rsidP="00240D1C">
            <w:pPr>
              <w:tabs>
                <w:tab w:val="left" w:pos="567"/>
                <w:tab w:val="left" w:pos="851"/>
              </w:tabs>
              <w:ind w:left="142" w:hanging="11"/>
              <w:jc w:val="both"/>
              <w:rPr>
                <w:snapToGrid w:val="0"/>
              </w:rPr>
            </w:pPr>
          </w:p>
        </w:tc>
        <w:tc>
          <w:tcPr>
            <w:tcW w:w="1701" w:type="dxa"/>
          </w:tcPr>
          <w:p w:rsidR="007527EE" w:rsidRPr="00F15DD7" w:rsidRDefault="007527EE" w:rsidP="00240D1C">
            <w:pPr>
              <w:tabs>
                <w:tab w:val="left" w:pos="567"/>
                <w:tab w:val="left" w:pos="851"/>
              </w:tabs>
              <w:ind w:left="142" w:hanging="11"/>
              <w:jc w:val="both"/>
              <w:rPr>
                <w:snapToGrid w:val="0"/>
              </w:rPr>
            </w:pPr>
          </w:p>
        </w:tc>
        <w:tc>
          <w:tcPr>
            <w:tcW w:w="2126" w:type="dxa"/>
          </w:tcPr>
          <w:p w:rsidR="007527EE" w:rsidRPr="00F15DD7" w:rsidRDefault="007527EE" w:rsidP="00240D1C">
            <w:pPr>
              <w:tabs>
                <w:tab w:val="left" w:pos="567"/>
                <w:tab w:val="left" w:pos="851"/>
              </w:tabs>
              <w:ind w:left="142" w:hanging="11"/>
              <w:jc w:val="both"/>
              <w:rPr>
                <w:snapToGrid w:val="0"/>
              </w:rPr>
            </w:pPr>
          </w:p>
        </w:tc>
        <w:tc>
          <w:tcPr>
            <w:tcW w:w="2126" w:type="dxa"/>
          </w:tcPr>
          <w:p w:rsidR="007527EE" w:rsidRPr="00F15DD7" w:rsidRDefault="007527EE" w:rsidP="00240D1C">
            <w:pPr>
              <w:tabs>
                <w:tab w:val="left" w:pos="567"/>
                <w:tab w:val="left" w:pos="851"/>
              </w:tabs>
              <w:ind w:left="142" w:hanging="11"/>
              <w:jc w:val="both"/>
              <w:rPr>
                <w:snapToGrid w:val="0"/>
              </w:rPr>
            </w:pPr>
          </w:p>
        </w:tc>
        <w:tc>
          <w:tcPr>
            <w:tcW w:w="1701" w:type="dxa"/>
          </w:tcPr>
          <w:p w:rsidR="007527EE" w:rsidRPr="00F15DD7" w:rsidRDefault="007527EE" w:rsidP="00240D1C">
            <w:pPr>
              <w:tabs>
                <w:tab w:val="left" w:pos="567"/>
                <w:tab w:val="left" w:pos="851"/>
              </w:tabs>
              <w:ind w:left="142" w:hanging="11"/>
              <w:jc w:val="both"/>
              <w:rPr>
                <w:snapToGrid w:val="0"/>
              </w:rPr>
            </w:pPr>
          </w:p>
        </w:tc>
        <w:tc>
          <w:tcPr>
            <w:tcW w:w="1701" w:type="dxa"/>
          </w:tcPr>
          <w:p w:rsidR="007527EE" w:rsidRPr="00F15DD7" w:rsidRDefault="007527EE" w:rsidP="00240D1C">
            <w:pPr>
              <w:tabs>
                <w:tab w:val="left" w:pos="567"/>
                <w:tab w:val="left" w:pos="851"/>
              </w:tabs>
              <w:ind w:left="142" w:hanging="11"/>
              <w:jc w:val="both"/>
              <w:rPr>
                <w:snapToGrid w:val="0"/>
              </w:rPr>
            </w:pPr>
          </w:p>
        </w:tc>
      </w:tr>
      <w:tr w:rsidR="007527EE" w:rsidRPr="00F15DD7" w:rsidTr="00A14D3E">
        <w:tc>
          <w:tcPr>
            <w:tcW w:w="1419" w:type="dxa"/>
          </w:tcPr>
          <w:p w:rsidR="007527EE" w:rsidRPr="00F15DD7" w:rsidRDefault="007527EE" w:rsidP="00240D1C">
            <w:pPr>
              <w:tabs>
                <w:tab w:val="left" w:pos="567"/>
                <w:tab w:val="left" w:pos="851"/>
              </w:tabs>
              <w:ind w:left="142" w:hanging="11"/>
              <w:jc w:val="both"/>
              <w:rPr>
                <w:snapToGrid w:val="0"/>
              </w:rPr>
            </w:pPr>
          </w:p>
        </w:tc>
        <w:tc>
          <w:tcPr>
            <w:tcW w:w="1701" w:type="dxa"/>
          </w:tcPr>
          <w:p w:rsidR="007527EE" w:rsidRPr="00F15DD7" w:rsidRDefault="007527EE" w:rsidP="00240D1C">
            <w:pPr>
              <w:tabs>
                <w:tab w:val="left" w:pos="567"/>
                <w:tab w:val="left" w:pos="851"/>
              </w:tabs>
              <w:ind w:left="142" w:hanging="11"/>
              <w:jc w:val="both"/>
              <w:rPr>
                <w:snapToGrid w:val="0"/>
              </w:rPr>
            </w:pPr>
          </w:p>
        </w:tc>
        <w:tc>
          <w:tcPr>
            <w:tcW w:w="2126" w:type="dxa"/>
          </w:tcPr>
          <w:p w:rsidR="007527EE" w:rsidRPr="00F15DD7" w:rsidRDefault="007527EE" w:rsidP="00240D1C">
            <w:pPr>
              <w:tabs>
                <w:tab w:val="left" w:pos="567"/>
                <w:tab w:val="left" w:pos="851"/>
              </w:tabs>
              <w:ind w:left="142" w:hanging="11"/>
              <w:jc w:val="both"/>
              <w:rPr>
                <w:snapToGrid w:val="0"/>
              </w:rPr>
            </w:pPr>
          </w:p>
        </w:tc>
        <w:tc>
          <w:tcPr>
            <w:tcW w:w="2126" w:type="dxa"/>
          </w:tcPr>
          <w:p w:rsidR="007527EE" w:rsidRPr="00F15DD7" w:rsidRDefault="007527EE" w:rsidP="00240D1C">
            <w:pPr>
              <w:tabs>
                <w:tab w:val="left" w:pos="567"/>
                <w:tab w:val="left" w:pos="851"/>
              </w:tabs>
              <w:ind w:left="142" w:hanging="11"/>
              <w:jc w:val="both"/>
              <w:rPr>
                <w:snapToGrid w:val="0"/>
              </w:rPr>
            </w:pPr>
          </w:p>
        </w:tc>
        <w:tc>
          <w:tcPr>
            <w:tcW w:w="1701" w:type="dxa"/>
          </w:tcPr>
          <w:p w:rsidR="007527EE" w:rsidRPr="00F15DD7" w:rsidRDefault="007527EE" w:rsidP="00240D1C">
            <w:pPr>
              <w:tabs>
                <w:tab w:val="left" w:pos="567"/>
                <w:tab w:val="left" w:pos="851"/>
              </w:tabs>
              <w:ind w:left="142" w:hanging="11"/>
              <w:jc w:val="both"/>
              <w:rPr>
                <w:snapToGrid w:val="0"/>
              </w:rPr>
            </w:pPr>
          </w:p>
        </w:tc>
        <w:tc>
          <w:tcPr>
            <w:tcW w:w="1701" w:type="dxa"/>
          </w:tcPr>
          <w:p w:rsidR="007527EE" w:rsidRPr="00F15DD7" w:rsidRDefault="007527EE" w:rsidP="00240D1C">
            <w:pPr>
              <w:tabs>
                <w:tab w:val="left" w:pos="567"/>
                <w:tab w:val="left" w:pos="851"/>
              </w:tabs>
              <w:ind w:left="142" w:hanging="11"/>
              <w:jc w:val="both"/>
              <w:rPr>
                <w:snapToGrid w:val="0"/>
              </w:rPr>
            </w:pPr>
          </w:p>
        </w:tc>
      </w:tr>
    </w:tbl>
    <w:p w:rsidR="00D759C7" w:rsidRPr="006224B1" w:rsidRDefault="00D759C7" w:rsidP="00D23476">
      <w:pPr>
        <w:tabs>
          <w:tab w:val="left" w:pos="567"/>
          <w:tab w:val="left" w:pos="851"/>
        </w:tabs>
        <w:rPr>
          <w:snapToGrid w:val="0"/>
          <w:sz w:val="24"/>
          <w:szCs w:val="24"/>
          <w:lang w:val="x-none"/>
        </w:rPr>
      </w:pPr>
    </w:p>
    <w:p w:rsidR="00BD1CD9" w:rsidRPr="006224B1" w:rsidRDefault="00BD1CD9"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BD1CD9" w:rsidRPr="006224B1" w:rsidRDefault="00BD1CD9"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BD1CD9" w:rsidRPr="006224B1" w:rsidRDefault="00BD1CD9"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0E0696" w:rsidRPr="006224B1" w:rsidRDefault="00BD1CD9" w:rsidP="008B57C8">
      <w:pPr>
        <w:tabs>
          <w:tab w:val="left" w:pos="567"/>
          <w:tab w:val="left" w:pos="851"/>
        </w:tabs>
        <w:ind w:left="142" w:right="3684" w:hanging="11"/>
      </w:pPr>
      <w:r w:rsidRPr="006224B1">
        <w:rPr>
          <w:snapToGrid w:val="0"/>
          <w:sz w:val="24"/>
          <w:szCs w:val="24"/>
          <w:vertAlign w:val="superscript"/>
        </w:rPr>
        <w:t>(фамилия, имя, отчество подписавшего, должность)</w:t>
      </w:r>
    </w:p>
    <w:p w:rsidR="000E0696" w:rsidRPr="00BD3021" w:rsidRDefault="007B5F3A" w:rsidP="00240D1C">
      <w:pPr>
        <w:pStyle w:val="af8"/>
        <w:tabs>
          <w:tab w:val="left" w:pos="567"/>
          <w:tab w:val="left" w:pos="851"/>
          <w:tab w:val="left" w:pos="1418"/>
        </w:tabs>
        <w:spacing w:line="240" w:lineRule="auto"/>
        <w:ind w:left="142" w:hanging="11"/>
        <w:rPr>
          <w:b/>
          <w:i/>
          <w:sz w:val="22"/>
          <w:szCs w:val="22"/>
          <w:lang w:val="ru-RU"/>
        </w:rPr>
      </w:pPr>
      <w:r w:rsidRPr="00BD3021">
        <w:rPr>
          <w:b/>
          <w:i/>
          <w:sz w:val="22"/>
          <w:szCs w:val="22"/>
          <w:lang w:val="ru-RU"/>
        </w:rPr>
        <w:t xml:space="preserve">Инструкция </w:t>
      </w:r>
      <w:r w:rsidR="00004503" w:rsidRPr="00BD3021">
        <w:rPr>
          <w:b/>
          <w:i/>
          <w:sz w:val="22"/>
          <w:szCs w:val="22"/>
          <w:lang w:val="ru-RU"/>
        </w:rPr>
        <w:t>по заполнению</w:t>
      </w:r>
    </w:p>
    <w:p w:rsidR="006B4D9A" w:rsidRPr="00BD3021" w:rsidRDefault="006B4D9A" w:rsidP="00240D1C">
      <w:pPr>
        <w:pStyle w:val="af8"/>
        <w:tabs>
          <w:tab w:val="left" w:pos="567"/>
          <w:tab w:val="left" w:pos="851"/>
          <w:tab w:val="left" w:pos="1418"/>
        </w:tabs>
        <w:spacing w:line="240" w:lineRule="auto"/>
        <w:ind w:left="142" w:hanging="11"/>
        <w:rPr>
          <w:i/>
          <w:sz w:val="22"/>
          <w:szCs w:val="22"/>
          <w:lang w:val="ru-RU"/>
        </w:rPr>
      </w:pPr>
      <w:r w:rsidRPr="00BD3021">
        <w:rPr>
          <w:i/>
          <w:sz w:val="22"/>
          <w:szCs w:val="22"/>
          <w:lang w:val="ru-RU"/>
        </w:rPr>
        <w:t xml:space="preserve">*Участник </w:t>
      </w:r>
      <w:r w:rsidR="00000879" w:rsidRPr="00BD3021">
        <w:rPr>
          <w:i/>
          <w:sz w:val="22"/>
          <w:szCs w:val="22"/>
          <w:lang w:val="ru-RU"/>
        </w:rPr>
        <w:t xml:space="preserve">в составе заявки </w:t>
      </w:r>
      <w:r w:rsidRPr="00BD3021">
        <w:rPr>
          <w:i/>
          <w:sz w:val="22"/>
          <w:szCs w:val="22"/>
          <w:lang w:val="ru-RU"/>
        </w:rPr>
        <w:t xml:space="preserve">должен представить </w:t>
      </w:r>
      <w:r w:rsidR="00000879" w:rsidRPr="00BD3021">
        <w:rPr>
          <w:i/>
          <w:sz w:val="22"/>
          <w:szCs w:val="22"/>
          <w:lang w:val="ru-RU"/>
        </w:rPr>
        <w:t>документы</w:t>
      </w:r>
      <w:r w:rsidRPr="00BD3021">
        <w:rPr>
          <w:i/>
          <w:sz w:val="22"/>
          <w:szCs w:val="22"/>
          <w:lang w:val="ru-RU"/>
        </w:rPr>
        <w:t xml:space="preserve"> в </w:t>
      </w:r>
      <w:r w:rsidR="00000879" w:rsidRPr="00BD3021">
        <w:rPr>
          <w:i/>
          <w:sz w:val="22"/>
          <w:szCs w:val="22"/>
          <w:lang w:val="ru-RU"/>
        </w:rPr>
        <w:t>соответствии с п. 1.</w:t>
      </w:r>
      <w:r w:rsidR="00037FAB" w:rsidRPr="00BD3021">
        <w:rPr>
          <w:i/>
          <w:sz w:val="22"/>
          <w:szCs w:val="22"/>
          <w:lang w:val="ru-RU"/>
        </w:rPr>
        <w:t xml:space="preserve">4 </w:t>
      </w:r>
      <w:r w:rsidR="000A0181" w:rsidRPr="00BD3021">
        <w:rPr>
          <w:i/>
          <w:sz w:val="22"/>
          <w:szCs w:val="22"/>
          <w:lang w:val="ru-RU"/>
        </w:rPr>
        <w:t>и</w:t>
      </w:r>
      <w:r w:rsidR="00770F0E" w:rsidRPr="00BD3021">
        <w:rPr>
          <w:i/>
          <w:sz w:val="22"/>
          <w:szCs w:val="22"/>
          <w:lang w:val="ru-RU"/>
        </w:rPr>
        <w:t xml:space="preserve"> п.</w:t>
      </w:r>
      <w:r w:rsidR="000A0181" w:rsidRPr="00BD3021">
        <w:rPr>
          <w:i/>
          <w:sz w:val="22"/>
          <w:szCs w:val="22"/>
          <w:lang w:val="ru-RU"/>
        </w:rPr>
        <w:t xml:space="preserve"> 1.5 </w:t>
      </w:r>
      <w:r w:rsidR="00037FAB" w:rsidRPr="00BD3021">
        <w:rPr>
          <w:i/>
          <w:sz w:val="22"/>
          <w:szCs w:val="22"/>
          <w:lang w:val="ru-RU"/>
        </w:rPr>
        <w:t>Д</w:t>
      </w:r>
      <w:r w:rsidR="00000879" w:rsidRPr="00BD3021">
        <w:rPr>
          <w:i/>
          <w:sz w:val="22"/>
          <w:szCs w:val="22"/>
          <w:lang w:val="ru-RU"/>
        </w:rPr>
        <w:t>окументац</w:t>
      </w:r>
      <w:r w:rsidR="005A42DA" w:rsidRPr="00BD3021">
        <w:rPr>
          <w:i/>
          <w:sz w:val="22"/>
          <w:szCs w:val="22"/>
          <w:lang w:val="ru-RU"/>
        </w:rPr>
        <w:t>и</w:t>
      </w:r>
      <w:r w:rsidR="00000879" w:rsidRPr="00BD3021">
        <w:rPr>
          <w:i/>
          <w:sz w:val="22"/>
          <w:szCs w:val="22"/>
          <w:lang w:val="ru-RU"/>
        </w:rPr>
        <w:t>и</w:t>
      </w:r>
      <w:r w:rsidR="005A42DA" w:rsidRPr="00BD3021">
        <w:rPr>
          <w:i/>
          <w:sz w:val="22"/>
          <w:szCs w:val="22"/>
          <w:lang w:val="ru-RU"/>
        </w:rPr>
        <w:t xml:space="preserve">, а также все формы, подразумевающие к заполнению и приложению к составу </w:t>
      </w:r>
      <w:r w:rsidR="00526EA7" w:rsidRPr="00BD3021">
        <w:rPr>
          <w:i/>
          <w:sz w:val="22"/>
          <w:szCs w:val="22"/>
          <w:lang w:val="ru-RU"/>
        </w:rPr>
        <w:t>Заявки</w:t>
      </w:r>
      <w:r w:rsidR="00335E90" w:rsidRPr="00BD3021">
        <w:rPr>
          <w:i/>
          <w:sz w:val="22"/>
          <w:szCs w:val="22"/>
          <w:lang w:val="ru-RU"/>
        </w:rPr>
        <w:t xml:space="preserve"> за исключением Формы</w:t>
      </w:r>
      <w:r w:rsidR="00776737" w:rsidRPr="00BD3021">
        <w:rPr>
          <w:i/>
          <w:sz w:val="22"/>
          <w:szCs w:val="22"/>
          <w:lang w:val="ru-RU"/>
        </w:rPr>
        <w:t xml:space="preserve"> </w:t>
      </w:r>
      <w:r w:rsidR="0099201E" w:rsidRPr="00BD3021">
        <w:rPr>
          <w:i/>
          <w:sz w:val="22"/>
          <w:szCs w:val="22"/>
          <w:lang w:val="ru-RU"/>
        </w:rPr>
        <w:t>1 и Ф</w:t>
      </w:r>
      <w:r w:rsidR="00335E90" w:rsidRPr="00BD3021">
        <w:rPr>
          <w:i/>
          <w:sz w:val="22"/>
          <w:szCs w:val="22"/>
          <w:lang w:val="ru-RU"/>
        </w:rPr>
        <w:t>ормы</w:t>
      </w:r>
      <w:r w:rsidR="00776737" w:rsidRPr="00BD3021">
        <w:rPr>
          <w:i/>
          <w:sz w:val="22"/>
          <w:szCs w:val="22"/>
          <w:lang w:val="ru-RU"/>
        </w:rPr>
        <w:t xml:space="preserve"> </w:t>
      </w:r>
      <w:r w:rsidR="005A42DA" w:rsidRPr="00BD3021">
        <w:rPr>
          <w:i/>
          <w:sz w:val="22"/>
          <w:szCs w:val="22"/>
          <w:lang w:val="ru-RU"/>
        </w:rPr>
        <w:t>6</w:t>
      </w:r>
      <w:r w:rsidR="00AA452C" w:rsidRPr="00BD3021">
        <w:rPr>
          <w:i/>
          <w:sz w:val="22"/>
          <w:szCs w:val="22"/>
          <w:lang w:val="ru-RU"/>
        </w:rPr>
        <w:t xml:space="preserve"> раздела 7</w:t>
      </w:r>
      <w:r w:rsidR="005A42DA" w:rsidRPr="00BD3021">
        <w:rPr>
          <w:i/>
          <w:sz w:val="22"/>
          <w:szCs w:val="22"/>
          <w:lang w:val="ru-RU"/>
        </w:rPr>
        <w:t xml:space="preserve"> Документации</w:t>
      </w:r>
      <w:r w:rsidRPr="00BD3021">
        <w:rPr>
          <w:i/>
          <w:sz w:val="22"/>
          <w:szCs w:val="22"/>
          <w:lang w:val="ru-RU"/>
        </w:rPr>
        <w:t>.</w:t>
      </w:r>
    </w:p>
    <w:p w:rsidR="009B2353" w:rsidRPr="00BD3021" w:rsidRDefault="009B2353" w:rsidP="00240D1C">
      <w:pPr>
        <w:pStyle w:val="af8"/>
        <w:tabs>
          <w:tab w:val="left" w:pos="567"/>
          <w:tab w:val="left" w:pos="851"/>
          <w:tab w:val="left" w:pos="1418"/>
        </w:tabs>
        <w:spacing w:line="240" w:lineRule="auto"/>
        <w:ind w:left="142" w:hanging="11"/>
        <w:rPr>
          <w:i/>
          <w:sz w:val="22"/>
          <w:szCs w:val="22"/>
          <w:lang w:val="ru-RU"/>
        </w:rPr>
      </w:pPr>
      <w:r w:rsidRPr="00BD3021">
        <w:rPr>
          <w:i/>
          <w:sz w:val="22"/>
          <w:szCs w:val="22"/>
          <w:lang w:val="ru-RU"/>
        </w:rPr>
        <w:t>В случае отсутствия субподрядчиков, Участник должен указать в настоящей форме: «Субподрядчики не привлекаются, все работы/услуги выполняются собственными силами».</w:t>
      </w:r>
    </w:p>
    <w:p w:rsidR="00375604" w:rsidRPr="00BD3021" w:rsidRDefault="00375604" w:rsidP="008B57C8">
      <w:pPr>
        <w:pStyle w:val="af8"/>
        <w:tabs>
          <w:tab w:val="left" w:pos="567"/>
          <w:tab w:val="left" w:pos="851"/>
          <w:tab w:val="left" w:pos="1418"/>
        </w:tabs>
        <w:spacing w:line="240" w:lineRule="auto"/>
        <w:ind w:left="142" w:hanging="11"/>
        <w:rPr>
          <w:i/>
          <w:sz w:val="22"/>
          <w:szCs w:val="22"/>
          <w:lang w:val="ru-RU"/>
        </w:rPr>
      </w:pPr>
      <w:r w:rsidRPr="00BD3021">
        <w:rPr>
          <w:i/>
          <w:sz w:val="22"/>
          <w:szCs w:val="22"/>
          <w:lang w:val="ru-RU"/>
        </w:rPr>
        <w:t xml:space="preserve">Данная форма предоставляется Участником в составе заявки и подгружается во вторую часть заявки без содержания сведений о ценовом предложении (без заполнения столбца: цена договора с субподрядчиком (% от цены договора), а также в часть заявки – ценовое предложение с обязательным заполнением столбца данной формы: цена договора с субподрядчиком (% от цены договора Столбец: Цена договора с субподрядчиком, тыс. руб. (% от цены договора) заполняется Участником. </w:t>
      </w:r>
    </w:p>
    <w:p w:rsidR="00F15DD7" w:rsidRDefault="00F15DD7" w:rsidP="003935C8">
      <w:pPr>
        <w:pStyle w:val="22"/>
        <w:numPr>
          <w:ilvl w:val="2"/>
          <w:numId w:val="41"/>
        </w:numPr>
        <w:tabs>
          <w:tab w:val="left" w:pos="567"/>
          <w:tab w:val="left" w:pos="851"/>
          <w:tab w:val="left" w:pos="1134"/>
          <w:tab w:val="left" w:pos="1276"/>
        </w:tabs>
        <w:spacing w:before="120"/>
        <w:ind w:left="142" w:hanging="11"/>
        <w:rPr>
          <w:sz w:val="24"/>
          <w:szCs w:val="24"/>
        </w:rPr>
        <w:sectPr w:rsidR="00F15DD7" w:rsidSect="00E46623">
          <w:pgSz w:w="11906" w:h="16838" w:code="9"/>
          <w:pgMar w:top="851" w:right="851" w:bottom="851" w:left="1134" w:header="680" w:footer="493" w:gutter="0"/>
          <w:cols w:space="708"/>
          <w:titlePg/>
          <w:docGrid w:linePitch="360"/>
        </w:sectPr>
      </w:pPr>
      <w:bookmarkStart w:id="456" w:name="_Toc443573623"/>
      <w:bookmarkStart w:id="457" w:name="_Toc536197014"/>
      <w:bookmarkStart w:id="458" w:name="_Toc536525214"/>
    </w:p>
    <w:p w:rsidR="00BF1B24" w:rsidRPr="00DE72BE" w:rsidRDefault="00BF1B24"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59" w:name="_Toc353859"/>
      <w:r w:rsidRPr="00DE72BE">
        <w:rPr>
          <w:sz w:val="24"/>
          <w:szCs w:val="24"/>
        </w:rPr>
        <w:lastRenderedPageBreak/>
        <w:t>Справка о кадровых ресурсах</w:t>
      </w:r>
      <w:bookmarkEnd w:id="456"/>
      <w:bookmarkEnd w:id="457"/>
      <w:bookmarkEnd w:id="458"/>
      <w:bookmarkEnd w:id="459"/>
    </w:p>
    <w:p w:rsidR="00BF1B24" w:rsidRPr="006224B1" w:rsidRDefault="00BF1B24" w:rsidP="00240D1C">
      <w:pPr>
        <w:tabs>
          <w:tab w:val="left" w:pos="567"/>
          <w:tab w:val="left" w:pos="851"/>
        </w:tabs>
        <w:ind w:left="142" w:hanging="11"/>
        <w:rPr>
          <w:snapToGrid w:val="0"/>
          <w:sz w:val="24"/>
          <w:szCs w:val="24"/>
        </w:rPr>
      </w:pPr>
    </w:p>
    <w:p w:rsidR="00BF1B24" w:rsidRPr="006224B1" w:rsidRDefault="00BF1B24" w:rsidP="00240D1C">
      <w:pPr>
        <w:keepNext/>
        <w:tabs>
          <w:tab w:val="left" w:pos="567"/>
          <w:tab w:val="left" w:pos="851"/>
        </w:tabs>
        <w:suppressAutoHyphens/>
        <w:ind w:left="142" w:hanging="11"/>
        <w:jc w:val="center"/>
        <w:rPr>
          <w:snapToGrid w:val="0"/>
          <w:sz w:val="24"/>
          <w:szCs w:val="24"/>
        </w:rPr>
      </w:pPr>
      <w:r w:rsidRPr="006224B1">
        <w:rPr>
          <w:b/>
          <w:snapToGrid w:val="0"/>
          <w:sz w:val="24"/>
          <w:szCs w:val="24"/>
        </w:rPr>
        <w:t>Таблица-1. Основные кадровые ресурсы</w:t>
      </w:r>
    </w:p>
    <w:tbl>
      <w:tblPr>
        <w:tblW w:w="10246"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695"/>
        <w:gridCol w:w="2268"/>
        <w:gridCol w:w="2586"/>
        <w:gridCol w:w="1950"/>
        <w:gridCol w:w="2747"/>
      </w:tblGrid>
      <w:tr w:rsidR="005A23FD" w:rsidRPr="006224B1" w:rsidTr="00D01CE4">
        <w:trPr>
          <w:trHeight w:val="551"/>
        </w:trPr>
        <w:tc>
          <w:tcPr>
            <w:tcW w:w="695"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w:t>
            </w:r>
            <w:r w:rsidRPr="006224B1">
              <w:rPr>
                <w:sz w:val="24"/>
                <w:szCs w:val="24"/>
              </w:rPr>
              <w:br/>
              <w:t>п/п</w:t>
            </w:r>
          </w:p>
        </w:tc>
        <w:tc>
          <w:tcPr>
            <w:tcW w:w="2268"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Фамилия, имя, отчество специалиста</w:t>
            </w:r>
          </w:p>
        </w:tc>
        <w:tc>
          <w:tcPr>
            <w:tcW w:w="2586"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Образование (учебное заведение, год окончания, полученная специальность)</w:t>
            </w:r>
          </w:p>
        </w:tc>
        <w:tc>
          <w:tcPr>
            <w:tcW w:w="1950"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Должность</w:t>
            </w:r>
          </w:p>
        </w:tc>
        <w:tc>
          <w:tcPr>
            <w:tcW w:w="2747" w:type="dxa"/>
            <w:tcBorders>
              <w:top w:val="single" w:sz="12" w:space="0" w:color="000000"/>
              <w:bottom w:val="single" w:sz="12" w:space="0" w:color="000000"/>
            </w:tcBorders>
            <w:shd w:val="clear" w:color="auto" w:fill="E6E6E6"/>
            <w:vAlign w:val="center"/>
          </w:tcPr>
          <w:p w:rsidR="00BF1B24" w:rsidRPr="006224B1" w:rsidRDefault="00BF1B24" w:rsidP="00240D1C">
            <w:pPr>
              <w:pStyle w:val="af"/>
              <w:tabs>
                <w:tab w:val="left" w:pos="567"/>
                <w:tab w:val="left" w:pos="851"/>
              </w:tabs>
              <w:ind w:left="142" w:hanging="11"/>
              <w:jc w:val="center"/>
              <w:rPr>
                <w:sz w:val="24"/>
                <w:szCs w:val="24"/>
              </w:rPr>
            </w:pPr>
            <w:r w:rsidRPr="006224B1">
              <w:rPr>
                <w:sz w:val="24"/>
                <w:szCs w:val="24"/>
              </w:rPr>
              <w:t>Стаж работы в данной или аналогичной должности, лет</w:t>
            </w:r>
          </w:p>
        </w:tc>
      </w:tr>
      <w:tr w:rsidR="00BF1B24" w:rsidRPr="006224B1" w:rsidTr="00A14D3E">
        <w:tc>
          <w:tcPr>
            <w:tcW w:w="10246" w:type="dxa"/>
            <w:gridSpan w:val="5"/>
            <w:tcBorders>
              <w:top w:val="single" w:sz="12" w:space="0" w:color="000000"/>
            </w:tcBorders>
          </w:tcPr>
          <w:p w:rsidR="00BF1B24" w:rsidRPr="006224B1" w:rsidRDefault="00BF1B24" w:rsidP="00240D1C">
            <w:pPr>
              <w:pStyle w:val="af2"/>
              <w:tabs>
                <w:tab w:val="left" w:pos="567"/>
                <w:tab w:val="left" w:pos="851"/>
              </w:tabs>
              <w:ind w:left="142" w:hanging="11"/>
              <w:jc w:val="both"/>
              <w:rPr>
                <w:szCs w:val="24"/>
              </w:rPr>
            </w:pPr>
            <w:r w:rsidRPr="006224B1">
              <w:rPr>
                <w:szCs w:val="24"/>
              </w:rPr>
              <w:t>Руководящее звено (руководитель и его заместители, главный бухгалтер, главный экономист, главный юрист)</w:t>
            </w:r>
          </w:p>
        </w:tc>
      </w:tr>
      <w:tr w:rsidR="00BF1B24" w:rsidRPr="006224B1" w:rsidTr="00A14D3E">
        <w:tc>
          <w:tcPr>
            <w:tcW w:w="695" w:type="dxa"/>
          </w:tcPr>
          <w:p w:rsidR="00BF1B24" w:rsidRPr="006224B1" w:rsidRDefault="00BF1B24" w:rsidP="00240D1C">
            <w:pPr>
              <w:numPr>
                <w:ilvl w:val="0"/>
                <w:numId w:val="6"/>
              </w:numPr>
              <w:tabs>
                <w:tab w:val="left" w:pos="567"/>
                <w:tab w:val="left" w:pos="851"/>
              </w:tabs>
              <w:ind w:left="142" w:hanging="11"/>
              <w:rPr>
                <w:snapToGrid w:val="0"/>
                <w:sz w:val="24"/>
                <w:szCs w:val="24"/>
              </w:rPr>
            </w:pPr>
          </w:p>
        </w:tc>
        <w:tc>
          <w:tcPr>
            <w:tcW w:w="2268" w:type="dxa"/>
          </w:tcPr>
          <w:p w:rsidR="00BF1B24" w:rsidRPr="006224B1" w:rsidRDefault="00BF1B24" w:rsidP="00240D1C">
            <w:pPr>
              <w:pStyle w:val="af2"/>
              <w:tabs>
                <w:tab w:val="left" w:pos="567"/>
                <w:tab w:val="left" w:pos="851"/>
              </w:tabs>
              <w:ind w:left="142" w:hanging="11"/>
              <w:jc w:val="both"/>
              <w:rPr>
                <w:szCs w:val="24"/>
              </w:rPr>
            </w:pPr>
          </w:p>
        </w:tc>
        <w:tc>
          <w:tcPr>
            <w:tcW w:w="2586" w:type="dxa"/>
          </w:tcPr>
          <w:p w:rsidR="00BF1B24" w:rsidRPr="006224B1" w:rsidRDefault="00BF1B24" w:rsidP="00240D1C">
            <w:pPr>
              <w:pStyle w:val="af2"/>
              <w:tabs>
                <w:tab w:val="left" w:pos="567"/>
                <w:tab w:val="left" w:pos="851"/>
              </w:tabs>
              <w:ind w:left="142" w:hanging="11"/>
              <w:jc w:val="both"/>
              <w:rPr>
                <w:szCs w:val="24"/>
              </w:rPr>
            </w:pPr>
          </w:p>
        </w:tc>
        <w:tc>
          <w:tcPr>
            <w:tcW w:w="1950" w:type="dxa"/>
          </w:tcPr>
          <w:p w:rsidR="00BF1B24" w:rsidRPr="006224B1" w:rsidRDefault="00BF1B24" w:rsidP="00240D1C">
            <w:pPr>
              <w:pStyle w:val="af2"/>
              <w:tabs>
                <w:tab w:val="left" w:pos="567"/>
                <w:tab w:val="left" w:pos="851"/>
              </w:tabs>
              <w:ind w:left="142" w:hanging="11"/>
              <w:jc w:val="both"/>
              <w:rPr>
                <w:szCs w:val="24"/>
              </w:rPr>
            </w:pPr>
          </w:p>
        </w:tc>
        <w:tc>
          <w:tcPr>
            <w:tcW w:w="2747" w:type="dxa"/>
          </w:tcPr>
          <w:p w:rsidR="00BF1B24" w:rsidRPr="006224B1" w:rsidRDefault="00BF1B24" w:rsidP="00240D1C">
            <w:pPr>
              <w:pStyle w:val="af2"/>
              <w:tabs>
                <w:tab w:val="left" w:pos="567"/>
                <w:tab w:val="left" w:pos="851"/>
              </w:tabs>
              <w:ind w:left="142" w:hanging="11"/>
              <w:jc w:val="both"/>
              <w:rPr>
                <w:szCs w:val="24"/>
              </w:rPr>
            </w:pPr>
          </w:p>
        </w:tc>
      </w:tr>
      <w:tr w:rsidR="00BF1B24" w:rsidRPr="006224B1" w:rsidTr="00A14D3E">
        <w:tc>
          <w:tcPr>
            <w:tcW w:w="695" w:type="dxa"/>
          </w:tcPr>
          <w:p w:rsidR="00BF1B24" w:rsidRPr="006224B1" w:rsidRDefault="00BF1B24" w:rsidP="00240D1C">
            <w:pPr>
              <w:numPr>
                <w:ilvl w:val="0"/>
                <w:numId w:val="6"/>
              </w:numPr>
              <w:tabs>
                <w:tab w:val="left" w:pos="567"/>
                <w:tab w:val="left" w:pos="851"/>
              </w:tabs>
              <w:ind w:left="142" w:hanging="11"/>
              <w:rPr>
                <w:snapToGrid w:val="0"/>
                <w:sz w:val="24"/>
                <w:szCs w:val="24"/>
              </w:rPr>
            </w:pPr>
          </w:p>
        </w:tc>
        <w:tc>
          <w:tcPr>
            <w:tcW w:w="2268" w:type="dxa"/>
          </w:tcPr>
          <w:p w:rsidR="00BF1B24" w:rsidRPr="006224B1" w:rsidRDefault="00BF1B24" w:rsidP="00240D1C">
            <w:pPr>
              <w:pStyle w:val="af2"/>
              <w:tabs>
                <w:tab w:val="left" w:pos="567"/>
                <w:tab w:val="left" w:pos="851"/>
              </w:tabs>
              <w:ind w:left="142" w:hanging="11"/>
              <w:jc w:val="both"/>
              <w:rPr>
                <w:sz w:val="28"/>
                <w:szCs w:val="24"/>
              </w:rPr>
            </w:pPr>
          </w:p>
        </w:tc>
        <w:tc>
          <w:tcPr>
            <w:tcW w:w="2586" w:type="dxa"/>
          </w:tcPr>
          <w:p w:rsidR="00BF1B24" w:rsidRPr="006224B1" w:rsidRDefault="00BF1B24" w:rsidP="00240D1C">
            <w:pPr>
              <w:pStyle w:val="af2"/>
              <w:tabs>
                <w:tab w:val="left" w:pos="567"/>
                <w:tab w:val="left" w:pos="851"/>
              </w:tabs>
              <w:ind w:left="142" w:hanging="11"/>
              <w:jc w:val="both"/>
              <w:rPr>
                <w:szCs w:val="24"/>
              </w:rPr>
            </w:pPr>
          </w:p>
        </w:tc>
        <w:tc>
          <w:tcPr>
            <w:tcW w:w="1950" w:type="dxa"/>
          </w:tcPr>
          <w:p w:rsidR="00BF1B24" w:rsidRPr="006224B1" w:rsidRDefault="00BF1B24" w:rsidP="00240D1C">
            <w:pPr>
              <w:pStyle w:val="af2"/>
              <w:tabs>
                <w:tab w:val="left" w:pos="567"/>
                <w:tab w:val="left" w:pos="851"/>
              </w:tabs>
              <w:ind w:left="142" w:hanging="11"/>
              <w:jc w:val="both"/>
              <w:rPr>
                <w:szCs w:val="24"/>
              </w:rPr>
            </w:pPr>
          </w:p>
        </w:tc>
        <w:tc>
          <w:tcPr>
            <w:tcW w:w="2747" w:type="dxa"/>
          </w:tcPr>
          <w:p w:rsidR="00BF1B24" w:rsidRPr="006224B1" w:rsidRDefault="00BF1B24" w:rsidP="00240D1C">
            <w:pPr>
              <w:pStyle w:val="af2"/>
              <w:tabs>
                <w:tab w:val="left" w:pos="567"/>
                <w:tab w:val="left" w:pos="851"/>
              </w:tabs>
              <w:ind w:left="142" w:hanging="11"/>
              <w:jc w:val="both"/>
              <w:rPr>
                <w:szCs w:val="24"/>
              </w:rPr>
            </w:pPr>
          </w:p>
        </w:tc>
      </w:tr>
      <w:tr w:rsidR="00BF1B24" w:rsidRPr="006224B1" w:rsidTr="00A14D3E">
        <w:tc>
          <w:tcPr>
            <w:tcW w:w="695" w:type="dxa"/>
          </w:tcPr>
          <w:p w:rsidR="00BF1B24" w:rsidRPr="006224B1" w:rsidRDefault="00BF1B24" w:rsidP="00240D1C">
            <w:pPr>
              <w:numPr>
                <w:ilvl w:val="0"/>
                <w:numId w:val="6"/>
              </w:numPr>
              <w:tabs>
                <w:tab w:val="left" w:pos="567"/>
                <w:tab w:val="left" w:pos="851"/>
              </w:tabs>
              <w:ind w:left="142" w:hanging="11"/>
              <w:rPr>
                <w:snapToGrid w:val="0"/>
                <w:sz w:val="24"/>
                <w:szCs w:val="24"/>
              </w:rPr>
            </w:pPr>
          </w:p>
        </w:tc>
        <w:tc>
          <w:tcPr>
            <w:tcW w:w="2268" w:type="dxa"/>
          </w:tcPr>
          <w:p w:rsidR="00BF1B24" w:rsidRPr="006224B1" w:rsidRDefault="00BF1B24" w:rsidP="00240D1C">
            <w:pPr>
              <w:pStyle w:val="af2"/>
              <w:tabs>
                <w:tab w:val="left" w:pos="567"/>
                <w:tab w:val="left" w:pos="851"/>
              </w:tabs>
              <w:ind w:left="142" w:hanging="11"/>
              <w:jc w:val="both"/>
              <w:rPr>
                <w:sz w:val="28"/>
                <w:szCs w:val="24"/>
              </w:rPr>
            </w:pPr>
          </w:p>
        </w:tc>
        <w:tc>
          <w:tcPr>
            <w:tcW w:w="2586" w:type="dxa"/>
          </w:tcPr>
          <w:p w:rsidR="00BF1B24" w:rsidRPr="006224B1" w:rsidRDefault="00BF1B24" w:rsidP="00240D1C">
            <w:pPr>
              <w:pStyle w:val="af2"/>
              <w:tabs>
                <w:tab w:val="left" w:pos="567"/>
                <w:tab w:val="left" w:pos="851"/>
              </w:tabs>
              <w:ind w:left="142" w:hanging="11"/>
              <w:jc w:val="both"/>
              <w:rPr>
                <w:szCs w:val="24"/>
              </w:rPr>
            </w:pPr>
          </w:p>
        </w:tc>
        <w:tc>
          <w:tcPr>
            <w:tcW w:w="1950" w:type="dxa"/>
          </w:tcPr>
          <w:p w:rsidR="00BF1B24" w:rsidRPr="006224B1" w:rsidRDefault="00BF1B24" w:rsidP="00240D1C">
            <w:pPr>
              <w:pStyle w:val="af2"/>
              <w:tabs>
                <w:tab w:val="left" w:pos="567"/>
                <w:tab w:val="left" w:pos="851"/>
              </w:tabs>
              <w:ind w:left="142" w:hanging="11"/>
              <w:jc w:val="both"/>
              <w:rPr>
                <w:szCs w:val="24"/>
              </w:rPr>
            </w:pPr>
          </w:p>
        </w:tc>
        <w:tc>
          <w:tcPr>
            <w:tcW w:w="2747" w:type="dxa"/>
          </w:tcPr>
          <w:p w:rsidR="00BF1B24" w:rsidRPr="006224B1" w:rsidRDefault="00BF1B24" w:rsidP="00240D1C">
            <w:pPr>
              <w:pStyle w:val="af2"/>
              <w:tabs>
                <w:tab w:val="left" w:pos="567"/>
                <w:tab w:val="left" w:pos="851"/>
              </w:tabs>
              <w:ind w:left="142" w:hanging="11"/>
              <w:jc w:val="both"/>
              <w:rPr>
                <w:szCs w:val="24"/>
              </w:rPr>
            </w:pPr>
          </w:p>
        </w:tc>
      </w:tr>
      <w:tr w:rsidR="00096747" w:rsidRPr="006224B1" w:rsidTr="00A14D3E">
        <w:tc>
          <w:tcPr>
            <w:tcW w:w="695" w:type="dxa"/>
          </w:tcPr>
          <w:p w:rsidR="00096747" w:rsidRPr="006224B1" w:rsidRDefault="00096747" w:rsidP="00240D1C">
            <w:pPr>
              <w:tabs>
                <w:tab w:val="left" w:pos="567"/>
                <w:tab w:val="left" w:pos="851"/>
              </w:tabs>
              <w:ind w:left="142" w:hanging="11"/>
              <w:rPr>
                <w:snapToGrid w:val="0"/>
                <w:sz w:val="24"/>
                <w:szCs w:val="24"/>
              </w:rPr>
            </w:pPr>
            <w:r w:rsidRPr="006224B1">
              <w:rPr>
                <w:snapToGrid w:val="0"/>
                <w:sz w:val="24"/>
                <w:szCs w:val="24"/>
              </w:rPr>
              <w:t>…</w:t>
            </w:r>
          </w:p>
        </w:tc>
        <w:tc>
          <w:tcPr>
            <w:tcW w:w="2268" w:type="dxa"/>
          </w:tcPr>
          <w:p w:rsidR="00096747" w:rsidRPr="006224B1" w:rsidRDefault="00096747" w:rsidP="00240D1C">
            <w:pPr>
              <w:pStyle w:val="af2"/>
              <w:tabs>
                <w:tab w:val="left" w:pos="567"/>
                <w:tab w:val="left" w:pos="851"/>
              </w:tabs>
              <w:ind w:left="142" w:hanging="11"/>
              <w:jc w:val="both"/>
              <w:rPr>
                <w:sz w:val="28"/>
                <w:szCs w:val="24"/>
              </w:rPr>
            </w:pPr>
          </w:p>
        </w:tc>
        <w:tc>
          <w:tcPr>
            <w:tcW w:w="2586" w:type="dxa"/>
          </w:tcPr>
          <w:p w:rsidR="00096747" w:rsidRPr="006224B1" w:rsidRDefault="00096747" w:rsidP="00240D1C">
            <w:pPr>
              <w:pStyle w:val="af2"/>
              <w:tabs>
                <w:tab w:val="left" w:pos="567"/>
                <w:tab w:val="left" w:pos="851"/>
              </w:tabs>
              <w:ind w:left="142" w:hanging="11"/>
              <w:jc w:val="both"/>
              <w:rPr>
                <w:szCs w:val="24"/>
              </w:rPr>
            </w:pPr>
          </w:p>
        </w:tc>
        <w:tc>
          <w:tcPr>
            <w:tcW w:w="1950" w:type="dxa"/>
          </w:tcPr>
          <w:p w:rsidR="00096747" w:rsidRPr="006224B1" w:rsidRDefault="00096747" w:rsidP="00240D1C">
            <w:pPr>
              <w:pStyle w:val="af2"/>
              <w:tabs>
                <w:tab w:val="left" w:pos="567"/>
                <w:tab w:val="left" w:pos="851"/>
              </w:tabs>
              <w:ind w:left="142" w:hanging="11"/>
              <w:jc w:val="both"/>
              <w:rPr>
                <w:szCs w:val="24"/>
              </w:rPr>
            </w:pPr>
          </w:p>
        </w:tc>
        <w:tc>
          <w:tcPr>
            <w:tcW w:w="2747" w:type="dxa"/>
          </w:tcPr>
          <w:p w:rsidR="00096747" w:rsidRPr="006224B1" w:rsidRDefault="00096747" w:rsidP="00240D1C">
            <w:pPr>
              <w:pStyle w:val="af2"/>
              <w:tabs>
                <w:tab w:val="left" w:pos="567"/>
                <w:tab w:val="left" w:pos="851"/>
              </w:tabs>
              <w:ind w:left="142" w:hanging="11"/>
              <w:jc w:val="both"/>
              <w:rPr>
                <w:szCs w:val="24"/>
              </w:rPr>
            </w:pPr>
          </w:p>
        </w:tc>
      </w:tr>
      <w:tr w:rsidR="00D01CE4" w:rsidRPr="006224B1" w:rsidTr="00A14D3E">
        <w:tc>
          <w:tcPr>
            <w:tcW w:w="10246" w:type="dxa"/>
            <w:gridSpan w:val="5"/>
          </w:tcPr>
          <w:p w:rsidR="00D01CE4" w:rsidRPr="006224B1" w:rsidRDefault="00D01CE4" w:rsidP="00240D1C">
            <w:pPr>
              <w:pStyle w:val="af2"/>
              <w:tabs>
                <w:tab w:val="left" w:pos="567"/>
                <w:tab w:val="left" w:pos="851"/>
              </w:tabs>
              <w:ind w:left="142" w:hanging="11"/>
              <w:jc w:val="both"/>
              <w:rPr>
                <w:szCs w:val="24"/>
              </w:rPr>
            </w:pPr>
            <w:r w:rsidRPr="006224B1">
              <w:rPr>
                <w:szCs w:val="24"/>
              </w:rPr>
              <w:t xml:space="preserve">Инженерно-технические специалисты (планируемые для исполнения договора) </w:t>
            </w:r>
          </w:p>
        </w:tc>
      </w:tr>
      <w:tr w:rsidR="00BE2360" w:rsidRPr="006224B1" w:rsidTr="00A14D3E">
        <w:tc>
          <w:tcPr>
            <w:tcW w:w="695" w:type="dxa"/>
          </w:tcPr>
          <w:p w:rsidR="00BE2360" w:rsidRPr="006224B1" w:rsidRDefault="00BE2360" w:rsidP="00240D1C">
            <w:pPr>
              <w:numPr>
                <w:ilvl w:val="0"/>
                <w:numId w:val="7"/>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jc w:val="both"/>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jc w:val="both"/>
              <w:rPr>
                <w:szCs w:val="24"/>
              </w:rPr>
            </w:pPr>
          </w:p>
        </w:tc>
      </w:tr>
      <w:tr w:rsidR="00BE2360" w:rsidRPr="006224B1" w:rsidTr="00A14D3E">
        <w:tc>
          <w:tcPr>
            <w:tcW w:w="695" w:type="dxa"/>
          </w:tcPr>
          <w:p w:rsidR="00BE2360" w:rsidRPr="006224B1" w:rsidRDefault="00BE2360" w:rsidP="00240D1C">
            <w:pPr>
              <w:numPr>
                <w:ilvl w:val="0"/>
                <w:numId w:val="7"/>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jc w:val="both"/>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jc w:val="both"/>
              <w:rPr>
                <w:szCs w:val="24"/>
              </w:rPr>
            </w:pPr>
          </w:p>
        </w:tc>
      </w:tr>
      <w:tr w:rsidR="00BE2360" w:rsidRPr="006224B1" w:rsidTr="00A14D3E">
        <w:tc>
          <w:tcPr>
            <w:tcW w:w="695" w:type="dxa"/>
          </w:tcPr>
          <w:p w:rsidR="00BE2360" w:rsidRPr="006224B1" w:rsidRDefault="00BE2360" w:rsidP="00240D1C">
            <w:pPr>
              <w:numPr>
                <w:ilvl w:val="0"/>
                <w:numId w:val="7"/>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jc w:val="both"/>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jc w:val="both"/>
              <w:rPr>
                <w:szCs w:val="24"/>
              </w:rPr>
            </w:pPr>
          </w:p>
        </w:tc>
      </w:tr>
      <w:tr w:rsidR="00BE2360" w:rsidRPr="006224B1" w:rsidTr="00A14D3E">
        <w:tc>
          <w:tcPr>
            <w:tcW w:w="695" w:type="dxa"/>
          </w:tcPr>
          <w:p w:rsidR="00BE2360" w:rsidRPr="006224B1" w:rsidRDefault="00BE2360" w:rsidP="00240D1C">
            <w:pPr>
              <w:tabs>
                <w:tab w:val="left" w:pos="567"/>
                <w:tab w:val="left" w:pos="851"/>
              </w:tabs>
              <w:ind w:left="142" w:hanging="11"/>
              <w:rPr>
                <w:snapToGrid w:val="0"/>
                <w:sz w:val="24"/>
                <w:szCs w:val="24"/>
              </w:rPr>
            </w:pPr>
            <w:r w:rsidRPr="006224B1">
              <w:rPr>
                <w:snapToGrid w:val="0"/>
                <w:sz w:val="24"/>
                <w:szCs w:val="24"/>
              </w:rPr>
              <w:t>…</w:t>
            </w: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jc w:val="both"/>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jc w:val="both"/>
              <w:rPr>
                <w:szCs w:val="24"/>
              </w:rPr>
            </w:pPr>
          </w:p>
        </w:tc>
      </w:tr>
      <w:tr w:rsidR="00D01CE4" w:rsidRPr="006224B1" w:rsidTr="00A14D3E">
        <w:tc>
          <w:tcPr>
            <w:tcW w:w="10246" w:type="dxa"/>
            <w:gridSpan w:val="5"/>
          </w:tcPr>
          <w:p w:rsidR="00D01CE4" w:rsidRPr="006224B1" w:rsidRDefault="00D01CE4" w:rsidP="00240D1C">
            <w:pPr>
              <w:pStyle w:val="af2"/>
              <w:tabs>
                <w:tab w:val="left" w:pos="567"/>
                <w:tab w:val="left" w:pos="851"/>
              </w:tabs>
              <w:ind w:left="142" w:hanging="11"/>
              <w:jc w:val="both"/>
              <w:rPr>
                <w:szCs w:val="24"/>
              </w:rPr>
            </w:pPr>
            <w:r w:rsidRPr="006224B1">
              <w:rPr>
                <w:szCs w:val="24"/>
              </w:rPr>
              <w:t>Прочий персонал (планируемый для исполнения договора)</w:t>
            </w:r>
          </w:p>
        </w:tc>
      </w:tr>
      <w:tr w:rsidR="00BE2360" w:rsidRPr="006224B1" w:rsidTr="00A14D3E">
        <w:tc>
          <w:tcPr>
            <w:tcW w:w="695" w:type="dxa"/>
          </w:tcPr>
          <w:p w:rsidR="00BE2360" w:rsidRPr="006224B1" w:rsidRDefault="00BE2360" w:rsidP="00240D1C">
            <w:pPr>
              <w:numPr>
                <w:ilvl w:val="0"/>
                <w:numId w:val="8"/>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rPr>
                <w:szCs w:val="24"/>
              </w:rPr>
            </w:pPr>
          </w:p>
        </w:tc>
      </w:tr>
      <w:tr w:rsidR="00BE2360" w:rsidRPr="006224B1" w:rsidTr="00A14D3E">
        <w:tc>
          <w:tcPr>
            <w:tcW w:w="695" w:type="dxa"/>
          </w:tcPr>
          <w:p w:rsidR="00BE2360" w:rsidRPr="006224B1" w:rsidRDefault="00BE2360" w:rsidP="00240D1C">
            <w:pPr>
              <w:numPr>
                <w:ilvl w:val="0"/>
                <w:numId w:val="8"/>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rPr>
                <w:szCs w:val="24"/>
              </w:rPr>
            </w:pPr>
          </w:p>
        </w:tc>
      </w:tr>
      <w:tr w:rsidR="00BE2360" w:rsidRPr="006224B1" w:rsidTr="00A14D3E">
        <w:tc>
          <w:tcPr>
            <w:tcW w:w="695" w:type="dxa"/>
          </w:tcPr>
          <w:p w:rsidR="00BE2360" w:rsidRPr="006224B1" w:rsidRDefault="00BE2360" w:rsidP="00240D1C">
            <w:pPr>
              <w:numPr>
                <w:ilvl w:val="0"/>
                <w:numId w:val="8"/>
              </w:numPr>
              <w:tabs>
                <w:tab w:val="left" w:pos="567"/>
                <w:tab w:val="left" w:pos="851"/>
              </w:tabs>
              <w:ind w:left="142" w:hanging="11"/>
              <w:rPr>
                <w:snapToGrid w:val="0"/>
                <w:sz w:val="24"/>
                <w:szCs w:val="24"/>
              </w:rPr>
            </w:pP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rPr>
                <w:szCs w:val="24"/>
              </w:rPr>
            </w:pPr>
          </w:p>
        </w:tc>
      </w:tr>
      <w:tr w:rsidR="00BE2360" w:rsidRPr="006224B1" w:rsidTr="00A14D3E">
        <w:tc>
          <w:tcPr>
            <w:tcW w:w="695" w:type="dxa"/>
          </w:tcPr>
          <w:p w:rsidR="00BE2360" w:rsidRPr="006224B1" w:rsidRDefault="00BE2360" w:rsidP="00240D1C">
            <w:pPr>
              <w:tabs>
                <w:tab w:val="left" w:pos="567"/>
                <w:tab w:val="left" w:pos="851"/>
              </w:tabs>
              <w:ind w:left="142" w:hanging="11"/>
              <w:rPr>
                <w:snapToGrid w:val="0"/>
                <w:sz w:val="24"/>
                <w:szCs w:val="24"/>
              </w:rPr>
            </w:pPr>
            <w:r w:rsidRPr="006224B1">
              <w:rPr>
                <w:snapToGrid w:val="0"/>
                <w:sz w:val="24"/>
                <w:szCs w:val="24"/>
              </w:rPr>
              <w:t>…</w:t>
            </w:r>
          </w:p>
        </w:tc>
        <w:tc>
          <w:tcPr>
            <w:tcW w:w="2268" w:type="dxa"/>
          </w:tcPr>
          <w:p w:rsidR="00BE2360" w:rsidRPr="006224B1" w:rsidRDefault="00BE2360" w:rsidP="00240D1C">
            <w:pPr>
              <w:pStyle w:val="af2"/>
              <w:tabs>
                <w:tab w:val="left" w:pos="567"/>
                <w:tab w:val="left" w:pos="851"/>
              </w:tabs>
              <w:ind w:left="142" w:hanging="11"/>
              <w:jc w:val="both"/>
              <w:rPr>
                <w:szCs w:val="24"/>
              </w:rPr>
            </w:pPr>
          </w:p>
        </w:tc>
        <w:tc>
          <w:tcPr>
            <w:tcW w:w="2586" w:type="dxa"/>
          </w:tcPr>
          <w:p w:rsidR="00BE2360" w:rsidRPr="006224B1" w:rsidRDefault="00BE2360" w:rsidP="00240D1C">
            <w:pPr>
              <w:pStyle w:val="af2"/>
              <w:tabs>
                <w:tab w:val="left" w:pos="567"/>
                <w:tab w:val="left" w:pos="851"/>
              </w:tabs>
              <w:ind w:left="142" w:hanging="11"/>
              <w:rPr>
                <w:szCs w:val="24"/>
              </w:rPr>
            </w:pPr>
          </w:p>
        </w:tc>
        <w:tc>
          <w:tcPr>
            <w:tcW w:w="1950" w:type="dxa"/>
          </w:tcPr>
          <w:p w:rsidR="00BE2360" w:rsidRPr="006224B1" w:rsidRDefault="00BE2360" w:rsidP="00240D1C">
            <w:pPr>
              <w:pStyle w:val="af2"/>
              <w:tabs>
                <w:tab w:val="left" w:pos="567"/>
                <w:tab w:val="left" w:pos="851"/>
              </w:tabs>
              <w:ind w:left="142" w:hanging="11"/>
              <w:jc w:val="both"/>
              <w:rPr>
                <w:szCs w:val="24"/>
              </w:rPr>
            </w:pPr>
          </w:p>
        </w:tc>
        <w:tc>
          <w:tcPr>
            <w:tcW w:w="2747" w:type="dxa"/>
          </w:tcPr>
          <w:p w:rsidR="00BE2360" w:rsidRPr="006224B1" w:rsidRDefault="00BE2360" w:rsidP="00240D1C">
            <w:pPr>
              <w:pStyle w:val="af2"/>
              <w:tabs>
                <w:tab w:val="left" w:pos="567"/>
                <w:tab w:val="left" w:pos="851"/>
              </w:tabs>
              <w:ind w:left="142" w:hanging="11"/>
              <w:rPr>
                <w:szCs w:val="24"/>
              </w:rPr>
            </w:pPr>
          </w:p>
        </w:tc>
      </w:tr>
    </w:tbl>
    <w:p w:rsidR="00D01CE4" w:rsidRPr="006224B1" w:rsidRDefault="00D01CE4" w:rsidP="00240D1C">
      <w:pPr>
        <w:keepNext/>
        <w:tabs>
          <w:tab w:val="left" w:pos="567"/>
          <w:tab w:val="left" w:pos="851"/>
        </w:tabs>
        <w:suppressAutoHyphens/>
        <w:ind w:left="142" w:hanging="11"/>
        <w:jc w:val="center"/>
        <w:rPr>
          <w:b/>
          <w:snapToGrid w:val="0"/>
          <w:sz w:val="24"/>
          <w:szCs w:val="24"/>
        </w:rPr>
      </w:pPr>
    </w:p>
    <w:p w:rsidR="00BF1B24" w:rsidRPr="006224B1" w:rsidRDefault="00BF1B24" w:rsidP="00240D1C">
      <w:pPr>
        <w:keepNext/>
        <w:tabs>
          <w:tab w:val="left" w:pos="567"/>
          <w:tab w:val="left" w:pos="851"/>
        </w:tabs>
        <w:suppressAutoHyphens/>
        <w:ind w:left="142" w:hanging="11"/>
        <w:jc w:val="center"/>
        <w:rPr>
          <w:b/>
          <w:snapToGrid w:val="0"/>
          <w:sz w:val="24"/>
          <w:szCs w:val="24"/>
        </w:rPr>
      </w:pPr>
      <w:r w:rsidRPr="006224B1">
        <w:rPr>
          <w:b/>
          <w:snapToGrid w:val="0"/>
          <w:sz w:val="24"/>
          <w:szCs w:val="24"/>
        </w:rPr>
        <w:t xml:space="preserve">Таблица-2. </w:t>
      </w:r>
      <w:r w:rsidR="00D01CE4" w:rsidRPr="006224B1">
        <w:rPr>
          <w:b/>
          <w:snapToGrid w:val="0"/>
          <w:sz w:val="24"/>
          <w:szCs w:val="24"/>
        </w:rPr>
        <w:t>Общий</w:t>
      </w:r>
      <w:r w:rsidRPr="006224B1">
        <w:rPr>
          <w:b/>
          <w:snapToGrid w:val="0"/>
          <w:sz w:val="24"/>
          <w:szCs w:val="24"/>
        </w:rPr>
        <w:t xml:space="preserve"> персонал</w:t>
      </w:r>
    </w:p>
    <w:tbl>
      <w:tblPr>
        <w:tblW w:w="10173"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5210"/>
        <w:gridCol w:w="2565"/>
        <w:gridCol w:w="2398"/>
      </w:tblGrid>
      <w:tr w:rsidR="00C20854" w:rsidRPr="006224B1" w:rsidTr="00A14D3E">
        <w:tc>
          <w:tcPr>
            <w:tcW w:w="5210" w:type="dxa"/>
            <w:vMerge w:val="restart"/>
          </w:tcPr>
          <w:p w:rsidR="00C20854" w:rsidRPr="006224B1" w:rsidRDefault="00C20854" w:rsidP="00240D1C">
            <w:pPr>
              <w:pStyle w:val="af"/>
              <w:tabs>
                <w:tab w:val="left" w:pos="567"/>
                <w:tab w:val="left" w:pos="851"/>
              </w:tabs>
              <w:ind w:left="142" w:hanging="11"/>
              <w:jc w:val="center"/>
              <w:rPr>
                <w:sz w:val="24"/>
                <w:szCs w:val="24"/>
              </w:rPr>
            </w:pPr>
            <w:r w:rsidRPr="006224B1">
              <w:rPr>
                <w:sz w:val="24"/>
                <w:szCs w:val="24"/>
              </w:rPr>
              <w:t>Группа специалистов</w:t>
            </w:r>
          </w:p>
        </w:tc>
        <w:tc>
          <w:tcPr>
            <w:tcW w:w="4963" w:type="dxa"/>
            <w:gridSpan w:val="2"/>
            <w:tcBorders>
              <w:bottom w:val="single" w:sz="12" w:space="0" w:color="auto"/>
            </w:tcBorders>
          </w:tcPr>
          <w:p w:rsidR="00C20854" w:rsidRPr="006224B1" w:rsidRDefault="00C20854" w:rsidP="00240D1C">
            <w:pPr>
              <w:pStyle w:val="af"/>
              <w:tabs>
                <w:tab w:val="left" w:pos="567"/>
                <w:tab w:val="left" w:pos="851"/>
              </w:tabs>
              <w:ind w:left="142" w:hanging="11"/>
              <w:jc w:val="center"/>
              <w:rPr>
                <w:sz w:val="24"/>
                <w:szCs w:val="24"/>
              </w:rPr>
            </w:pPr>
            <w:r w:rsidRPr="006224B1">
              <w:rPr>
                <w:sz w:val="24"/>
                <w:szCs w:val="24"/>
              </w:rPr>
              <w:t>Штатная численность, чел.</w:t>
            </w:r>
          </w:p>
        </w:tc>
      </w:tr>
      <w:tr w:rsidR="005A23FD" w:rsidRPr="006224B1" w:rsidTr="005A23FD">
        <w:tc>
          <w:tcPr>
            <w:tcW w:w="5210" w:type="dxa"/>
            <w:vMerge/>
            <w:tcBorders>
              <w:bottom w:val="single" w:sz="12" w:space="0" w:color="auto"/>
            </w:tcBorders>
          </w:tcPr>
          <w:p w:rsidR="00C20854" w:rsidRPr="006224B1" w:rsidRDefault="00C20854" w:rsidP="00240D1C">
            <w:pPr>
              <w:pStyle w:val="af2"/>
              <w:tabs>
                <w:tab w:val="left" w:pos="567"/>
                <w:tab w:val="left" w:pos="851"/>
              </w:tabs>
              <w:ind w:left="142" w:hanging="11"/>
              <w:jc w:val="center"/>
              <w:rPr>
                <w:szCs w:val="24"/>
              </w:rPr>
            </w:pPr>
          </w:p>
        </w:tc>
        <w:tc>
          <w:tcPr>
            <w:tcW w:w="2565" w:type="dxa"/>
            <w:tcBorders>
              <w:top w:val="single" w:sz="12" w:space="0" w:color="auto"/>
              <w:bottom w:val="single" w:sz="12" w:space="0" w:color="auto"/>
              <w:right w:val="single" w:sz="12" w:space="0" w:color="auto"/>
            </w:tcBorders>
          </w:tcPr>
          <w:p w:rsidR="00C20854" w:rsidRPr="006224B1" w:rsidRDefault="00C20854" w:rsidP="00240D1C">
            <w:pPr>
              <w:pStyle w:val="af2"/>
              <w:tabs>
                <w:tab w:val="left" w:pos="567"/>
                <w:tab w:val="left" w:pos="851"/>
              </w:tabs>
              <w:ind w:left="142" w:hanging="11"/>
              <w:jc w:val="center"/>
              <w:rPr>
                <w:szCs w:val="24"/>
              </w:rPr>
            </w:pPr>
            <w:r w:rsidRPr="006224B1">
              <w:rPr>
                <w:szCs w:val="24"/>
              </w:rPr>
              <w:t>общая</w:t>
            </w:r>
          </w:p>
        </w:tc>
        <w:tc>
          <w:tcPr>
            <w:tcW w:w="2398" w:type="dxa"/>
            <w:tcBorders>
              <w:top w:val="single" w:sz="12" w:space="0" w:color="auto"/>
              <w:left w:val="single" w:sz="12" w:space="0" w:color="auto"/>
              <w:bottom w:val="single" w:sz="12" w:space="0" w:color="auto"/>
            </w:tcBorders>
          </w:tcPr>
          <w:p w:rsidR="00C20854" w:rsidRPr="006224B1" w:rsidRDefault="00C20854" w:rsidP="00240D1C">
            <w:pPr>
              <w:pStyle w:val="af2"/>
              <w:tabs>
                <w:tab w:val="left" w:pos="567"/>
                <w:tab w:val="left" w:pos="851"/>
              </w:tabs>
              <w:ind w:left="142" w:hanging="11"/>
              <w:jc w:val="both"/>
              <w:rPr>
                <w:szCs w:val="24"/>
              </w:rPr>
            </w:pPr>
            <w:r w:rsidRPr="006224B1">
              <w:rPr>
                <w:szCs w:val="24"/>
              </w:rPr>
              <w:t xml:space="preserve">в т.ч. работающие в течение последних 3 </w:t>
            </w:r>
            <w:r w:rsidR="00770F0E" w:rsidRPr="006224B1">
              <w:rPr>
                <w:szCs w:val="24"/>
              </w:rPr>
              <w:t xml:space="preserve">(трех) </w:t>
            </w:r>
            <w:r w:rsidRPr="006224B1">
              <w:rPr>
                <w:szCs w:val="24"/>
              </w:rPr>
              <w:t>лет</w:t>
            </w:r>
          </w:p>
        </w:tc>
      </w:tr>
      <w:tr w:rsidR="00C20854" w:rsidRPr="006224B1" w:rsidTr="00A14D3E">
        <w:tc>
          <w:tcPr>
            <w:tcW w:w="5210" w:type="dxa"/>
            <w:tcBorders>
              <w:top w:val="single" w:sz="12" w:space="0" w:color="auto"/>
            </w:tcBorders>
          </w:tcPr>
          <w:p w:rsidR="00C20854" w:rsidRPr="006224B1" w:rsidRDefault="00C20854" w:rsidP="00240D1C">
            <w:pPr>
              <w:pStyle w:val="af2"/>
              <w:tabs>
                <w:tab w:val="left" w:pos="567"/>
                <w:tab w:val="left" w:pos="851"/>
              </w:tabs>
              <w:ind w:left="142" w:hanging="11"/>
              <w:jc w:val="both"/>
              <w:rPr>
                <w:szCs w:val="24"/>
              </w:rPr>
            </w:pPr>
            <w:r w:rsidRPr="006224B1">
              <w:rPr>
                <w:szCs w:val="24"/>
              </w:rPr>
              <w:t>Руководящий персонал</w:t>
            </w:r>
          </w:p>
        </w:tc>
        <w:tc>
          <w:tcPr>
            <w:tcW w:w="2565" w:type="dxa"/>
            <w:tcBorders>
              <w:top w:val="single" w:sz="12" w:space="0" w:color="auto"/>
              <w:right w:val="single" w:sz="12" w:space="0" w:color="auto"/>
            </w:tcBorders>
          </w:tcPr>
          <w:p w:rsidR="00C20854" w:rsidRPr="006224B1" w:rsidRDefault="00C20854" w:rsidP="00240D1C">
            <w:pPr>
              <w:pStyle w:val="af2"/>
              <w:tabs>
                <w:tab w:val="left" w:pos="567"/>
                <w:tab w:val="left" w:pos="851"/>
              </w:tabs>
              <w:ind w:left="142" w:hanging="11"/>
              <w:jc w:val="both"/>
              <w:rPr>
                <w:szCs w:val="24"/>
              </w:rPr>
            </w:pPr>
          </w:p>
        </w:tc>
        <w:tc>
          <w:tcPr>
            <w:tcW w:w="2398" w:type="dxa"/>
            <w:tcBorders>
              <w:top w:val="single" w:sz="12" w:space="0" w:color="auto"/>
              <w:left w:val="single" w:sz="12" w:space="0" w:color="auto"/>
            </w:tcBorders>
          </w:tcPr>
          <w:p w:rsidR="00C20854" w:rsidRPr="006224B1" w:rsidRDefault="00C20854" w:rsidP="00240D1C">
            <w:pPr>
              <w:pStyle w:val="af2"/>
              <w:tabs>
                <w:tab w:val="left" w:pos="567"/>
                <w:tab w:val="left" w:pos="851"/>
              </w:tabs>
              <w:ind w:left="142" w:hanging="11"/>
              <w:jc w:val="both"/>
              <w:rPr>
                <w:szCs w:val="24"/>
              </w:rPr>
            </w:pPr>
          </w:p>
        </w:tc>
      </w:tr>
      <w:tr w:rsidR="00C20854" w:rsidRPr="006224B1" w:rsidTr="00A14D3E">
        <w:tc>
          <w:tcPr>
            <w:tcW w:w="5210" w:type="dxa"/>
          </w:tcPr>
          <w:p w:rsidR="00C20854" w:rsidRPr="006224B1" w:rsidRDefault="00C20854" w:rsidP="00240D1C">
            <w:pPr>
              <w:pStyle w:val="af2"/>
              <w:tabs>
                <w:tab w:val="left" w:pos="567"/>
                <w:tab w:val="left" w:pos="851"/>
              </w:tabs>
              <w:ind w:left="142" w:hanging="11"/>
              <w:jc w:val="both"/>
              <w:rPr>
                <w:szCs w:val="24"/>
              </w:rPr>
            </w:pPr>
            <w:r w:rsidRPr="006224B1">
              <w:rPr>
                <w:szCs w:val="24"/>
              </w:rPr>
              <w:t>Инженерно-технический персонал</w:t>
            </w:r>
          </w:p>
        </w:tc>
        <w:tc>
          <w:tcPr>
            <w:tcW w:w="2565" w:type="dxa"/>
            <w:tcBorders>
              <w:right w:val="single" w:sz="12" w:space="0" w:color="auto"/>
            </w:tcBorders>
          </w:tcPr>
          <w:p w:rsidR="00C20854" w:rsidRPr="006224B1" w:rsidRDefault="00C20854" w:rsidP="00240D1C">
            <w:pPr>
              <w:pStyle w:val="af2"/>
              <w:tabs>
                <w:tab w:val="left" w:pos="567"/>
                <w:tab w:val="left" w:pos="851"/>
              </w:tabs>
              <w:ind w:left="142" w:hanging="11"/>
              <w:jc w:val="both"/>
              <w:rPr>
                <w:szCs w:val="24"/>
              </w:rPr>
            </w:pPr>
          </w:p>
        </w:tc>
        <w:tc>
          <w:tcPr>
            <w:tcW w:w="2398" w:type="dxa"/>
            <w:tcBorders>
              <w:left w:val="single" w:sz="12" w:space="0" w:color="auto"/>
            </w:tcBorders>
          </w:tcPr>
          <w:p w:rsidR="00C20854" w:rsidRPr="006224B1" w:rsidRDefault="00C20854" w:rsidP="00240D1C">
            <w:pPr>
              <w:pStyle w:val="af2"/>
              <w:tabs>
                <w:tab w:val="left" w:pos="567"/>
                <w:tab w:val="left" w:pos="851"/>
              </w:tabs>
              <w:ind w:left="142" w:hanging="11"/>
              <w:jc w:val="both"/>
              <w:rPr>
                <w:szCs w:val="24"/>
              </w:rPr>
            </w:pPr>
          </w:p>
        </w:tc>
      </w:tr>
      <w:tr w:rsidR="00C20854" w:rsidRPr="006224B1" w:rsidTr="00A14D3E">
        <w:tc>
          <w:tcPr>
            <w:tcW w:w="5210" w:type="dxa"/>
          </w:tcPr>
          <w:p w:rsidR="00C20854" w:rsidRPr="006224B1" w:rsidRDefault="00C20854" w:rsidP="00240D1C">
            <w:pPr>
              <w:pStyle w:val="af2"/>
              <w:tabs>
                <w:tab w:val="left" w:pos="567"/>
                <w:tab w:val="left" w:pos="851"/>
              </w:tabs>
              <w:ind w:left="142" w:hanging="11"/>
              <w:jc w:val="both"/>
              <w:rPr>
                <w:szCs w:val="24"/>
              </w:rPr>
            </w:pPr>
            <w:r w:rsidRPr="006224B1">
              <w:rPr>
                <w:szCs w:val="24"/>
              </w:rPr>
              <w:t>Рабочие и вспомогательный персонал</w:t>
            </w:r>
          </w:p>
        </w:tc>
        <w:tc>
          <w:tcPr>
            <w:tcW w:w="2565" w:type="dxa"/>
            <w:tcBorders>
              <w:right w:val="single" w:sz="12" w:space="0" w:color="auto"/>
            </w:tcBorders>
          </w:tcPr>
          <w:p w:rsidR="00C20854" w:rsidRPr="006224B1" w:rsidRDefault="00C20854" w:rsidP="00240D1C">
            <w:pPr>
              <w:pStyle w:val="af2"/>
              <w:tabs>
                <w:tab w:val="left" w:pos="567"/>
                <w:tab w:val="left" w:pos="851"/>
              </w:tabs>
              <w:ind w:left="142" w:hanging="11"/>
              <w:jc w:val="both"/>
              <w:rPr>
                <w:szCs w:val="24"/>
              </w:rPr>
            </w:pPr>
          </w:p>
        </w:tc>
        <w:tc>
          <w:tcPr>
            <w:tcW w:w="2398" w:type="dxa"/>
            <w:tcBorders>
              <w:left w:val="single" w:sz="12" w:space="0" w:color="auto"/>
            </w:tcBorders>
          </w:tcPr>
          <w:p w:rsidR="00C20854" w:rsidRPr="006224B1" w:rsidRDefault="00C20854" w:rsidP="00240D1C">
            <w:pPr>
              <w:pStyle w:val="af2"/>
              <w:tabs>
                <w:tab w:val="left" w:pos="567"/>
                <w:tab w:val="left" w:pos="851"/>
              </w:tabs>
              <w:ind w:left="142" w:hanging="11"/>
              <w:jc w:val="both"/>
              <w:rPr>
                <w:szCs w:val="24"/>
              </w:rPr>
            </w:pPr>
          </w:p>
        </w:tc>
      </w:tr>
    </w:tbl>
    <w:p w:rsidR="00D759C7" w:rsidRPr="006224B1" w:rsidRDefault="00D759C7" w:rsidP="00240D1C">
      <w:pPr>
        <w:tabs>
          <w:tab w:val="left" w:pos="567"/>
          <w:tab w:val="left" w:pos="851"/>
        </w:tabs>
        <w:ind w:left="142" w:hanging="11"/>
        <w:rPr>
          <w:snapToGrid w:val="0"/>
          <w:sz w:val="24"/>
          <w:szCs w:val="24"/>
        </w:rPr>
      </w:pPr>
    </w:p>
    <w:p w:rsidR="00BF1B24" w:rsidRPr="006224B1" w:rsidRDefault="00BF1B24"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BF1B24" w:rsidRPr="006224B1" w:rsidRDefault="00BF1B24"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BF1B24" w:rsidRPr="006224B1" w:rsidRDefault="00BF1B24"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0651F8" w:rsidRPr="006224B1" w:rsidRDefault="00BF1B24" w:rsidP="008B57C8">
      <w:pPr>
        <w:tabs>
          <w:tab w:val="left" w:pos="567"/>
          <w:tab w:val="left" w:pos="851"/>
        </w:tabs>
        <w:ind w:left="142" w:right="3684" w:hanging="11"/>
      </w:pPr>
      <w:r w:rsidRPr="006224B1">
        <w:rPr>
          <w:snapToGrid w:val="0"/>
          <w:sz w:val="24"/>
          <w:szCs w:val="24"/>
          <w:vertAlign w:val="superscript"/>
        </w:rPr>
        <w:t>(фамилия, имя, отчество подписавшего, должность)</w:t>
      </w:r>
      <w:bookmarkStart w:id="460" w:name="_Toc109711524"/>
    </w:p>
    <w:p w:rsidR="00AB40E2" w:rsidRPr="00E263EE" w:rsidRDefault="007B5F3A" w:rsidP="00240D1C">
      <w:pPr>
        <w:pStyle w:val="af8"/>
        <w:tabs>
          <w:tab w:val="left" w:pos="567"/>
          <w:tab w:val="left" w:pos="851"/>
          <w:tab w:val="left" w:pos="1418"/>
        </w:tabs>
        <w:spacing w:line="240" w:lineRule="auto"/>
        <w:ind w:left="142" w:hanging="11"/>
        <w:rPr>
          <w:b/>
          <w:i/>
          <w:sz w:val="24"/>
          <w:szCs w:val="24"/>
          <w:lang w:val="ru-RU"/>
        </w:rPr>
      </w:pPr>
      <w:r w:rsidRPr="00E263EE">
        <w:rPr>
          <w:b/>
          <w:i/>
          <w:sz w:val="24"/>
          <w:szCs w:val="24"/>
          <w:lang w:val="ru-RU"/>
        </w:rPr>
        <w:t xml:space="preserve">Инструкция </w:t>
      </w:r>
      <w:r w:rsidR="00004503">
        <w:rPr>
          <w:b/>
          <w:i/>
          <w:sz w:val="24"/>
          <w:szCs w:val="24"/>
          <w:lang w:val="ru-RU"/>
        </w:rPr>
        <w:t>по заполнению</w:t>
      </w:r>
    </w:p>
    <w:p w:rsidR="00E263EE" w:rsidRDefault="00AB40E2" w:rsidP="00E263EE">
      <w:pPr>
        <w:pStyle w:val="af8"/>
        <w:tabs>
          <w:tab w:val="left" w:pos="567"/>
          <w:tab w:val="left" w:pos="851"/>
          <w:tab w:val="left" w:pos="1418"/>
        </w:tabs>
        <w:spacing w:line="240" w:lineRule="auto"/>
        <w:ind w:left="142" w:hanging="11"/>
        <w:rPr>
          <w:i/>
          <w:sz w:val="24"/>
          <w:szCs w:val="24"/>
          <w:lang w:val="ru-RU"/>
        </w:rPr>
      </w:pPr>
      <w:r w:rsidRPr="00E263EE">
        <w:rPr>
          <w:i/>
          <w:sz w:val="24"/>
          <w:szCs w:val="24"/>
          <w:lang w:val="ru-RU"/>
        </w:rPr>
        <w:t>У</w:t>
      </w:r>
      <w:r w:rsidR="00162632" w:rsidRPr="00E263EE">
        <w:rPr>
          <w:i/>
          <w:sz w:val="24"/>
          <w:szCs w:val="24"/>
          <w:lang w:val="ru-RU"/>
        </w:rPr>
        <w:t xml:space="preserve">частник перечисляет кадровый состав, который он планирует привлекать для исполнения Договора, планируемого к заключению по итогам проведения </w:t>
      </w:r>
      <w:r w:rsidR="000F34B2" w:rsidRPr="00E263EE">
        <w:rPr>
          <w:i/>
          <w:sz w:val="24"/>
          <w:szCs w:val="24"/>
          <w:lang w:val="ru-RU"/>
        </w:rPr>
        <w:t>Запроса предложений</w:t>
      </w:r>
      <w:r w:rsidR="00162632" w:rsidRPr="00E263EE">
        <w:rPr>
          <w:i/>
          <w:sz w:val="24"/>
          <w:szCs w:val="24"/>
          <w:lang w:val="ru-RU"/>
        </w:rPr>
        <w:t>.</w:t>
      </w:r>
    </w:p>
    <w:p w:rsidR="004573A1" w:rsidRDefault="004573A1" w:rsidP="00E263EE">
      <w:pPr>
        <w:pStyle w:val="af8"/>
        <w:tabs>
          <w:tab w:val="left" w:pos="567"/>
          <w:tab w:val="left" w:pos="851"/>
          <w:tab w:val="left" w:pos="1418"/>
        </w:tabs>
        <w:spacing w:line="240" w:lineRule="auto"/>
        <w:ind w:left="142" w:hanging="11"/>
        <w:rPr>
          <w:i/>
          <w:sz w:val="24"/>
          <w:szCs w:val="24"/>
          <w:lang w:val="ru-RU"/>
        </w:rPr>
      </w:pPr>
      <w:r w:rsidRPr="004573A1">
        <w:rPr>
          <w:i/>
          <w:sz w:val="24"/>
          <w:szCs w:val="24"/>
          <w:lang w:val="ru-RU"/>
        </w:rPr>
        <w:t>Данная форма предоставляется Участником в составе заявки и подгружается во вторую часть заявки</w:t>
      </w:r>
      <w:r>
        <w:rPr>
          <w:i/>
          <w:sz w:val="24"/>
          <w:szCs w:val="24"/>
          <w:lang w:val="ru-RU"/>
        </w:rPr>
        <w:t>.</w:t>
      </w:r>
    </w:p>
    <w:p w:rsidR="00E263EE" w:rsidRDefault="00E263EE">
      <w:pPr>
        <w:rPr>
          <w:i/>
          <w:sz w:val="24"/>
          <w:szCs w:val="24"/>
          <w:lang w:eastAsia="x-none"/>
        </w:rPr>
      </w:pPr>
      <w:r>
        <w:rPr>
          <w:i/>
          <w:sz w:val="24"/>
          <w:szCs w:val="24"/>
        </w:rPr>
        <w:br w:type="page"/>
      </w:r>
    </w:p>
    <w:p w:rsidR="00BF1B24" w:rsidRPr="00DE72BE" w:rsidRDefault="00DE72BE"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61" w:name="_Toc353860"/>
      <w:r w:rsidRPr="00DE72BE">
        <w:rPr>
          <w:sz w:val="24"/>
          <w:szCs w:val="24"/>
        </w:rPr>
        <w:lastRenderedPageBreak/>
        <w:t>Сведения об участии в судебных разбирательствах с компаниями, осуществляющими деятельность в сфере производства электрической и тепловой энергии</w:t>
      </w:r>
      <w:bookmarkEnd w:id="460"/>
      <w:bookmarkEnd w:id="461"/>
    </w:p>
    <w:p w:rsidR="00BF1B24" w:rsidRPr="006224B1" w:rsidRDefault="00BF1B24" w:rsidP="00240D1C">
      <w:pPr>
        <w:tabs>
          <w:tab w:val="left" w:pos="567"/>
          <w:tab w:val="left" w:pos="851"/>
        </w:tabs>
        <w:ind w:left="142" w:hanging="11"/>
        <w:rPr>
          <w:snapToGrid w:val="0"/>
          <w:sz w:val="24"/>
          <w:szCs w:val="24"/>
        </w:rPr>
      </w:pPr>
    </w:p>
    <w:tbl>
      <w:tblPr>
        <w:tblW w:w="9923"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900"/>
        <w:gridCol w:w="2184"/>
        <w:gridCol w:w="1956"/>
        <w:gridCol w:w="1980"/>
        <w:gridCol w:w="2903"/>
      </w:tblGrid>
      <w:tr w:rsidR="005A23FD" w:rsidRPr="006224B1" w:rsidTr="007F532B">
        <w:tc>
          <w:tcPr>
            <w:tcW w:w="900"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Год</w:t>
            </w:r>
          </w:p>
        </w:tc>
        <w:tc>
          <w:tcPr>
            <w:tcW w:w="2184"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s>
              <w:ind w:left="142" w:hanging="11"/>
              <w:jc w:val="center"/>
              <w:rPr>
                <w:b/>
                <w:snapToGrid w:val="0"/>
                <w:sz w:val="24"/>
                <w:szCs w:val="24"/>
              </w:rPr>
            </w:pPr>
            <w:r w:rsidRPr="006224B1">
              <w:rPr>
                <w:b/>
                <w:snapToGrid w:val="0"/>
                <w:sz w:val="24"/>
                <w:szCs w:val="24"/>
              </w:rPr>
              <w:t>Истец (наименование)</w:t>
            </w:r>
          </w:p>
          <w:p w:rsidR="00687644" w:rsidRPr="006224B1" w:rsidRDefault="00687644" w:rsidP="00240D1C">
            <w:pPr>
              <w:tabs>
                <w:tab w:val="left" w:pos="567"/>
                <w:tab w:val="left" w:pos="851"/>
              </w:tabs>
              <w:ind w:left="142" w:hanging="11"/>
              <w:jc w:val="center"/>
              <w:rPr>
                <w:b/>
                <w:snapToGrid w:val="0"/>
                <w:sz w:val="24"/>
                <w:szCs w:val="24"/>
              </w:rPr>
            </w:pPr>
          </w:p>
        </w:tc>
        <w:tc>
          <w:tcPr>
            <w:tcW w:w="1956"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Дело №,</w:t>
            </w:r>
          </w:p>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Предмет спора</w:t>
            </w:r>
          </w:p>
        </w:tc>
        <w:tc>
          <w:tcPr>
            <w:tcW w:w="1980"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Цена иска</w:t>
            </w:r>
          </w:p>
        </w:tc>
        <w:tc>
          <w:tcPr>
            <w:tcW w:w="2903" w:type="dxa"/>
            <w:tcBorders>
              <w:top w:val="single" w:sz="12" w:space="0" w:color="000000"/>
              <w:bottom w:val="single" w:sz="12" w:space="0" w:color="000000"/>
            </w:tcBorders>
            <w:shd w:val="clear" w:color="auto" w:fill="E6E6E6"/>
            <w:vAlign w:val="center"/>
          </w:tcPr>
          <w:p w:rsidR="00687644" w:rsidRPr="006224B1" w:rsidRDefault="00687644" w:rsidP="00240D1C">
            <w:pPr>
              <w:tabs>
                <w:tab w:val="left" w:pos="567"/>
                <w:tab w:val="left" w:pos="851"/>
                <w:tab w:val="left" w:pos="1692"/>
              </w:tabs>
              <w:ind w:left="142" w:hanging="11"/>
              <w:jc w:val="center"/>
              <w:rPr>
                <w:b/>
                <w:snapToGrid w:val="0"/>
                <w:sz w:val="24"/>
                <w:szCs w:val="24"/>
              </w:rPr>
            </w:pPr>
            <w:r w:rsidRPr="006224B1">
              <w:rPr>
                <w:b/>
                <w:snapToGrid w:val="0"/>
                <w:sz w:val="24"/>
                <w:szCs w:val="24"/>
              </w:rPr>
              <w:t xml:space="preserve">Стадия рассмотрения или принятое решение (определение). </w:t>
            </w:r>
          </w:p>
        </w:tc>
      </w:tr>
      <w:tr w:rsidR="00687644" w:rsidRPr="006224B1" w:rsidTr="00A14D3E">
        <w:tc>
          <w:tcPr>
            <w:tcW w:w="900" w:type="dxa"/>
          </w:tcPr>
          <w:p w:rsidR="00687644" w:rsidRPr="006224B1" w:rsidRDefault="00AE481A" w:rsidP="00240D1C">
            <w:pPr>
              <w:tabs>
                <w:tab w:val="left" w:pos="567"/>
                <w:tab w:val="left" w:pos="851"/>
              </w:tabs>
              <w:spacing w:before="120" w:after="120"/>
              <w:ind w:left="142" w:hanging="11"/>
              <w:rPr>
                <w:snapToGrid w:val="0"/>
                <w:sz w:val="24"/>
                <w:szCs w:val="24"/>
              </w:rPr>
            </w:pPr>
            <w:r w:rsidRPr="006224B1">
              <w:rPr>
                <w:snapToGrid w:val="0"/>
                <w:sz w:val="24"/>
                <w:szCs w:val="24"/>
              </w:rPr>
              <w:t>201</w:t>
            </w:r>
            <w:r w:rsidR="00772669" w:rsidRPr="006224B1">
              <w:rPr>
                <w:snapToGrid w:val="0"/>
                <w:sz w:val="24"/>
                <w:szCs w:val="24"/>
              </w:rPr>
              <w:t>4</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r w:rsidR="00687644" w:rsidRPr="006224B1" w:rsidTr="00A14D3E">
        <w:tc>
          <w:tcPr>
            <w:tcW w:w="900" w:type="dxa"/>
          </w:tcPr>
          <w:p w:rsidR="00687644" w:rsidRPr="006224B1" w:rsidRDefault="00AE481A" w:rsidP="00240D1C">
            <w:pPr>
              <w:pStyle w:val="121"/>
              <w:tabs>
                <w:tab w:val="left" w:pos="567"/>
                <w:tab w:val="left" w:pos="851"/>
              </w:tabs>
              <w:spacing w:before="120" w:after="120"/>
              <w:ind w:left="142" w:hanging="11"/>
              <w:jc w:val="left"/>
              <w:rPr>
                <w:szCs w:val="24"/>
              </w:rPr>
            </w:pPr>
            <w:r w:rsidRPr="006224B1">
              <w:rPr>
                <w:szCs w:val="24"/>
              </w:rPr>
              <w:t>201</w:t>
            </w:r>
            <w:r w:rsidR="00772669" w:rsidRPr="006224B1">
              <w:rPr>
                <w:szCs w:val="24"/>
              </w:rPr>
              <w:t>5</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r w:rsidR="00687644" w:rsidRPr="006224B1" w:rsidTr="00A14D3E">
        <w:tc>
          <w:tcPr>
            <w:tcW w:w="900" w:type="dxa"/>
          </w:tcPr>
          <w:p w:rsidR="00687644" w:rsidRPr="006224B1" w:rsidRDefault="00AE481A" w:rsidP="00240D1C">
            <w:pPr>
              <w:pStyle w:val="121"/>
              <w:tabs>
                <w:tab w:val="left" w:pos="567"/>
                <w:tab w:val="left" w:pos="851"/>
              </w:tabs>
              <w:spacing w:before="120" w:after="120"/>
              <w:ind w:left="142" w:hanging="11"/>
              <w:jc w:val="left"/>
              <w:rPr>
                <w:szCs w:val="24"/>
              </w:rPr>
            </w:pPr>
            <w:r w:rsidRPr="006224B1">
              <w:rPr>
                <w:szCs w:val="24"/>
              </w:rPr>
              <w:t>201</w:t>
            </w:r>
            <w:r w:rsidR="00772669" w:rsidRPr="006224B1">
              <w:rPr>
                <w:szCs w:val="24"/>
              </w:rPr>
              <w:t>6</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r w:rsidR="00687644" w:rsidRPr="006224B1" w:rsidTr="00A14D3E">
        <w:tc>
          <w:tcPr>
            <w:tcW w:w="900" w:type="dxa"/>
          </w:tcPr>
          <w:p w:rsidR="00687644" w:rsidRPr="006224B1" w:rsidRDefault="00687644" w:rsidP="00240D1C">
            <w:pPr>
              <w:pStyle w:val="121"/>
              <w:tabs>
                <w:tab w:val="left" w:pos="567"/>
                <w:tab w:val="left" w:pos="851"/>
              </w:tabs>
              <w:spacing w:before="120" w:after="120"/>
              <w:ind w:left="142" w:hanging="11"/>
              <w:jc w:val="left"/>
              <w:rPr>
                <w:szCs w:val="24"/>
              </w:rPr>
            </w:pPr>
            <w:r w:rsidRPr="006224B1">
              <w:rPr>
                <w:szCs w:val="24"/>
              </w:rPr>
              <w:t>201</w:t>
            </w:r>
            <w:r w:rsidR="00772669" w:rsidRPr="006224B1">
              <w:rPr>
                <w:szCs w:val="24"/>
              </w:rPr>
              <w:t>7</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r w:rsidR="00687644" w:rsidRPr="006224B1" w:rsidTr="00A14D3E">
        <w:tc>
          <w:tcPr>
            <w:tcW w:w="900" w:type="dxa"/>
          </w:tcPr>
          <w:p w:rsidR="00687644" w:rsidRPr="006224B1" w:rsidRDefault="00AE481A" w:rsidP="00240D1C">
            <w:pPr>
              <w:pStyle w:val="121"/>
              <w:tabs>
                <w:tab w:val="left" w:pos="567"/>
                <w:tab w:val="left" w:pos="851"/>
              </w:tabs>
              <w:spacing w:before="120" w:after="120"/>
              <w:ind w:left="142" w:hanging="11"/>
              <w:jc w:val="left"/>
              <w:rPr>
                <w:szCs w:val="24"/>
              </w:rPr>
            </w:pPr>
            <w:r w:rsidRPr="006224B1">
              <w:rPr>
                <w:szCs w:val="24"/>
              </w:rPr>
              <w:t>201</w:t>
            </w:r>
            <w:r w:rsidR="00772669" w:rsidRPr="006224B1">
              <w:rPr>
                <w:szCs w:val="24"/>
              </w:rPr>
              <w:t>8</w:t>
            </w:r>
          </w:p>
        </w:tc>
        <w:tc>
          <w:tcPr>
            <w:tcW w:w="2184"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56"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1980" w:type="dxa"/>
          </w:tcPr>
          <w:p w:rsidR="00687644" w:rsidRPr="006224B1" w:rsidRDefault="00687644" w:rsidP="00240D1C">
            <w:pPr>
              <w:tabs>
                <w:tab w:val="left" w:pos="567"/>
                <w:tab w:val="left" w:pos="851"/>
              </w:tabs>
              <w:spacing w:before="120" w:after="120"/>
              <w:ind w:left="142" w:hanging="11"/>
              <w:rPr>
                <w:b/>
                <w:snapToGrid w:val="0"/>
                <w:sz w:val="24"/>
                <w:szCs w:val="24"/>
              </w:rPr>
            </w:pPr>
          </w:p>
        </w:tc>
        <w:tc>
          <w:tcPr>
            <w:tcW w:w="2903" w:type="dxa"/>
          </w:tcPr>
          <w:p w:rsidR="00687644" w:rsidRPr="006224B1" w:rsidRDefault="00687644" w:rsidP="00240D1C">
            <w:pPr>
              <w:tabs>
                <w:tab w:val="left" w:pos="567"/>
                <w:tab w:val="left" w:pos="851"/>
              </w:tabs>
              <w:spacing w:before="120" w:after="120"/>
              <w:ind w:left="142" w:hanging="11"/>
              <w:rPr>
                <w:b/>
                <w:snapToGrid w:val="0"/>
                <w:sz w:val="24"/>
                <w:szCs w:val="24"/>
              </w:rPr>
            </w:pPr>
          </w:p>
        </w:tc>
      </w:tr>
    </w:tbl>
    <w:p w:rsidR="00162632" w:rsidRPr="006224B1" w:rsidRDefault="00162632" w:rsidP="00240D1C">
      <w:pPr>
        <w:tabs>
          <w:tab w:val="left" w:pos="567"/>
          <w:tab w:val="left" w:pos="851"/>
        </w:tabs>
        <w:ind w:left="142" w:hanging="11"/>
        <w:jc w:val="both"/>
        <w:rPr>
          <w:color w:val="F2F2F2"/>
          <w:sz w:val="24"/>
        </w:rPr>
      </w:pPr>
    </w:p>
    <w:p w:rsidR="00162632" w:rsidRPr="006224B1" w:rsidRDefault="00162632"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162632" w:rsidRPr="006224B1" w:rsidRDefault="00162632"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(подпись, М.П.)</w:t>
      </w:r>
    </w:p>
    <w:p w:rsidR="00162632" w:rsidRPr="006224B1" w:rsidRDefault="00162632" w:rsidP="00240D1C">
      <w:pPr>
        <w:tabs>
          <w:tab w:val="left" w:pos="567"/>
          <w:tab w:val="left" w:pos="851"/>
        </w:tabs>
        <w:ind w:left="142" w:hanging="11"/>
        <w:rPr>
          <w:snapToGrid w:val="0"/>
          <w:sz w:val="24"/>
          <w:szCs w:val="24"/>
        </w:rPr>
      </w:pPr>
      <w:r w:rsidRPr="006224B1">
        <w:rPr>
          <w:snapToGrid w:val="0"/>
          <w:sz w:val="24"/>
          <w:szCs w:val="24"/>
        </w:rPr>
        <w:t>____________________________________</w:t>
      </w:r>
    </w:p>
    <w:p w:rsidR="00162632" w:rsidRPr="006224B1" w:rsidRDefault="00162632" w:rsidP="00240D1C">
      <w:pPr>
        <w:tabs>
          <w:tab w:val="left" w:pos="567"/>
          <w:tab w:val="left" w:pos="851"/>
        </w:tabs>
        <w:ind w:left="142" w:right="3684" w:hanging="11"/>
        <w:rPr>
          <w:snapToGrid w:val="0"/>
          <w:sz w:val="24"/>
          <w:szCs w:val="24"/>
          <w:vertAlign w:val="superscript"/>
        </w:rPr>
      </w:pPr>
      <w:r w:rsidRPr="006224B1">
        <w:rPr>
          <w:snapToGrid w:val="0"/>
          <w:sz w:val="24"/>
          <w:szCs w:val="24"/>
          <w:vertAlign w:val="superscript"/>
        </w:rPr>
        <w:t>(фамилия, имя, отчество подписавшего, должность)</w:t>
      </w:r>
    </w:p>
    <w:p w:rsidR="00162632" w:rsidRPr="006224B1" w:rsidRDefault="00162632" w:rsidP="00240D1C">
      <w:pPr>
        <w:tabs>
          <w:tab w:val="left" w:pos="567"/>
          <w:tab w:val="left" w:pos="851"/>
        </w:tabs>
        <w:ind w:left="142" w:hanging="11"/>
        <w:jc w:val="both"/>
        <w:rPr>
          <w:snapToGrid w:val="0"/>
          <w:sz w:val="24"/>
          <w:szCs w:val="24"/>
        </w:rPr>
      </w:pPr>
    </w:p>
    <w:p w:rsidR="00687644" w:rsidRPr="00E263EE" w:rsidRDefault="00DE26FA" w:rsidP="00DE26FA">
      <w:pPr>
        <w:rPr>
          <w:b/>
          <w:i/>
          <w:sz w:val="24"/>
          <w:szCs w:val="24"/>
        </w:rPr>
      </w:pPr>
      <w:r w:rsidRPr="00E263EE">
        <w:rPr>
          <w:b/>
          <w:i/>
          <w:sz w:val="24"/>
          <w:szCs w:val="24"/>
        </w:rPr>
        <w:t>Инструкция по</w:t>
      </w:r>
      <w:r w:rsidR="007A00FC" w:rsidRPr="00E263EE">
        <w:rPr>
          <w:b/>
          <w:i/>
          <w:sz w:val="24"/>
          <w:szCs w:val="24"/>
        </w:rPr>
        <w:t xml:space="preserve"> заполнению</w:t>
      </w:r>
    </w:p>
    <w:p w:rsidR="00687644" w:rsidRPr="00E263EE" w:rsidRDefault="00687644" w:rsidP="00DE26FA">
      <w:pPr>
        <w:rPr>
          <w:i/>
          <w:sz w:val="24"/>
          <w:szCs w:val="24"/>
        </w:rPr>
      </w:pPr>
      <w:r w:rsidRPr="00E263EE">
        <w:rPr>
          <w:i/>
          <w:sz w:val="24"/>
          <w:szCs w:val="24"/>
        </w:rPr>
        <w:t>* включаются сведения об участии в судебных разбирательствах в связи с ненадлежащим выполнением договорных обязательств, исковые требования по которым удовлетворены судом полностью или частично, либо утверждено мировое соглашение</w:t>
      </w:r>
      <w:r w:rsidR="00162632" w:rsidRPr="00E263EE">
        <w:rPr>
          <w:i/>
          <w:sz w:val="24"/>
          <w:szCs w:val="24"/>
        </w:rPr>
        <w:t xml:space="preserve"> за указанный в форме период</w:t>
      </w:r>
      <w:r w:rsidRPr="00E263EE">
        <w:rPr>
          <w:i/>
          <w:sz w:val="24"/>
          <w:szCs w:val="24"/>
        </w:rPr>
        <w:t>.</w:t>
      </w:r>
    </w:p>
    <w:p w:rsidR="00954A82" w:rsidRPr="00E263EE" w:rsidRDefault="00954A82" w:rsidP="00DE26FA">
      <w:pPr>
        <w:rPr>
          <w:i/>
          <w:sz w:val="24"/>
          <w:szCs w:val="24"/>
        </w:rPr>
      </w:pPr>
      <w:r w:rsidRPr="00E263EE">
        <w:rPr>
          <w:i/>
          <w:sz w:val="24"/>
          <w:szCs w:val="24"/>
        </w:rPr>
        <w:t>Данная форма предоставляется Участником в составе заявки и подг</w:t>
      </w:r>
      <w:r w:rsidR="00DE72BE" w:rsidRPr="00E263EE">
        <w:rPr>
          <w:i/>
          <w:sz w:val="24"/>
          <w:szCs w:val="24"/>
        </w:rPr>
        <w:t>ружается во вторую часть заявки.</w:t>
      </w:r>
    </w:p>
    <w:p w:rsidR="00E263EE" w:rsidRDefault="000E0696" w:rsidP="00DE26FA">
      <w:pPr>
        <w:rPr>
          <w:i/>
          <w:sz w:val="24"/>
          <w:szCs w:val="24"/>
        </w:rPr>
      </w:pPr>
      <w:r w:rsidRPr="00E263EE">
        <w:rPr>
          <w:i/>
          <w:sz w:val="24"/>
          <w:szCs w:val="24"/>
        </w:rPr>
        <w:t>В случае отсутствия судебных разбирательств, Участник должен указать в настоящей форме: «Сведения об участии в судебных разбирательствах отсутствуют».</w:t>
      </w:r>
    </w:p>
    <w:p w:rsidR="00E263EE" w:rsidRDefault="00E263EE">
      <w:pPr>
        <w:rPr>
          <w:i/>
          <w:sz w:val="24"/>
          <w:szCs w:val="24"/>
        </w:rPr>
      </w:pPr>
      <w:r>
        <w:rPr>
          <w:i/>
          <w:sz w:val="24"/>
          <w:szCs w:val="24"/>
        </w:rPr>
        <w:br w:type="page"/>
      </w:r>
    </w:p>
    <w:p w:rsidR="00F8553D" w:rsidRPr="00DE72BE" w:rsidRDefault="005C6744" w:rsidP="003935C8">
      <w:pPr>
        <w:pStyle w:val="22"/>
        <w:numPr>
          <w:ilvl w:val="2"/>
          <w:numId w:val="41"/>
        </w:numPr>
        <w:tabs>
          <w:tab w:val="left" w:pos="567"/>
          <w:tab w:val="left" w:pos="851"/>
          <w:tab w:val="left" w:pos="1134"/>
          <w:tab w:val="left" w:pos="1276"/>
        </w:tabs>
        <w:spacing w:before="120"/>
        <w:ind w:left="142" w:hanging="11"/>
        <w:rPr>
          <w:sz w:val="24"/>
          <w:szCs w:val="24"/>
        </w:rPr>
      </w:pPr>
      <w:bookmarkStart w:id="462" w:name="_Toc443573625"/>
      <w:bookmarkStart w:id="463" w:name="_Toc536197016"/>
      <w:bookmarkStart w:id="464" w:name="_Toc536525216"/>
      <w:bookmarkStart w:id="465" w:name="_Toc353861"/>
      <w:r w:rsidRPr="00DE72BE">
        <w:rPr>
          <w:sz w:val="24"/>
          <w:szCs w:val="24"/>
        </w:rPr>
        <w:lastRenderedPageBreak/>
        <w:t>Справка об опыте выполнения аналогичных поставок</w:t>
      </w:r>
      <w:bookmarkEnd w:id="462"/>
      <w:r w:rsidRPr="00DE72BE">
        <w:rPr>
          <w:sz w:val="24"/>
          <w:szCs w:val="24"/>
        </w:rPr>
        <w:t>*</w:t>
      </w:r>
      <w:bookmarkEnd w:id="463"/>
      <w:bookmarkEnd w:id="464"/>
      <w:bookmarkEnd w:id="465"/>
    </w:p>
    <w:tbl>
      <w:tblPr>
        <w:tblW w:w="1040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3119"/>
        <w:gridCol w:w="1843"/>
        <w:gridCol w:w="1559"/>
        <w:gridCol w:w="1105"/>
        <w:gridCol w:w="2072"/>
      </w:tblGrid>
      <w:tr w:rsidR="005A23FD" w:rsidRPr="006224B1" w:rsidTr="008B57C8">
        <w:trPr>
          <w:cantSplit/>
          <w:tblHeader/>
        </w:trPr>
        <w:tc>
          <w:tcPr>
            <w:tcW w:w="709"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w:t>
            </w:r>
          </w:p>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п/п</w:t>
            </w:r>
          </w:p>
        </w:tc>
        <w:tc>
          <w:tcPr>
            <w:tcW w:w="3119"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Сроки выполнения (год и месяц начала выполнения</w:t>
            </w:r>
            <w:r w:rsidR="00AE4532" w:rsidRPr="006224B1">
              <w:rPr>
                <w:b/>
                <w:sz w:val="24"/>
                <w:szCs w:val="24"/>
              </w:rPr>
              <w:t>,</w:t>
            </w:r>
            <w:r w:rsidRPr="006224B1">
              <w:rPr>
                <w:b/>
                <w:sz w:val="24"/>
                <w:szCs w:val="24"/>
              </w:rPr>
              <w:t xml:space="preserve"> фактического или планируемого окончания выполнения, для незавершенных договоров — процент выполнения)</w:t>
            </w:r>
          </w:p>
        </w:tc>
        <w:tc>
          <w:tcPr>
            <w:tcW w:w="1843"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 xml:space="preserve">Заказчик </w:t>
            </w:r>
            <w:r w:rsidRPr="006224B1">
              <w:rPr>
                <w:b/>
                <w:sz w:val="24"/>
                <w:szCs w:val="24"/>
              </w:rPr>
              <w:br/>
              <w:t>(наименование, адрес, контактное лицо с указанием должности, контактные телефоны)</w:t>
            </w:r>
          </w:p>
        </w:tc>
        <w:tc>
          <w:tcPr>
            <w:tcW w:w="1559"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Описание договора</w:t>
            </w:r>
            <w:r w:rsidRPr="006224B1">
              <w:rPr>
                <w:b/>
                <w:sz w:val="24"/>
                <w:szCs w:val="24"/>
              </w:rPr>
              <w:br/>
              <w:t xml:space="preserve">(объем и состав </w:t>
            </w:r>
            <w:r w:rsidR="007C6A31" w:rsidRPr="006224B1">
              <w:rPr>
                <w:b/>
                <w:sz w:val="24"/>
                <w:szCs w:val="24"/>
              </w:rPr>
              <w:t>работ</w:t>
            </w:r>
            <w:r w:rsidRPr="006224B1">
              <w:rPr>
                <w:b/>
                <w:sz w:val="24"/>
                <w:szCs w:val="24"/>
              </w:rPr>
              <w:t>, описание основных условий договора)</w:t>
            </w:r>
          </w:p>
        </w:tc>
        <w:tc>
          <w:tcPr>
            <w:tcW w:w="1105"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 xml:space="preserve">Сумма договора, </w:t>
            </w:r>
            <w:r w:rsidR="00893671" w:rsidRPr="006224B1">
              <w:rPr>
                <w:b/>
                <w:sz w:val="24"/>
                <w:szCs w:val="24"/>
              </w:rPr>
              <w:t>тыс.</w:t>
            </w:r>
            <w:r w:rsidR="00FD29E1" w:rsidRPr="006224B1">
              <w:rPr>
                <w:b/>
                <w:sz w:val="24"/>
                <w:szCs w:val="24"/>
              </w:rPr>
              <w:t xml:space="preserve"> </w:t>
            </w:r>
            <w:r w:rsidRPr="006224B1">
              <w:rPr>
                <w:b/>
                <w:sz w:val="24"/>
                <w:szCs w:val="24"/>
              </w:rPr>
              <w:t>руб</w:t>
            </w:r>
            <w:r w:rsidR="00893671" w:rsidRPr="006224B1">
              <w:rPr>
                <w:b/>
                <w:sz w:val="24"/>
                <w:szCs w:val="24"/>
              </w:rPr>
              <w:t>.</w:t>
            </w:r>
          </w:p>
        </w:tc>
        <w:tc>
          <w:tcPr>
            <w:tcW w:w="2072" w:type="dxa"/>
            <w:shd w:val="clear" w:color="auto" w:fill="CCCCCC"/>
          </w:tcPr>
          <w:p w:rsidR="00F8553D" w:rsidRPr="006224B1" w:rsidRDefault="00F8553D" w:rsidP="00240D1C">
            <w:pPr>
              <w:pStyle w:val="af"/>
              <w:tabs>
                <w:tab w:val="left" w:pos="567"/>
                <w:tab w:val="left" w:pos="851"/>
              </w:tabs>
              <w:ind w:left="142" w:hanging="11"/>
              <w:jc w:val="center"/>
              <w:rPr>
                <w:b/>
                <w:sz w:val="24"/>
                <w:szCs w:val="24"/>
              </w:rPr>
            </w:pPr>
            <w:r w:rsidRPr="006224B1">
              <w:rPr>
                <w:b/>
                <w:sz w:val="24"/>
                <w:szCs w:val="24"/>
              </w:rPr>
              <w:t>Сведения о рекламациях по перечисленным договорам</w:t>
            </w:r>
          </w:p>
        </w:tc>
      </w:tr>
      <w:tr w:rsidR="00F8553D" w:rsidRPr="006224B1" w:rsidTr="008B57C8">
        <w:trPr>
          <w:cantSplit/>
        </w:trPr>
        <w:tc>
          <w:tcPr>
            <w:tcW w:w="709" w:type="dxa"/>
          </w:tcPr>
          <w:p w:rsidR="00F8553D" w:rsidRPr="006224B1" w:rsidRDefault="00F8553D" w:rsidP="00240D1C">
            <w:pPr>
              <w:numPr>
                <w:ilvl w:val="0"/>
                <w:numId w:val="4"/>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rPr>
                <w:szCs w:val="24"/>
              </w:rPr>
            </w:pPr>
          </w:p>
        </w:tc>
      </w:tr>
      <w:tr w:rsidR="00F8553D" w:rsidRPr="006224B1" w:rsidTr="008B57C8">
        <w:trPr>
          <w:cantSplit/>
        </w:trPr>
        <w:tc>
          <w:tcPr>
            <w:tcW w:w="709" w:type="dxa"/>
          </w:tcPr>
          <w:p w:rsidR="00F8553D" w:rsidRPr="006224B1" w:rsidRDefault="00F8553D" w:rsidP="00240D1C">
            <w:pPr>
              <w:numPr>
                <w:ilvl w:val="0"/>
                <w:numId w:val="4"/>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rPr>
                <w:szCs w:val="24"/>
              </w:rPr>
            </w:pPr>
          </w:p>
        </w:tc>
      </w:tr>
      <w:tr w:rsidR="00F8553D" w:rsidRPr="006224B1" w:rsidTr="008B57C8">
        <w:trPr>
          <w:cantSplit/>
        </w:trPr>
        <w:tc>
          <w:tcPr>
            <w:tcW w:w="709"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r w:rsidRPr="006224B1">
              <w:rPr>
                <w:szCs w:val="24"/>
              </w:rPr>
              <w:t>…</w:t>
            </w:r>
          </w:p>
        </w:tc>
        <w:tc>
          <w:tcPr>
            <w:tcW w:w="3119"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c>
          <w:tcPr>
            <w:tcW w:w="1843"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c>
          <w:tcPr>
            <w:tcW w:w="1559"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c>
          <w:tcPr>
            <w:tcW w:w="1105"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c>
          <w:tcPr>
            <w:tcW w:w="2072" w:type="dxa"/>
            <w:tcBorders>
              <w:bottom w:val="single" w:sz="4" w:space="0" w:color="auto"/>
            </w:tcBorders>
          </w:tcPr>
          <w:p w:rsidR="00F8553D" w:rsidRPr="006224B1" w:rsidRDefault="00F8553D" w:rsidP="00240D1C">
            <w:pPr>
              <w:pStyle w:val="af2"/>
              <w:tabs>
                <w:tab w:val="left" w:pos="567"/>
                <w:tab w:val="left" w:pos="851"/>
              </w:tabs>
              <w:ind w:left="142" w:hanging="11"/>
              <w:rPr>
                <w:szCs w:val="24"/>
              </w:rPr>
            </w:pPr>
          </w:p>
        </w:tc>
      </w:tr>
      <w:tr w:rsidR="005A23FD" w:rsidRPr="006224B1" w:rsidTr="008B57C8">
        <w:trPr>
          <w:cantSplit/>
        </w:trPr>
        <w:tc>
          <w:tcPr>
            <w:tcW w:w="7230" w:type="dxa"/>
            <w:gridSpan w:val="4"/>
            <w:shd w:val="clear" w:color="auto" w:fill="FFFFFF"/>
          </w:tcPr>
          <w:p w:rsidR="00F8553D" w:rsidRPr="006224B1" w:rsidRDefault="00F8553D" w:rsidP="00240D1C">
            <w:pPr>
              <w:pStyle w:val="af2"/>
              <w:tabs>
                <w:tab w:val="left" w:pos="567"/>
                <w:tab w:val="left" w:pos="851"/>
              </w:tabs>
              <w:ind w:left="142" w:hanging="11"/>
              <w:rPr>
                <w:b/>
                <w:szCs w:val="24"/>
              </w:rPr>
            </w:pPr>
            <w:r w:rsidRPr="006224B1">
              <w:rPr>
                <w:b/>
                <w:szCs w:val="24"/>
              </w:rPr>
              <w:t xml:space="preserve">ИТОГО за </w:t>
            </w:r>
            <w:r w:rsidR="004E3971" w:rsidRPr="006224B1">
              <w:rPr>
                <w:b/>
                <w:szCs w:val="24"/>
              </w:rPr>
              <w:t>______</w:t>
            </w:r>
            <w:r w:rsidRPr="006224B1">
              <w:rPr>
                <w:b/>
                <w:szCs w:val="24"/>
              </w:rPr>
              <w:t xml:space="preserve"> год </w:t>
            </w:r>
          </w:p>
        </w:tc>
        <w:tc>
          <w:tcPr>
            <w:tcW w:w="1105" w:type="dxa"/>
            <w:shd w:val="clear" w:color="auto" w:fill="FFFFFF"/>
          </w:tcPr>
          <w:p w:rsidR="00F8553D" w:rsidRPr="006224B1" w:rsidRDefault="00F8553D" w:rsidP="00240D1C">
            <w:pPr>
              <w:pStyle w:val="af2"/>
              <w:tabs>
                <w:tab w:val="left" w:pos="567"/>
                <w:tab w:val="left" w:pos="851"/>
              </w:tabs>
              <w:ind w:left="142" w:hanging="11"/>
              <w:rPr>
                <w:b/>
                <w:szCs w:val="24"/>
              </w:rPr>
            </w:pPr>
          </w:p>
        </w:tc>
        <w:tc>
          <w:tcPr>
            <w:tcW w:w="2072" w:type="dxa"/>
            <w:shd w:val="clear" w:color="auto" w:fill="FFFFFF"/>
          </w:tcPr>
          <w:p w:rsidR="00F8553D" w:rsidRPr="006224B1" w:rsidRDefault="00F8553D" w:rsidP="00240D1C">
            <w:pPr>
              <w:pStyle w:val="af2"/>
              <w:tabs>
                <w:tab w:val="left" w:pos="567"/>
                <w:tab w:val="left" w:pos="851"/>
              </w:tabs>
              <w:ind w:left="142" w:hanging="11"/>
              <w:jc w:val="center"/>
              <w:rPr>
                <w:b/>
                <w:szCs w:val="24"/>
              </w:rPr>
            </w:pPr>
          </w:p>
        </w:tc>
      </w:tr>
      <w:tr w:rsidR="005A23FD" w:rsidRPr="006224B1" w:rsidTr="008B57C8">
        <w:trPr>
          <w:cantSplit/>
        </w:trPr>
        <w:tc>
          <w:tcPr>
            <w:tcW w:w="709" w:type="dxa"/>
            <w:shd w:val="clear" w:color="auto" w:fill="FFFFFF"/>
          </w:tcPr>
          <w:p w:rsidR="00F8553D" w:rsidRPr="006224B1" w:rsidRDefault="00F8553D" w:rsidP="00240D1C">
            <w:pPr>
              <w:numPr>
                <w:ilvl w:val="0"/>
                <w:numId w:val="10"/>
              </w:numPr>
              <w:tabs>
                <w:tab w:val="left" w:pos="567"/>
                <w:tab w:val="left" w:pos="851"/>
              </w:tabs>
              <w:ind w:left="142" w:hanging="11"/>
              <w:jc w:val="both"/>
              <w:rPr>
                <w:snapToGrid w:val="0"/>
                <w:sz w:val="24"/>
                <w:szCs w:val="24"/>
              </w:rPr>
            </w:pPr>
          </w:p>
        </w:tc>
        <w:tc>
          <w:tcPr>
            <w:tcW w:w="3119"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843"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559"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105"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2072" w:type="dxa"/>
            <w:shd w:val="clear" w:color="auto" w:fill="FFFFFF"/>
          </w:tcPr>
          <w:p w:rsidR="00F8553D" w:rsidRPr="006224B1" w:rsidRDefault="00F8553D" w:rsidP="00240D1C">
            <w:pPr>
              <w:pStyle w:val="af2"/>
              <w:tabs>
                <w:tab w:val="left" w:pos="567"/>
                <w:tab w:val="left" w:pos="851"/>
              </w:tabs>
              <w:ind w:left="142" w:hanging="11"/>
              <w:rPr>
                <w:szCs w:val="24"/>
              </w:rPr>
            </w:pPr>
          </w:p>
        </w:tc>
      </w:tr>
      <w:tr w:rsidR="005A23FD" w:rsidRPr="006224B1" w:rsidTr="008B57C8">
        <w:trPr>
          <w:cantSplit/>
        </w:trPr>
        <w:tc>
          <w:tcPr>
            <w:tcW w:w="709" w:type="dxa"/>
            <w:shd w:val="clear" w:color="auto" w:fill="FFFFFF"/>
          </w:tcPr>
          <w:p w:rsidR="00F8553D" w:rsidRPr="006224B1" w:rsidRDefault="00F8553D" w:rsidP="00240D1C">
            <w:pPr>
              <w:numPr>
                <w:ilvl w:val="0"/>
                <w:numId w:val="10"/>
              </w:numPr>
              <w:tabs>
                <w:tab w:val="left" w:pos="567"/>
                <w:tab w:val="left" w:pos="851"/>
              </w:tabs>
              <w:ind w:left="142" w:hanging="11"/>
              <w:jc w:val="both"/>
              <w:rPr>
                <w:snapToGrid w:val="0"/>
                <w:sz w:val="24"/>
                <w:szCs w:val="24"/>
              </w:rPr>
            </w:pPr>
          </w:p>
        </w:tc>
        <w:tc>
          <w:tcPr>
            <w:tcW w:w="3119"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843"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559"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1105" w:type="dxa"/>
            <w:shd w:val="clear" w:color="auto" w:fill="FFFFFF"/>
          </w:tcPr>
          <w:p w:rsidR="00F8553D" w:rsidRPr="006224B1" w:rsidRDefault="00F8553D" w:rsidP="00240D1C">
            <w:pPr>
              <w:pStyle w:val="af2"/>
              <w:tabs>
                <w:tab w:val="left" w:pos="567"/>
                <w:tab w:val="left" w:pos="851"/>
              </w:tabs>
              <w:ind w:left="142" w:hanging="11"/>
              <w:rPr>
                <w:szCs w:val="24"/>
              </w:rPr>
            </w:pPr>
          </w:p>
        </w:tc>
        <w:tc>
          <w:tcPr>
            <w:tcW w:w="2072" w:type="dxa"/>
            <w:shd w:val="clear" w:color="auto" w:fill="FFFFFF"/>
          </w:tcPr>
          <w:p w:rsidR="00F8553D" w:rsidRPr="006224B1" w:rsidRDefault="00F8553D" w:rsidP="00240D1C">
            <w:pPr>
              <w:pStyle w:val="af2"/>
              <w:tabs>
                <w:tab w:val="left" w:pos="567"/>
                <w:tab w:val="left" w:pos="851"/>
              </w:tabs>
              <w:ind w:left="142" w:hanging="11"/>
              <w:rPr>
                <w:szCs w:val="24"/>
              </w:rPr>
            </w:pPr>
          </w:p>
        </w:tc>
      </w:tr>
      <w:tr w:rsidR="00F8553D" w:rsidRPr="006224B1" w:rsidTr="008B57C8">
        <w:trPr>
          <w:cantSplit/>
        </w:trPr>
        <w:tc>
          <w:tcPr>
            <w:tcW w:w="709" w:type="dxa"/>
          </w:tcPr>
          <w:p w:rsidR="00F8553D" w:rsidRPr="006224B1" w:rsidRDefault="00F8553D" w:rsidP="00240D1C">
            <w:pPr>
              <w:pStyle w:val="af2"/>
              <w:tabs>
                <w:tab w:val="left" w:pos="567"/>
                <w:tab w:val="left" w:pos="851"/>
              </w:tabs>
              <w:ind w:left="142" w:hanging="11"/>
              <w:rPr>
                <w:szCs w:val="24"/>
              </w:rPr>
            </w:pPr>
            <w:r w:rsidRPr="006224B1">
              <w:rPr>
                <w:szCs w:val="24"/>
              </w:rPr>
              <w:t>…</w:t>
            </w: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rPr>
                <w:szCs w:val="24"/>
              </w:rPr>
            </w:pPr>
          </w:p>
        </w:tc>
      </w:tr>
      <w:tr w:rsidR="004E3971" w:rsidRPr="006224B1" w:rsidTr="008B57C8">
        <w:trPr>
          <w:cantSplit/>
        </w:trPr>
        <w:tc>
          <w:tcPr>
            <w:tcW w:w="7230" w:type="dxa"/>
            <w:gridSpan w:val="4"/>
          </w:tcPr>
          <w:p w:rsidR="004E3971" w:rsidRPr="006224B1" w:rsidRDefault="004E3971"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4E3971" w:rsidRPr="006224B1" w:rsidRDefault="004E3971" w:rsidP="00240D1C">
            <w:pPr>
              <w:pStyle w:val="af2"/>
              <w:tabs>
                <w:tab w:val="left" w:pos="567"/>
                <w:tab w:val="left" w:pos="851"/>
              </w:tabs>
              <w:ind w:left="142" w:hanging="11"/>
              <w:rPr>
                <w:b/>
                <w:szCs w:val="24"/>
              </w:rPr>
            </w:pPr>
          </w:p>
        </w:tc>
        <w:tc>
          <w:tcPr>
            <w:tcW w:w="2072" w:type="dxa"/>
          </w:tcPr>
          <w:p w:rsidR="004E3971" w:rsidRPr="006224B1" w:rsidRDefault="004E3971" w:rsidP="00240D1C">
            <w:pPr>
              <w:pStyle w:val="af2"/>
              <w:tabs>
                <w:tab w:val="left" w:pos="567"/>
                <w:tab w:val="left" w:pos="851"/>
              </w:tabs>
              <w:ind w:left="142" w:hanging="11"/>
              <w:jc w:val="center"/>
              <w:rPr>
                <w:b/>
                <w:szCs w:val="24"/>
              </w:rPr>
            </w:pPr>
          </w:p>
        </w:tc>
      </w:tr>
      <w:tr w:rsidR="00F8553D" w:rsidRPr="006224B1" w:rsidTr="008B57C8">
        <w:trPr>
          <w:cantSplit/>
        </w:trPr>
        <w:tc>
          <w:tcPr>
            <w:tcW w:w="709" w:type="dxa"/>
          </w:tcPr>
          <w:p w:rsidR="00F8553D" w:rsidRPr="006224B1" w:rsidRDefault="00F8553D" w:rsidP="00240D1C">
            <w:pPr>
              <w:numPr>
                <w:ilvl w:val="0"/>
                <w:numId w:val="5"/>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numPr>
                <w:ilvl w:val="0"/>
                <w:numId w:val="5"/>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w:t>
            </w: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4E3971" w:rsidRPr="006224B1" w:rsidTr="008B57C8">
        <w:trPr>
          <w:cantSplit/>
        </w:trPr>
        <w:tc>
          <w:tcPr>
            <w:tcW w:w="7230" w:type="dxa"/>
            <w:gridSpan w:val="4"/>
          </w:tcPr>
          <w:p w:rsidR="004E3971" w:rsidRPr="006224B1" w:rsidRDefault="004E3971"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4E3971" w:rsidRPr="006224B1" w:rsidRDefault="004E3971" w:rsidP="00240D1C">
            <w:pPr>
              <w:pStyle w:val="af2"/>
              <w:tabs>
                <w:tab w:val="left" w:pos="567"/>
                <w:tab w:val="left" w:pos="851"/>
              </w:tabs>
              <w:ind w:left="142" w:hanging="11"/>
              <w:rPr>
                <w:szCs w:val="24"/>
              </w:rPr>
            </w:pPr>
          </w:p>
        </w:tc>
        <w:tc>
          <w:tcPr>
            <w:tcW w:w="2072" w:type="dxa"/>
          </w:tcPr>
          <w:p w:rsidR="004E3971" w:rsidRPr="006224B1" w:rsidRDefault="004E3971"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numPr>
                <w:ilvl w:val="0"/>
                <w:numId w:val="11"/>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numPr>
                <w:ilvl w:val="0"/>
                <w:numId w:val="11"/>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w:t>
            </w: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4E3971" w:rsidRPr="006224B1" w:rsidTr="008B57C8">
        <w:trPr>
          <w:cantSplit/>
        </w:trPr>
        <w:tc>
          <w:tcPr>
            <w:tcW w:w="7230" w:type="dxa"/>
            <w:gridSpan w:val="4"/>
          </w:tcPr>
          <w:p w:rsidR="004E3971" w:rsidRPr="006224B1" w:rsidRDefault="004E3971"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4E3971" w:rsidRPr="006224B1" w:rsidRDefault="004E3971" w:rsidP="00240D1C">
            <w:pPr>
              <w:pStyle w:val="af2"/>
              <w:tabs>
                <w:tab w:val="left" w:pos="567"/>
                <w:tab w:val="left" w:pos="851"/>
              </w:tabs>
              <w:ind w:left="142" w:hanging="11"/>
              <w:rPr>
                <w:szCs w:val="24"/>
              </w:rPr>
            </w:pPr>
          </w:p>
        </w:tc>
        <w:tc>
          <w:tcPr>
            <w:tcW w:w="2072" w:type="dxa"/>
          </w:tcPr>
          <w:p w:rsidR="004E3971" w:rsidRPr="006224B1" w:rsidRDefault="004E3971"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numPr>
                <w:ilvl w:val="0"/>
                <w:numId w:val="12"/>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numPr>
                <w:ilvl w:val="0"/>
                <w:numId w:val="12"/>
              </w:numPr>
              <w:tabs>
                <w:tab w:val="left" w:pos="567"/>
                <w:tab w:val="left" w:pos="851"/>
              </w:tabs>
              <w:ind w:left="142" w:hanging="11"/>
              <w:jc w:val="both"/>
              <w:rPr>
                <w:snapToGrid w:val="0"/>
                <w:sz w:val="24"/>
                <w:szCs w:val="24"/>
              </w:rPr>
            </w:pP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F8553D" w:rsidRPr="006224B1" w:rsidTr="008B57C8">
        <w:trPr>
          <w:cantSplit/>
        </w:trPr>
        <w:tc>
          <w:tcPr>
            <w:tcW w:w="709" w:type="dxa"/>
          </w:tcPr>
          <w:p w:rsidR="00F8553D"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w:t>
            </w:r>
          </w:p>
        </w:tc>
        <w:tc>
          <w:tcPr>
            <w:tcW w:w="3119" w:type="dxa"/>
          </w:tcPr>
          <w:p w:rsidR="00F8553D" w:rsidRPr="006224B1" w:rsidRDefault="00F8553D" w:rsidP="00240D1C">
            <w:pPr>
              <w:pStyle w:val="af2"/>
              <w:tabs>
                <w:tab w:val="left" w:pos="567"/>
                <w:tab w:val="left" w:pos="851"/>
              </w:tabs>
              <w:ind w:left="142" w:hanging="11"/>
              <w:rPr>
                <w:szCs w:val="24"/>
              </w:rPr>
            </w:pPr>
          </w:p>
        </w:tc>
        <w:tc>
          <w:tcPr>
            <w:tcW w:w="1843" w:type="dxa"/>
          </w:tcPr>
          <w:p w:rsidR="00F8553D" w:rsidRPr="006224B1" w:rsidRDefault="00F8553D" w:rsidP="00240D1C">
            <w:pPr>
              <w:pStyle w:val="af2"/>
              <w:tabs>
                <w:tab w:val="left" w:pos="567"/>
                <w:tab w:val="left" w:pos="851"/>
              </w:tabs>
              <w:ind w:left="142" w:hanging="11"/>
              <w:rPr>
                <w:szCs w:val="24"/>
              </w:rPr>
            </w:pPr>
          </w:p>
        </w:tc>
        <w:tc>
          <w:tcPr>
            <w:tcW w:w="1559" w:type="dxa"/>
          </w:tcPr>
          <w:p w:rsidR="00F8553D" w:rsidRPr="006224B1" w:rsidRDefault="00F8553D" w:rsidP="00240D1C">
            <w:pPr>
              <w:pStyle w:val="af2"/>
              <w:tabs>
                <w:tab w:val="left" w:pos="567"/>
                <w:tab w:val="left" w:pos="851"/>
              </w:tabs>
              <w:ind w:left="142" w:hanging="11"/>
              <w:rPr>
                <w:szCs w:val="24"/>
              </w:rPr>
            </w:pPr>
          </w:p>
        </w:tc>
        <w:tc>
          <w:tcPr>
            <w:tcW w:w="1105" w:type="dxa"/>
          </w:tcPr>
          <w:p w:rsidR="00F8553D" w:rsidRPr="006224B1" w:rsidRDefault="00F8553D" w:rsidP="00240D1C">
            <w:pPr>
              <w:pStyle w:val="af2"/>
              <w:tabs>
                <w:tab w:val="left" w:pos="567"/>
                <w:tab w:val="left" w:pos="851"/>
              </w:tabs>
              <w:ind w:left="142" w:hanging="11"/>
              <w:rPr>
                <w:szCs w:val="24"/>
              </w:rPr>
            </w:pPr>
          </w:p>
        </w:tc>
        <w:tc>
          <w:tcPr>
            <w:tcW w:w="2072" w:type="dxa"/>
          </w:tcPr>
          <w:p w:rsidR="00F8553D" w:rsidRPr="006224B1" w:rsidRDefault="00F8553D" w:rsidP="00240D1C">
            <w:pPr>
              <w:pStyle w:val="af2"/>
              <w:tabs>
                <w:tab w:val="left" w:pos="567"/>
                <w:tab w:val="left" w:pos="851"/>
              </w:tabs>
              <w:ind w:left="142" w:hanging="11"/>
              <w:jc w:val="center"/>
              <w:rPr>
                <w:szCs w:val="24"/>
              </w:rPr>
            </w:pPr>
          </w:p>
        </w:tc>
      </w:tr>
      <w:tr w:rsidR="004E3971" w:rsidRPr="006224B1" w:rsidTr="008B57C8">
        <w:trPr>
          <w:cantSplit/>
        </w:trPr>
        <w:tc>
          <w:tcPr>
            <w:tcW w:w="7230" w:type="dxa"/>
            <w:gridSpan w:val="4"/>
          </w:tcPr>
          <w:p w:rsidR="004E3971" w:rsidRPr="006224B1" w:rsidRDefault="004E3971"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4E3971" w:rsidRPr="006224B1" w:rsidRDefault="004E3971" w:rsidP="00240D1C">
            <w:pPr>
              <w:pStyle w:val="af2"/>
              <w:tabs>
                <w:tab w:val="left" w:pos="567"/>
                <w:tab w:val="left" w:pos="851"/>
              </w:tabs>
              <w:ind w:left="142" w:hanging="11"/>
              <w:rPr>
                <w:b/>
                <w:szCs w:val="24"/>
              </w:rPr>
            </w:pPr>
          </w:p>
        </w:tc>
        <w:tc>
          <w:tcPr>
            <w:tcW w:w="2072" w:type="dxa"/>
          </w:tcPr>
          <w:p w:rsidR="004E3971" w:rsidRPr="006224B1" w:rsidRDefault="004E3971" w:rsidP="00240D1C">
            <w:pPr>
              <w:pStyle w:val="af2"/>
              <w:tabs>
                <w:tab w:val="left" w:pos="567"/>
                <w:tab w:val="left" w:pos="851"/>
              </w:tabs>
              <w:ind w:left="142" w:hanging="11"/>
              <w:jc w:val="center"/>
              <w:rPr>
                <w:b/>
                <w:szCs w:val="24"/>
              </w:rPr>
            </w:pPr>
          </w:p>
        </w:tc>
      </w:tr>
      <w:tr w:rsidR="005C6744" w:rsidRPr="006224B1" w:rsidTr="008B57C8">
        <w:trPr>
          <w:cantSplit/>
        </w:trPr>
        <w:tc>
          <w:tcPr>
            <w:tcW w:w="709" w:type="dxa"/>
          </w:tcPr>
          <w:p w:rsidR="005C6744" w:rsidRPr="006224B1" w:rsidRDefault="005C6744" w:rsidP="00240D1C">
            <w:pPr>
              <w:numPr>
                <w:ilvl w:val="0"/>
                <w:numId w:val="31"/>
              </w:numPr>
              <w:tabs>
                <w:tab w:val="left" w:pos="567"/>
                <w:tab w:val="left" w:pos="851"/>
              </w:tabs>
              <w:ind w:left="142" w:hanging="11"/>
              <w:jc w:val="both"/>
              <w:rPr>
                <w:snapToGrid w:val="0"/>
                <w:sz w:val="24"/>
                <w:szCs w:val="24"/>
              </w:rPr>
            </w:pPr>
          </w:p>
        </w:tc>
        <w:tc>
          <w:tcPr>
            <w:tcW w:w="3119" w:type="dxa"/>
          </w:tcPr>
          <w:p w:rsidR="005C6744" w:rsidRPr="006224B1" w:rsidRDefault="005C6744" w:rsidP="00240D1C">
            <w:pPr>
              <w:pStyle w:val="af2"/>
              <w:tabs>
                <w:tab w:val="left" w:pos="567"/>
                <w:tab w:val="left" w:pos="851"/>
              </w:tabs>
              <w:ind w:left="142" w:hanging="11"/>
              <w:rPr>
                <w:szCs w:val="24"/>
              </w:rPr>
            </w:pPr>
          </w:p>
        </w:tc>
        <w:tc>
          <w:tcPr>
            <w:tcW w:w="1843" w:type="dxa"/>
          </w:tcPr>
          <w:p w:rsidR="005C6744" w:rsidRPr="006224B1" w:rsidRDefault="005C6744" w:rsidP="00240D1C">
            <w:pPr>
              <w:pStyle w:val="af2"/>
              <w:tabs>
                <w:tab w:val="left" w:pos="567"/>
                <w:tab w:val="left" w:pos="851"/>
              </w:tabs>
              <w:ind w:left="142" w:hanging="11"/>
              <w:rPr>
                <w:szCs w:val="24"/>
              </w:rPr>
            </w:pPr>
          </w:p>
        </w:tc>
        <w:tc>
          <w:tcPr>
            <w:tcW w:w="1559" w:type="dxa"/>
          </w:tcPr>
          <w:p w:rsidR="005C6744" w:rsidRPr="006224B1" w:rsidRDefault="005C6744" w:rsidP="00240D1C">
            <w:pPr>
              <w:pStyle w:val="af2"/>
              <w:tabs>
                <w:tab w:val="left" w:pos="567"/>
                <w:tab w:val="left" w:pos="851"/>
              </w:tabs>
              <w:ind w:left="142" w:hanging="11"/>
              <w:rPr>
                <w:szCs w:val="24"/>
              </w:rPr>
            </w:pPr>
          </w:p>
        </w:tc>
        <w:tc>
          <w:tcPr>
            <w:tcW w:w="1105" w:type="dxa"/>
          </w:tcPr>
          <w:p w:rsidR="005C6744" w:rsidRPr="006224B1" w:rsidRDefault="005C6744" w:rsidP="00240D1C">
            <w:pPr>
              <w:pStyle w:val="af2"/>
              <w:tabs>
                <w:tab w:val="left" w:pos="567"/>
                <w:tab w:val="left" w:pos="851"/>
              </w:tabs>
              <w:ind w:left="142" w:hanging="11"/>
              <w:rPr>
                <w:szCs w:val="24"/>
              </w:rPr>
            </w:pPr>
          </w:p>
        </w:tc>
        <w:tc>
          <w:tcPr>
            <w:tcW w:w="2072" w:type="dxa"/>
          </w:tcPr>
          <w:p w:rsidR="005C6744" w:rsidRPr="006224B1" w:rsidRDefault="005C6744" w:rsidP="00240D1C">
            <w:pPr>
              <w:pStyle w:val="af2"/>
              <w:tabs>
                <w:tab w:val="left" w:pos="567"/>
                <w:tab w:val="left" w:pos="851"/>
              </w:tabs>
              <w:ind w:left="142" w:hanging="11"/>
              <w:jc w:val="center"/>
              <w:rPr>
                <w:szCs w:val="24"/>
              </w:rPr>
            </w:pPr>
          </w:p>
        </w:tc>
      </w:tr>
      <w:tr w:rsidR="005C6744" w:rsidRPr="006224B1" w:rsidTr="008B57C8">
        <w:trPr>
          <w:cantSplit/>
        </w:trPr>
        <w:tc>
          <w:tcPr>
            <w:tcW w:w="709" w:type="dxa"/>
          </w:tcPr>
          <w:p w:rsidR="005C6744" w:rsidRPr="006224B1" w:rsidRDefault="005C6744" w:rsidP="00240D1C">
            <w:pPr>
              <w:numPr>
                <w:ilvl w:val="0"/>
                <w:numId w:val="31"/>
              </w:numPr>
              <w:tabs>
                <w:tab w:val="left" w:pos="567"/>
                <w:tab w:val="left" w:pos="851"/>
              </w:tabs>
              <w:ind w:left="142" w:hanging="11"/>
              <w:jc w:val="both"/>
              <w:rPr>
                <w:snapToGrid w:val="0"/>
                <w:sz w:val="24"/>
                <w:szCs w:val="24"/>
              </w:rPr>
            </w:pPr>
          </w:p>
        </w:tc>
        <w:tc>
          <w:tcPr>
            <w:tcW w:w="3119" w:type="dxa"/>
          </w:tcPr>
          <w:p w:rsidR="005C6744" w:rsidRPr="006224B1" w:rsidRDefault="005C6744" w:rsidP="00240D1C">
            <w:pPr>
              <w:pStyle w:val="af2"/>
              <w:tabs>
                <w:tab w:val="left" w:pos="567"/>
                <w:tab w:val="left" w:pos="851"/>
              </w:tabs>
              <w:ind w:left="142" w:hanging="11"/>
              <w:rPr>
                <w:szCs w:val="24"/>
              </w:rPr>
            </w:pPr>
          </w:p>
        </w:tc>
        <w:tc>
          <w:tcPr>
            <w:tcW w:w="1843" w:type="dxa"/>
          </w:tcPr>
          <w:p w:rsidR="005C6744" w:rsidRPr="006224B1" w:rsidRDefault="005C6744" w:rsidP="00240D1C">
            <w:pPr>
              <w:pStyle w:val="af2"/>
              <w:tabs>
                <w:tab w:val="left" w:pos="567"/>
                <w:tab w:val="left" w:pos="851"/>
              </w:tabs>
              <w:ind w:left="142" w:hanging="11"/>
              <w:rPr>
                <w:szCs w:val="24"/>
              </w:rPr>
            </w:pPr>
          </w:p>
        </w:tc>
        <w:tc>
          <w:tcPr>
            <w:tcW w:w="1559" w:type="dxa"/>
          </w:tcPr>
          <w:p w:rsidR="005C6744" w:rsidRPr="006224B1" w:rsidRDefault="005C6744" w:rsidP="00240D1C">
            <w:pPr>
              <w:pStyle w:val="af2"/>
              <w:tabs>
                <w:tab w:val="left" w:pos="567"/>
                <w:tab w:val="left" w:pos="851"/>
              </w:tabs>
              <w:ind w:left="142" w:hanging="11"/>
              <w:rPr>
                <w:szCs w:val="24"/>
              </w:rPr>
            </w:pPr>
          </w:p>
        </w:tc>
        <w:tc>
          <w:tcPr>
            <w:tcW w:w="1105" w:type="dxa"/>
          </w:tcPr>
          <w:p w:rsidR="005C6744" w:rsidRPr="006224B1" w:rsidRDefault="005C6744" w:rsidP="00240D1C">
            <w:pPr>
              <w:pStyle w:val="af2"/>
              <w:tabs>
                <w:tab w:val="left" w:pos="567"/>
                <w:tab w:val="left" w:pos="851"/>
              </w:tabs>
              <w:ind w:left="142" w:hanging="11"/>
              <w:rPr>
                <w:szCs w:val="24"/>
              </w:rPr>
            </w:pPr>
          </w:p>
        </w:tc>
        <w:tc>
          <w:tcPr>
            <w:tcW w:w="2072" w:type="dxa"/>
          </w:tcPr>
          <w:p w:rsidR="005C6744" w:rsidRPr="006224B1" w:rsidRDefault="005C6744" w:rsidP="00240D1C">
            <w:pPr>
              <w:pStyle w:val="af2"/>
              <w:tabs>
                <w:tab w:val="left" w:pos="567"/>
                <w:tab w:val="left" w:pos="851"/>
              </w:tabs>
              <w:ind w:left="142" w:hanging="11"/>
              <w:jc w:val="center"/>
              <w:rPr>
                <w:szCs w:val="24"/>
              </w:rPr>
            </w:pPr>
          </w:p>
        </w:tc>
      </w:tr>
      <w:tr w:rsidR="005C6744" w:rsidRPr="006224B1" w:rsidTr="008B57C8">
        <w:trPr>
          <w:cantSplit/>
        </w:trPr>
        <w:tc>
          <w:tcPr>
            <w:tcW w:w="709" w:type="dxa"/>
          </w:tcPr>
          <w:p w:rsidR="005C6744" w:rsidRPr="006224B1" w:rsidRDefault="005C6744" w:rsidP="00240D1C">
            <w:pPr>
              <w:tabs>
                <w:tab w:val="left" w:pos="567"/>
                <w:tab w:val="left" w:pos="851"/>
              </w:tabs>
              <w:ind w:left="142" w:hanging="11"/>
              <w:jc w:val="both"/>
              <w:rPr>
                <w:snapToGrid w:val="0"/>
                <w:sz w:val="24"/>
                <w:szCs w:val="24"/>
              </w:rPr>
            </w:pPr>
            <w:r w:rsidRPr="006224B1">
              <w:rPr>
                <w:snapToGrid w:val="0"/>
                <w:sz w:val="24"/>
                <w:szCs w:val="24"/>
              </w:rPr>
              <w:t>…</w:t>
            </w:r>
          </w:p>
        </w:tc>
        <w:tc>
          <w:tcPr>
            <w:tcW w:w="3119" w:type="dxa"/>
          </w:tcPr>
          <w:p w:rsidR="005C6744" w:rsidRPr="006224B1" w:rsidRDefault="005C6744" w:rsidP="00240D1C">
            <w:pPr>
              <w:pStyle w:val="af2"/>
              <w:tabs>
                <w:tab w:val="left" w:pos="567"/>
                <w:tab w:val="left" w:pos="851"/>
              </w:tabs>
              <w:ind w:left="142" w:hanging="11"/>
              <w:rPr>
                <w:szCs w:val="24"/>
              </w:rPr>
            </w:pPr>
          </w:p>
        </w:tc>
        <w:tc>
          <w:tcPr>
            <w:tcW w:w="1843" w:type="dxa"/>
          </w:tcPr>
          <w:p w:rsidR="005C6744" w:rsidRPr="006224B1" w:rsidRDefault="005C6744" w:rsidP="00240D1C">
            <w:pPr>
              <w:pStyle w:val="af2"/>
              <w:tabs>
                <w:tab w:val="left" w:pos="567"/>
                <w:tab w:val="left" w:pos="851"/>
              </w:tabs>
              <w:ind w:left="142" w:hanging="11"/>
              <w:rPr>
                <w:szCs w:val="24"/>
              </w:rPr>
            </w:pPr>
          </w:p>
        </w:tc>
        <w:tc>
          <w:tcPr>
            <w:tcW w:w="1559" w:type="dxa"/>
          </w:tcPr>
          <w:p w:rsidR="005C6744" w:rsidRPr="006224B1" w:rsidRDefault="005C6744" w:rsidP="00240D1C">
            <w:pPr>
              <w:pStyle w:val="af2"/>
              <w:tabs>
                <w:tab w:val="left" w:pos="567"/>
                <w:tab w:val="left" w:pos="851"/>
              </w:tabs>
              <w:ind w:left="142" w:hanging="11"/>
              <w:rPr>
                <w:szCs w:val="24"/>
              </w:rPr>
            </w:pPr>
          </w:p>
        </w:tc>
        <w:tc>
          <w:tcPr>
            <w:tcW w:w="1105" w:type="dxa"/>
          </w:tcPr>
          <w:p w:rsidR="005C6744" w:rsidRPr="006224B1" w:rsidRDefault="005C6744" w:rsidP="00240D1C">
            <w:pPr>
              <w:pStyle w:val="af2"/>
              <w:tabs>
                <w:tab w:val="left" w:pos="567"/>
                <w:tab w:val="left" w:pos="851"/>
              </w:tabs>
              <w:ind w:left="142" w:hanging="11"/>
              <w:rPr>
                <w:szCs w:val="24"/>
              </w:rPr>
            </w:pPr>
          </w:p>
        </w:tc>
        <w:tc>
          <w:tcPr>
            <w:tcW w:w="2072" w:type="dxa"/>
          </w:tcPr>
          <w:p w:rsidR="005C6744" w:rsidRPr="006224B1" w:rsidRDefault="005C6744" w:rsidP="00240D1C">
            <w:pPr>
              <w:pStyle w:val="af2"/>
              <w:tabs>
                <w:tab w:val="left" w:pos="567"/>
                <w:tab w:val="left" w:pos="851"/>
              </w:tabs>
              <w:ind w:left="142" w:hanging="11"/>
              <w:jc w:val="center"/>
              <w:rPr>
                <w:szCs w:val="24"/>
              </w:rPr>
            </w:pPr>
          </w:p>
        </w:tc>
      </w:tr>
      <w:tr w:rsidR="005C6744" w:rsidRPr="006224B1" w:rsidTr="008B57C8">
        <w:trPr>
          <w:cantSplit/>
        </w:trPr>
        <w:tc>
          <w:tcPr>
            <w:tcW w:w="7230" w:type="dxa"/>
            <w:gridSpan w:val="4"/>
          </w:tcPr>
          <w:p w:rsidR="005C6744" w:rsidRPr="006224B1" w:rsidRDefault="005C6744" w:rsidP="00240D1C">
            <w:pPr>
              <w:pStyle w:val="af2"/>
              <w:tabs>
                <w:tab w:val="left" w:pos="567"/>
                <w:tab w:val="left" w:pos="851"/>
              </w:tabs>
              <w:ind w:left="142" w:hanging="11"/>
              <w:rPr>
                <w:b/>
                <w:szCs w:val="24"/>
              </w:rPr>
            </w:pPr>
            <w:r w:rsidRPr="006224B1">
              <w:rPr>
                <w:b/>
                <w:szCs w:val="24"/>
              </w:rPr>
              <w:t xml:space="preserve">ИТОГО за ______ год </w:t>
            </w:r>
          </w:p>
        </w:tc>
        <w:tc>
          <w:tcPr>
            <w:tcW w:w="1105" w:type="dxa"/>
          </w:tcPr>
          <w:p w:rsidR="005C6744" w:rsidRPr="006224B1" w:rsidRDefault="005C6744" w:rsidP="00240D1C">
            <w:pPr>
              <w:pStyle w:val="af2"/>
              <w:tabs>
                <w:tab w:val="left" w:pos="567"/>
                <w:tab w:val="left" w:pos="851"/>
              </w:tabs>
              <w:ind w:left="142" w:hanging="11"/>
              <w:rPr>
                <w:b/>
                <w:szCs w:val="24"/>
              </w:rPr>
            </w:pPr>
          </w:p>
        </w:tc>
        <w:tc>
          <w:tcPr>
            <w:tcW w:w="2072" w:type="dxa"/>
          </w:tcPr>
          <w:p w:rsidR="005C6744" w:rsidRPr="006224B1" w:rsidRDefault="005C6744" w:rsidP="00240D1C">
            <w:pPr>
              <w:pStyle w:val="af2"/>
              <w:tabs>
                <w:tab w:val="left" w:pos="567"/>
                <w:tab w:val="left" w:pos="851"/>
              </w:tabs>
              <w:ind w:left="142" w:hanging="11"/>
              <w:jc w:val="center"/>
              <w:rPr>
                <w:b/>
                <w:szCs w:val="24"/>
              </w:rPr>
            </w:pPr>
          </w:p>
        </w:tc>
      </w:tr>
    </w:tbl>
    <w:p w:rsidR="00F8553D"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___________________________________</w:t>
      </w:r>
    </w:p>
    <w:p w:rsidR="00F8553D" w:rsidRPr="006224B1" w:rsidRDefault="00F8553D" w:rsidP="00240D1C">
      <w:pPr>
        <w:tabs>
          <w:tab w:val="left" w:pos="567"/>
          <w:tab w:val="left" w:pos="851"/>
        </w:tabs>
        <w:ind w:left="142" w:right="3684" w:hanging="11"/>
        <w:jc w:val="center"/>
        <w:rPr>
          <w:i/>
          <w:snapToGrid w:val="0"/>
          <w:sz w:val="24"/>
          <w:szCs w:val="24"/>
          <w:vertAlign w:val="superscript"/>
        </w:rPr>
      </w:pPr>
      <w:r w:rsidRPr="006224B1">
        <w:rPr>
          <w:i/>
          <w:snapToGrid w:val="0"/>
          <w:sz w:val="24"/>
          <w:szCs w:val="24"/>
          <w:vertAlign w:val="superscript"/>
        </w:rPr>
        <w:t>(подпись, М.П.)</w:t>
      </w:r>
    </w:p>
    <w:p w:rsidR="005D7D7F" w:rsidRPr="006224B1" w:rsidRDefault="00F8553D" w:rsidP="00240D1C">
      <w:pPr>
        <w:tabs>
          <w:tab w:val="left" w:pos="567"/>
          <w:tab w:val="left" w:pos="851"/>
        </w:tabs>
        <w:ind w:left="142" w:hanging="11"/>
        <w:jc w:val="both"/>
        <w:rPr>
          <w:snapToGrid w:val="0"/>
          <w:sz w:val="24"/>
          <w:szCs w:val="24"/>
        </w:rPr>
      </w:pPr>
      <w:r w:rsidRPr="006224B1">
        <w:rPr>
          <w:snapToGrid w:val="0"/>
          <w:sz w:val="24"/>
          <w:szCs w:val="24"/>
        </w:rPr>
        <w:t>__________________________________</w:t>
      </w:r>
    </w:p>
    <w:p w:rsidR="00F8553D" w:rsidRPr="006224B1" w:rsidRDefault="00F8553D" w:rsidP="00240D1C">
      <w:pPr>
        <w:tabs>
          <w:tab w:val="left" w:pos="567"/>
          <w:tab w:val="left" w:pos="851"/>
        </w:tabs>
        <w:ind w:left="142" w:hanging="11"/>
        <w:jc w:val="both"/>
        <w:rPr>
          <w:i/>
          <w:snapToGrid w:val="0"/>
          <w:sz w:val="24"/>
          <w:szCs w:val="24"/>
          <w:vertAlign w:val="superscript"/>
        </w:rPr>
      </w:pPr>
      <w:r w:rsidRPr="006224B1">
        <w:rPr>
          <w:i/>
          <w:snapToGrid w:val="0"/>
          <w:sz w:val="24"/>
          <w:szCs w:val="24"/>
          <w:vertAlign w:val="superscript"/>
        </w:rPr>
        <w:t>(фамилия, имя, отчество подписавшего, должность)</w:t>
      </w:r>
    </w:p>
    <w:p w:rsidR="00DE26FA" w:rsidRPr="00E263EE" w:rsidRDefault="00162632" w:rsidP="00DE26FA">
      <w:pPr>
        <w:rPr>
          <w:b/>
          <w:i/>
          <w:sz w:val="24"/>
          <w:szCs w:val="24"/>
        </w:rPr>
      </w:pPr>
      <w:r w:rsidRPr="00E263EE">
        <w:rPr>
          <w:b/>
          <w:i/>
          <w:sz w:val="24"/>
          <w:szCs w:val="24"/>
        </w:rPr>
        <w:t>Инст</w:t>
      </w:r>
      <w:r w:rsidR="00004503">
        <w:rPr>
          <w:b/>
          <w:i/>
          <w:sz w:val="24"/>
          <w:szCs w:val="24"/>
        </w:rPr>
        <w:t>рукция по заполнению</w:t>
      </w:r>
    </w:p>
    <w:p w:rsidR="008177FC" w:rsidRPr="00E263EE" w:rsidRDefault="00162632" w:rsidP="00DE26FA">
      <w:pPr>
        <w:rPr>
          <w:i/>
          <w:sz w:val="24"/>
          <w:szCs w:val="24"/>
        </w:rPr>
      </w:pPr>
      <w:r w:rsidRPr="00E263EE">
        <w:rPr>
          <w:i/>
          <w:sz w:val="24"/>
          <w:szCs w:val="24"/>
        </w:rPr>
        <w:t>Участник указывает в данной справке сведения об опыте выполнения им аналогичных поставок, работ, услуг</w:t>
      </w:r>
      <w:r w:rsidR="002160CC" w:rsidRPr="00E263EE">
        <w:rPr>
          <w:i/>
          <w:sz w:val="24"/>
          <w:szCs w:val="24"/>
        </w:rPr>
        <w:t>.</w:t>
      </w:r>
      <w:r w:rsidR="00200D33" w:rsidRPr="00E263EE">
        <w:rPr>
          <w:i/>
          <w:sz w:val="24"/>
          <w:szCs w:val="24"/>
        </w:rPr>
        <w:t>⃰ П</w:t>
      </w:r>
      <w:r w:rsidR="00346AAB">
        <w:rPr>
          <w:i/>
          <w:sz w:val="24"/>
          <w:szCs w:val="24"/>
        </w:rPr>
        <w:t>ри наличии опыта работы с ПАО «МОЭК</w:t>
      </w:r>
      <w:r w:rsidR="00200D33" w:rsidRPr="00E263EE">
        <w:rPr>
          <w:i/>
          <w:sz w:val="24"/>
          <w:szCs w:val="24"/>
        </w:rPr>
        <w:t>» информация указывается полностью за последние 3 (три) года с указанием номера договора. Данная</w:t>
      </w:r>
      <w:r w:rsidR="00E263EE">
        <w:rPr>
          <w:i/>
          <w:sz w:val="24"/>
          <w:szCs w:val="24"/>
        </w:rPr>
        <w:t xml:space="preserve"> форма </w:t>
      </w:r>
      <w:r w:rsidR="00954A82" w:rsidRPr="00E263EE">
        <w:rPr>
          <w:i/>
          <w:sz w:val="24"/>
          <w:szCs w:val="24"/>
        </w:rPr>
        <w:t>предоставляется Участником в составе заявки и подгружается во вторую часть заявки</w:t>
      </w:r>
      <w:r w:rsidR="00E263EE">
        <w:rPr>
          <w:i/>
          <w:sz w:val="24"/>
          <w:szCs w:val="24"/>
        </w:rPr>
        <w:t>.</w:t>
      </w:r>
    </w:p>
    <w:p w:rsidR="00465B91" w:rsidRPr="00DE72BE" w:rsidRDefault="00465B91" w:rsidP="003935C8">
      <w:pPr>
        <w:pStyle w:val="22"/>
        <w:numPr>
          <w:ilvl w:val="2"/>
          <w:numId w:val="41"/>
        </w:numPr>
        <w:tabs>
          <w:tab w:val="left" w:pos="567"/>
          <w:tab w:val="left" w:pos="851"/>
          <w:tab w:val="left" w:pos="1134"/>
          <w:tab w:val="left" w:pos="1276"/>
        </w:tabs>
        <w:spacing w:before="120"/>
        <w:ind w:left="142" w:hanging="11"/>
        <w:rPr>
          <w:b w:val="0"/>
          <w:sz w:val="24"/>
          <w:szCs w:val="24"/>
        </w:rPr>
      </w:pPr>
      <w:bookmarkStart w:id="466" w:name="_Toc443573628"/>
      <w:bookmarkStart w:id="467" w:name="_Toc536197017"/>
      <w:bookmarkStart w:id="468" w:name="_Toc536525217"/>
      <w:bookmarkStart w:id="469" w:name="_Toc353862"/>
      <w:bookmarkStart w:id="470" w:name="_Toc306197371"/>
      <w:bookmarkStart w:id="471" w:name="_Toc346800450"/>
      <w:bookmarkStart w:id="472" w:name="_Toc347829606"/>
      <w:bookmarkStart w:id="473" w:name="_Toc348973332"/>
      <w:bookmarkStart w:id="474" w:name="_Toc10060870"/>
      <w:bookmarkStart w:id="475" w:name="_Toc126473873"/>
      <w:bookmarkStart w:id="476" w:name="_Toc306197372"/>
      <w:bookmarkEnd w:id="403"/>
      <w:bookmarkEnd w:id="430"/>
      <w:bookmarkEnd w:id="431"/>
      <w:bookmarkEnd w:id="432"/>
      <w:bookmarkEnd w:id="433"/>
      <w:r w:rsidRPr="00DE72BE">
        <w:rPr>
          <w:sz w:val="24"/>
          <w:szCs w:val="24"/>
        </w:rPr>
        <w:lastRenderedPageBreak/>
        <w:t>Приложение к форме 4</w:t>
      </w:r>
      <w:r w:rsidR="00770F0E" w:rsidRPr="00DE72BE">
        <w:rPr>
          <w:sz w:val="24"/>
          <w:szCs w:val="24"/>
        </w:rPr>
        <w:t xml:space="preserve"> Документации</w:t>
      </w:r>
      <w:r w:rsidRPr="00DE72BE">
        <w:rPr>
          <w:sz w:val="24"/>
          <w:szCs w:val="24"/>
        </w:rPr>
        <w:t xml:space="preserve"> (перечень документов</w:t>
      </w:r>
      <w:r w:rsidR="005C6744" w:rsidRPr="00DE72BE">
        <w:rPr>
          <w:sz w:val="24"/>
          <w:szCs w:val="24"/>
        </w:rPr>
        <w:t xml:space="preserve">, предоставляемых участником в составе </w:t>
      </w:r>
      <w:r w:rsidR="00200D33" w:rsidRPr="00DE72BE">
        <w:rPr>
          <w:sz w:val="24"/>
          <w:szCs w:val="24"/>
        </w:rPr>
        <w:t>З</w:t>
      </w:r>
      <w:r w:rsidR="005C6744" w:rsidRPr="00DE72BE">
        <w:rPr>
          <w:sz w:val="24"/>
          <w:szCs w:val="24"/>
        </w:rPr>
        <w:t>аявки</w:t>
      </w:r>
      <w:r w:rsidRPr="00DE72BE">
        <w:rPr>
          <w:sz w:val="24"/>
          <w:szCs w:val="24"/>
        </w:rPr>
        <w:t>)</w:t>
      </w:r>
      <w:bookmarkEnd w:id="466"/>
      <w:bookmarkEnd w:id="467"/>
      <w:bookmarkEnd w:id="468"/>
      <w:bookmarkEnd w:id="469"/>
    </w:p>
    <w:p w:rsidR="00103F78" w:rsidRPr="006224B1" w:rsidRDefault="00103F78"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Для участия в закупочной процедуре Участником в заявке предоставляются</w:t>
      </w:r>
      <w:r w:rsidRPr="006224B1">
        <w:rPr>
          <w:sz w:val="24"/>
          <w:szCs w:val="24"/>
        </w:rPr>
        <w:t>:</w:t>
      </w:r>
    </w:p>
    <w:p w:rsidR="00103F78" w:rsidRPr="006224B1" w:rsidRDefault="00103F78" w:rsidP="00240D1C">
      <w:pPr>
        <w:pStyle w:val="afb"/>
        <w:tabs>
          <w:tab w:val="left" w:pos="567"/>
          <w:tab w:val="left" w:pos="708"/>
          <w:tab w:val="left" w:pos="851"/>
        </w:tabs>
        <w:spacing w:line="240" w:lineRule="auto"/>
        <w:ind w:left="142" w:hanging="11"/>
        <w:rPr>
          <w:sz w:val="24"/>
          <w:szCs w:val="24"/>
        </w:rPr>
      </w:pPr>
      <w:r w:rsidRPr="006224B1">
        <w:rPr>
          <w:sz w:val="24"/>
          <w:szCs w:val="24"/>
        </w:rPr>
        <w:t xml:space="preserve">1. </w:t>
      </w:r>
      <w:r w:rsidR="005C6744" w:rsidRPr="006224B1">
        <w:rPr>
          <w:sz w:val="24"/>
          <w:szCs w:val="24"/>
          <w:lang w:val="ru-RU"/>
        </w:rPr>
        <w:t xml:space="preserve">Информация о цепочке собственников, включая бенефициаров (в том числе, конечных) </w:t>
      </w:r>
      <w:r w:rsidRPr="006224B1">
        <w:rPr>
          <w:sz w:val="24"/>
          <w:szCs w:val="24"/>
        </w:rPr>
        <w:t>с указанием информации о</w:t>
      </w:r>
      <w:r w:rsidRPr="006224B1">
        <w:rPr>
          <w:sz w:val="24"/>
          <w:szCs w:val="24"/>
          <w:lang w:val="ru-RU"/>
        </w:rPr>
        <w:t xml:space="preserve"> руководителе, </w:t>
      </w:r>
      <w:r w:rsidRPr="006224B1">
        <w:rPr>
          <w:sz w:val="24"/>
          <w:szCs w:val="24"/>
        </w:rPr>
        <w:t>цепочке собственников, включая бенефициаров (в том числе конечных), с подтверждением документами</w:t>
      </w:r>
      <w:r w:rsidR="005C6744" w:rsidRPr="006224B1">
        <w:rPr>
          <w:sz w:val="24"/>
          <w:szCs w:val="24"/>
          <w:lang w:val="ru-RU"/>
        </w:rPr>
        <w:t>, указанными в соответствующей форме</w:t>
      </w:r>
      <w:r w:rsidRPr="006224B1">
        <w:rPr>
          <w:sz w:val="24"/>
          <w:szCs w:val="24"/>
        </w:rPr>
        <w:t>, с учетом следующего:</w:t>
      </w:r>
    </w:p>
    <w:p w:rsidR="00103F78" w:rsidRPr="006224B1" w:rsidRDefault="00103F78"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w:t>
      </w:r>
      <w:r w:rsidRPr="006224B1">
        <w:rPr>
          <w:sz w:val="24"/>
          <w:szCs w:val="24"/>
        </w:rPr>
        <w:t xml:space="preserve"> в отношении контрагентов, являющихся зарубежными публичными компаниями мирового уровня, занимающими лидирующие позиции в соответствующих отраслях, требование о предоставлении информации считаются исполненными при наличии информации об акционерах, владеющих более 5</w:t>
      </w:r>
      <w:r w:rsidR="00770F0E" w:rsidRPr="006224B1">
        <w:rPr>
          <w:sz w:val="24"/>
          <w:szCs w:val="24"/>
          <w:lang w:val="ru-RU"/>
        </w:rPr>
        <w:t xml:space="preserve"> (пяти)</w:t>
      </w:r>
      <w:r w:rsidRPr="006224B1">
        <w:rPr>
          <w:sz w:val="24"/>
          <w:szCs w:val="24"/>
        </w:rPr>
        <w:t xml:space="preserve"> процентами акций;</w:t>
      </w:r>
    </w:p>
    <w:p w:rsidR="00103F78" w:rsidRPr="006224B1" w:rsidRDefault="00103F78"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w:t>
      </w:r>
      <w:r w:rsidRPr="006224B1">
        <w:rPr>
          <w:sz w:val="24"/>
          <w:szCs w:val="24"/>
        </w:rPr>
        <w:t xml:space="preserve"> в отношении контрагентов, являющихся публичными акционерными обществами, акции которых котируются на биржах, либо обществами с числом акционеров более 50, допускается указание данных об акционерах, владеющих более 5 </w:t>
      </w:r>
      <w:r w:rsidR="00770F0E" w:rsidRPr="006224B1">
        <w:rPr>
          <w:sz w:val="24"/>
          <w:szCs w:val="24"/>
          <w:lang w:val="ru-RU"/>
        </w:rPr>
        <w:t xml:space="preserve">(пяти) </w:t>
      </w:r>
      <w:r w:rsidRPr="006224B1">
        <w:rPr>
          <w:sz w:val="24"/>
          <w:szCs w:val="24"/>
        </w:rPr>
        <w:t>процентами акций (либо прямая ссылка на общедоступный источник, посредством которого в установленном законом порядке раскрыта соответствующая информация). В отношении акционеров, владеющих пакетами акций менее 5</w:t>
      </w:r>
      <w:r w:rsidRPr="006224B1">
        <w:rPr>
          <w:sz w:val="24"/>
        </w:rPr>
        <w:t xml:space="preserve"> </w:t>
      </w:r>
      <w:r w:rsidRPr="006224B1">
        <w:rPr>
          <w:sz w:val="24"/>
          <w:szCs w:val="24"/>
        </w:rPr>
        <w:t>процентов, допускается указание общей информаци</w:t>
      </w:r>
      <w:r w:rsidR="00843BC1" w:rsidRPr="006224B1">
        <w:rPr>
          <w:sz w:val="24"/>
          <w:szCs w:val="24"/>
        </w:rPr>
        <w:t>и о количестве таких акционеров</w:t>
      </w:r>
      <w:r w:rsidR="005C6744" w:rsidRPr="006224B1">
        <w:rPr>
          <w:sz w:val="24"/>
          <w:szCs w:val="24"/>
          <w:lang w:val="ru-RU"/>
        </w:rPr>
        <w:t>;</w:t>
      </w:r>
    </w:p>
    <w:p w:rsidR="000918CF" w:rsidRPr="006224B1" w:rsidRDefault="005C6744"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2</w:t>
      </w:r>
      <w:r w:rsidR="00103F78" w:rsidRPr="006224B1">
        <w:rPr>
          <w:sz w:val="24"/>
          <w:szCs w:val="24"/>
        </w:rPr>
        <w:t xml:space="preserve">. </w:t>
      </w:r>
      <w:r w:rsidR="000918CF" w:rsidRPr="006224B1">
        <w:rPr>
          <w:sz w:val="24"/>
          <w:szCs w:val="24"/>
          <w:lang w:val="ru-RU"/>
        </w:rPr>
        <w:t>Список участников общества, который общество ведет в соответствии с требованиями ст. 31.1 Федерального закона от 08.02.1998 № 14-ФЗ «Об обществах с ограниченной ответственностью» (для организаций, имеющих организационно-правовую форму общества с ограниченной ответственностью</w:t>
      </w:r>
      <w:r w:rsidR="00330E3D" w:rsidRPr="006224B1">
        <w:rPr>
          <w:sz w:val="24"/>
          <w:szCs w:val="24"/>
          <w:lang w:val="ru-RU"/>
        </w:rPr>
        <w:t>)</w:t>
      </w:r>
      <w:r w:rsidR="000918CF" w:rsidRPr="006224B1">
        <w:rPr>
          <w:sz w:val="24"/>
          <w:szCs w:val="24"/>
          <w:lang w:val="ru-RU"/>
        </w:rPr>
        <w:t xml:space="preserve"> или копия выписки из реестра акционеров согласно ст. 44 Федерального закона от 26.12.1995 № 208-ФЗ «Об акционерных обществах» (для акционерных обществ) с отражением информации, установленной нормативными актами Банка России, на дату, которая указана в выписке.</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 xml:space="preserve">3. </w:t>
      </w:r>
      <w:r w:rsidR="000F2C1E" w:rsidRPr="006224B1">
        <w:rPr>
          <w:sz w:val="24"/>
          <w:szCs w:val="24"/>
          <w:lang w:val="ru-RU"/>
        </w:rPr>
        <w:t xml:space="preserve"> </w:t>
      </w:r>
      <w:r w:rsidR="000F2C1E" w:rsidRPr="006224B1">
        <w:rPr>
          <w:sz w:val="24"/>
          <w:szCs w:val="24"/>
        </w:rPr>
        <w:t>Согласие на обработку персональных данных от руководителя, главного бухгалтера</w:t>
      </w:r>
      <w:r w:rsidR="000F2C1E" w:rsidRPr="006224B1">
        <w:rPr>
          <w:sz w:val="24"/>
          <w:szCs w:val="24"/>
          <w:lang w:val="ru-RU"/>
        </w:rPr>
        <w:t xml:space="preserve"> (согласие на обработку персональных данных от главного бухгалтера представляется по форме</w:t>
      </w:r>
      <w:r w:rsidR="000F2C1E" w:rsidRPr="006224B1">
        <w:rPr>
          <w:sz w:val="24"/>
          <w:szCs w:val="24"/>
        </w:rPr>
        <w:t xml:space="preserve"> 8 Документации</w:t>
      </w:r>
      <w:r w:rsidR="000F2C1E" w:rsidRPr="006224B1">
        <w:rPr>
          <w:sz w:val="24"/>
          <w:szCs w:val="24"/>
          <w:lang w:val="ru-RU"/>
        </w:rPr>
        <w:t>)</w:t>
      </w:r>
      <w:r w:rsidR="000F2C1E" w:rsidRPr="006224B1">
        <w:rPr>
          <w:sz w:val="24"/>
          <w:szCs w:val="24"/>
        </w:rPr>
        <w:t>, учредителей (участников/акционеров) и лица, наделённого полномочиями единоличного исполнительного органа участника (дается всеми субъектами персональных данных, чьи персональные данные предоставляются (передаются) организатору</w:t>
      </w:r>
      <w:r w:rsidR="000F2C1E" w:rsidRPr="006224B1">
        <w:rPr>
          <w:sz w:val="24"/>
          <w:szCs w:val="24"/>
          <w:lang w:val="ru-RU"/>
        </w:rPr>
        <w:t xml:space="preserve"> (форма 8 и форма 9 Документации);</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4</w:t>
      </w:r>
      <w:r w:rsidR="005C6744" w:rsidRPr="006224B1">
        <w:rPr>
          <w:sz w:val="24"/>
          <w:szCs w:val="24"/>
          <w:lang w:val="ru-RU"/>
        </w:rPr>
        <w:t>. Копии писем субподрядчиков (соисполнителей) организатору, в которых указывается, что субподрядчик (соисполнитель) информирован о том, что Участник предлагает его в качестве субподрядчика (соисполнителя), и в случае признания заявки Участника лучшей он готов обеспечить выполнение всех работ (услуг) в указанных в заявке объемах, условия будущего договора между участником и субподрядчиком (соисполнителем) согласованы, в т.ч. объемы и сроки изготовления и поставки продукции;</w:t>
      </w:r>
    </w:p>
    <w:p w:rsidR="005C6744" w:rsidRPr="006224B1" w:rsidRDefault="000918CF"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5</w:t>
      </w:r>
      <w:r w:rsidR="005C6744" w:rsidRPr="006224B1">
        <w:rPr>
          <w:sz w:val="24"/>
          <w:szCs w:val="24"/>
        </w:rPr>
        <w:t xml:space="preserve">. Документы, предоставляемые субподрядчиком (соисполнителем) </w:t>
      </w:r>
      <w:r w:rsidR="005C6744" w:rsidRPr="006224B1">
        <w:rPr>
          <w:i/>
          <w:iCs/>
          <w:sz w:val="24"/>
          <w:szCs w:val="24"/>
        </w:rPr>
        <w:t>(аналогичны документам участника</w:t>
      </w:r>
      <w:r w:rsidR="00404774" w:rsidRPr="006224B1">
        <w:rPr>
          <w:i/>
          <w:iCs/>
          <w:sz w:val="24"/>
          <w:szCs w:val="24"/>
          <w:lang w:val="ru-RU"/>
        </w:rPr>
        <w:t xml:space="preserve"> согласно условиям Документации</w:t>
      </w:r>
      <w:r w:rsidR="005A42DA" w:rsidRPr="006224B1">
        <w:rPr>
          <w:i/>
          <w:iCs/>
          <w:sz w:val="24"/>
          <w:szCs w:val="24"/>
          <w:lang w:val="ru-RU"/>
        </w:rPr>
        <w:t xml:space="preserve">, участнику необходимо на заявленного </w:t>
      </w:r>
      <w:r w:rsidR="005A42DA" w:rsidRPr="006224B1">
        <w:rPr>
          <w:sz w:val="24"/>
          <w:szCs w:val="24"/>
        </w:rPr>
        <w:t>субподрядчик</w:t>
      </w:r>
      <w:r w:rsidR="005A42DA" w:rsidRPr="006224B1">
        <w:rPr>
          <w:sz w:val="24"/>
          <w:szCs w:val="24"/>
          <w:lang w:val="ru-RU"/>
        </w:rPr>
        <w:t>а</w:t>
      </w:r>
      <w:r w:rsidR="005A42DA" w:rsidRPr="006224B1">
        <w:rPr>
          <w:sz w:val="24"/>
          <w:szCs w:val="24"/>
        </w:rPr>
        <w:t xml:space="preserve"> (соисполнител</w:t>
      </w:r>
      <w:r w:rsidR="005A42DA" w:rsidRPr="006224B1">
        <w:rPr>
          <w:sz w:val="24"/>
          <w:szCs w:val="24"/>
          <w:lang w:val="ru-RU"/>
        </w:rPr>
        <w:t>я</w:t>
      </w:r>
      <w:r w:rsidR="005A42DA" w:rsidRPr="006224B1">
        <w:rPr>
          <w:sz w:val="24"/>
          <w:szCs w:val="24"/>
        </w:rPr>
        <w:t>)</w:t>
      </w:r>
      <w:r w:rsidR="005A42DA" w:rsidRPr="006224B1">
        <w:rPr>
          <w:sz w:val="24"/>
          <w:szCs w:val="24"/>
          <w:lang w:val="ru-RU"/>
        </w:rPr>
        <w:t xml:space="preserve"> предоставить</w:t>
      </w:r>
      <w:r w:rsidR="005A42DA" w:rsidRPr="006224B1">
        <w:rPr>
          <w:sz w:val="24"/>
          <w:szCs w:val="24"/>
        </w:rPr>
        <w:t xml:space="preserve"> </w:t>
      </w:r>
      <w:r w:rsidR="005A42DA" w:rsidRPr="006224B1">
        <w:rPr>
          <w:i/>
          <w:iCs/>
          <w:sz w:val="24"/>
          <w:szCs w:val="24"/>
          <w:lang w:val="ru-RU"/>
        </w:rPr>
        <w:t xml:space="preserve"> все формы документации кроме </w:t>
      </w:r>
      <w:r w:rsidR="00776737" w:rsidRPr="006224B1">
        <w:rPr>
          <w:i/>
          <w:iCs/>
          <w:sz w:val="24"/>
          <w:szCs w:val="24"/>
          <w:lang w:val="ru-RU"/>
        </w:rPr>
        <w:t>Ф</w:t>
      </w:r>
      <w:r w:rsidR="00AA452C" w:rsidRPr="006224B1">
        <w:rPr>
          <w:i/>
          <w:iCs/>
          <w:sz w:val="24"/>
          <w:szCs w:val="24"/>
          <w:lang w:val="ru-RU"/>
        </w:rPr>
        <w:t>ормы</w:t>
      </w:r>
      <w:r w:rsidR="00776737" w:rsidRPr="006224B1">
        <w:rPr>
          <w:i/>
          <w:iCs/>
          <w:sz w:val="24"/>
          <w:szCs w:val="24"/>
          <w:lang w:val="ru-RU"/>
        </w:rPr>
        <w:t xml:space="preserve"> </w:t>
      </w:r>
      <w:r w:rsidR="005A42DA" w:rsidRPr="006224B1">
        <w:rPr>
          <w:i/>
          <w:iCs/>
          <w:sz w:val="24"/>
          <w:szCs w:val="24"/>
          <w:lang w:val="ru-RU"/>
        </w:rPr>
        <w:t>1</w:t>
      </w:r>
      <w:r w:rsidR="00AA452C" w:rsidRPr="006224B1">
        <w:rPr>
          <w:i/>
          <w:iCs/>
          <w:sz w:val="24"/>
          <w:szCs w:val="24"/>
          <w:lang w:val="ru-RU"/>
        </w:rPr>
        <w:t xml:space="preserve"> раздела 7 Документации</w:t>
      </w:r>
      <w:r w:rsidR="005A42DA" w:rsidRPr="006224B1">
        <w:rPr>
          <w:i/>
          <w:iCs/>
          <w:sz w:val="24"/>
          <w:szCs w:val="24"/>
          <w:lang w:val="ru-RU"/>
        </w:rPr>
        <w:t xml:space="preserve"> (форма письма о подачи </w:t>
      </w:r>
      <w:r w:rsidR="00526EA7" w:rsidRPr="00360207">
        <w:rPr>
          <w:i/>
          <w:iCs/>
          <w:sz w:val="24"/>
          <w:szCs w:val="24"/>
          <w:lang w:val="ru-RU"/>
        </w:rPr>
        <w:t>Заявки</w:t>
      </w:r>
      <w:r w:rsidR="00360207" w:rsidRPr="00360207">
        <w:rPr>
          <w:i/>
          <w:iCs/>
          <w:sz w:val="24"/>
          <w:szCs w:val="24"/>
          <w:lang w:val="ru-RU"/>
        </w:rPr>
        <w:t xml:space="preserve"> - оферты</w:t>
      </w:r>
      <w:r w:rsidR="00776737" w:rsidRPr="006224B1">
        <w:rPr>
          <w:i/>
          <w:iCs/>
          <w:sz w:val="24"/>
          <w:szCs w:val="24"/>
          <w:lang w:val="ru-RU"/>
        </w:rPr>
        <w:t>), Ф</w:t>
      </w:r>
      <w:r w:rsidR="00AA452C" w:rsidRPr="006224B1">
        <w:rPr>
          <w:i/>
          <w:iCs/>
          <w:sz w:val="24"/>
          <w:szCs w:val="24"/>
          <w:lang w:val="ru-RU"/>
        </w:rPr>
        <w:t xml:space="preserve">ормы </w:t>
      </w:r>
      <w:r w:rsidR="005A42DA" w:rsidRPr="006224B1">
        <w:rPr>
          <w:i/>
          <w:iCs/>
          <w:sz w:val="24"/>
          <w:szCs w:val="24"/>
          <w:lang w:val="ru-RU"/>
        </w:rPr>
        <w:t>6</w:t>
      </w:r>
      <w:r w:rsidR="00AA452C" w:rsidRPr="006224B1">
        <w:rPr>
          <w:i/>
          <w:iCs/>
          <w:sz w:val="24"/>
          <w:szCs w:val="24"/>
          <w:lang w:val="ru-RU"/>
        </w:rPr>
        <w:t xml:space="preserve"> раздела 7 Документации</w:t>
      </w:r>
      <w:r w:rsidR="005A42DA" w:rsidRPr="006224B1">
        <w:rPr>
          <w:i/>
          <w:iCs/>
          <w:sz w:val="24"/>
          <w:szCs w:val="24"/>
          <w:lang w:val="ru-RU"/>
        </w:rPr>
        <w:t xml:space="preserve"> (ценовое предложение</w:t>
      </w:r>
      <w:r w:rsidR="005C6744" w:rsidRPr="006224B1">
        <w:rPr>
          <w:i/>
          <w:iCs/>
          <w:sz w:val="24"/>
          <w:szCs w:val="24"/>
        </w:rPr>
        <w:t>)</w:t>
      </w:r>
      <w:r w:rsidR="005A42DA" w:rsidRPr="006224B1">
        <w:rPr>
          <w:i/>
          <w:iCs/>
          <w:sz w:val="24"/>
          <w:szCs w:val="24"/>
          <w:lang w:val="ru-RU"/>
        </w:rPr>
        <w:t xml:space="preserve"> и </w:t>
      </w:r>
      <w:r w:rsidR="00776737" w:rsidRPr="006224B1">
        <w:rPr>
          <w:i/>
          <w:iCs/>
          <w:sz w:val="24"/>
          <w:szCs w:val="24"/>
          <w:lang w:val="ru-RU"/>
        </w:rPr>
        <w:t>Ф</w:t>
      </w:r>
      <w:r w:rsidR="00335E90" w:rsidRPr="006224B1">
        <w:rPr>
          <w:i/>
          <w:iCs/>
          <w:sz w:val="24"/>
          <w:szCs w:val="24"/>
          <w:lang w:val="ru-RU"/>
        </w:rPr>
        <w:t xml:space="preserve">ормы </w:t>
      </w:r>
      <w:r w:rsidR="005A42DA" w:rsidRPr="006224B1">
        <w:rPr>
          <w:i/>
          <w:iCs/>
          <w:sz w:val="24"/>
          <w:szCs w:val="24"/>
          <w:lang w:val="ru-RU"/>
        </w:rPr>
        <w:t xml:space="preserve">5 </w:t>
      </w:r>
      <w:r w:rsidR="00335E90" w:rsidRPr="006224B1">
        <w:rPr>
          <w:i/>
          <w:iCs/>
          <w:sz w:val="24"/>
          <w:szCs w:val="24"/>
          <w:lang w:val="ru-RU"/>
        </w:rPr>
        <w:t>раздела 7 Документации</w:t>
      </w:r>
      <w:r w:rsidR="00776737" w:rsidRPr="006224B1">
        <w:rPr>
          <w:i/>
          <w:iCs/>
          <w:sz w:val="24"/>
          <w:szCs w:val="24"/>
          <w:lang w:val="ru-RU"/>
        </w:rPr>
        <w:t xml:space="preserve"> (Т</w:t>
      </w:r>
      <w:r w:rsidR="005A42DA" w:rsidRPr="006224B1">
        <w:rPr>
          <w:i/>
          <w:iCs/>
          <w:sz w:val="24"/>
          <w:szCs w:val="24"/>
          <w:lang w:val="ru-RU"/>
        </w:rPr>
        <w:t>ехническое предложение)</w:t>
      </w:r>
      <w:r w:rsidR="005C6744" w:rsidRPr="006224B1">
        <w:rPr>
          <w:sz w:val="24"/>
          <w:szCs w:val="24"/>
        </w:rPr>
        <w:t>;</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6</w:t>
      </w:r>
      <w:r w:rsidR="005C6744" w:rsidRPr="006224B1">
        <w:rPr>
          <w:sz w:val="24"/>
          <w:szCs w:val="24"/>
        </w:rPr>
        <w:t>. Копии учредительных документов и изменений к ним, решения (протоколы) и приказы о назначении исполнительного органа и главного бухгалтера, копия паспорта лица исполняющего обязанности единоличного исполнительного органа</w:t>
      </w:r>
      <w:r w:rsidR="005C6744" w:rsidRPr="006224B1">
        <w:rPr>
          <w:sz w:val="24"/>
          <w:szCs w:val="24"/>
          <w:lang w:val="ru-RU"/>
        </w:rPr>
        <w:t>;</w:t>
      </w:r>
    </w:p>
    <w:p w:rsidR="00103F78"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7</w:t>
      </w:r>
      <w:r w:rsidR="005C6744" w:rsidRPr="006224B1">
        <w:rPr>
          <w:sz w:val="24"/>
          <w:szCs w:val="24"/>
          <w:lang w:val="ru-RU"/>
        </w:rPr>
        <w:t xml:space="preserve">. </w:t>
      </w:r>
      <w:r w:rsidR="00103F78" w:rsidRPr="006224B1">
        <w:rPr>
          <w:sz w:val="24"/>
          <w:szCs w:val="24"/>
          <w:lang w:val="ru-RU"/>
        </w:rPr>
        <w:t xml:space="preserve">Доверенность </w:t>
      </w:r>
      <w:r w:rsidR="00103F78" w:rsidRPr="006224B1">
        <w:rPr>
          <w:sz w:val="24"/>
          <w:szCs w:val="24"/>
        </w:rPr>
        <w:t xml:space="preserve">на осуществление действий от имени </w:t>
      </w:r>
      <w:r w:rsidR="005C6744" w:rsidRPr="006224B1">
        <w:rPr>
          <w:sz w:val="24"/>
          <w:szCs w:val="24"/>
          <w:lang w:val="ru-RU"/>
        </w:rPr>
        <w:t>у</w:t>
      </w:r>
      <w:r w:rsidR="00103F78" w:rsidRPr="006224B1">
        <w:rPr>
          <w:sz w:val="24"/>
          <w:szCs w:val="24"/>
        </w:rPr>
        <w:t>частника</w:t>
      </w:r>
      <w:r w:rsidR="00103F78" w:rsidRPr="006224B1">
        <w:rPr>
          <w:sz w:val="24"/>
          <w:szCs w:val="24"/>
          <w:lang w:val="ru-RU"/>
        </w:rPr>
        <w:t xml:space="preserve">, </w:t>
      </w:r>
      <w:r w:rsidR="00103F78" w:rsidRPr="006224B1">
        <w:rPr>
          <w:sz w:val="24"/>
          <w:szCs w:val="24"/>
        </w:rPr>
        <w:t>заверенн</w:t>
      </w:r>
      <w:r w:rsidR="00103F78" w:rsidRPr="006224B1">
        <w:rPr>
          <w:sz w:val="24"/>
          <w:szCs w:val="24"/>
          <w:lang w:val="ru-RU"/>
        </w:rPr>
        <w:t>ая</w:t>
      </w:r>
      <w:r w:rsidR="00103F78" w:rsidRPr="006224B1">
        <w:rPr>
          <w:sz w:val="24"/>
          <w:szCs w:val="24"/>
        </w:rPr>
        <w:t xml:space="preserve"> подписью и печатью </w:t>
      </w:r>
      <w:r w:rsidR="00103F78" w:rsidRPr="006224B1">
        <w:rPr>
          <w:sz w:val="24"/>
          <w:szCs w:val="24"/>
          <w:lang w:val="ru-RU"/>
        </w:rPr>
        <w:t xml:space="preserve">(при наличии у </w:t>
      </w:r>
      <w:r w:rsidR="005C6744" w:rsidRPr="006224B1">
        <w:rPr>
          <w:sz w:val="24"/>
          <w:szCs w:val="24"/>
          <w:lang w:val="ru-RU"/>
        </w:rPr>
        <w:t>у</w:t>
      </w:r>
      <w:r w:rsidR="00103F78" w:rsidRPr="006224B1">
        <w:rPr>
          <w:sz w:val="24"/>
          <w:szCs w:val="24"/>
          <w:lang w:val="ru-RU"/>
        </w:rPr>
        <w:t xml:space="preserve">частника такой печати) </w:t>
      </w:r>
      <w:r w:rsidR="005C6744" w:rsidRPr="006224B1">
        <w:rPr>
          <w:sz w:val="24"/>
          <w:szCs w:val="24"/>
          <w:lang w:val="ru-RU"/>
        </w:rPr>
        <w:t>у</w:t>
      </w:r>
      <w:r w:rsidR="00103F78" w:rsidRPr="006224B1">
        <w:rPr>
          <w:sz w:val="24"/>
          <w:szCs w:val="24"/>
        </w:rPr>
        <w:t>частника либо нотариально заверенную копию такой доверенности</w:t>
      </w:r>
      <w:r w:rsidR="00103F78" w:rsidRPr="006224B1">
        <w:rPr>
          <w:sz w:val="24"/>
          <w:szCs w:val="24"/>
          <w:lang w:val="ru-RU"/>
        </w:rPr>
        <w:t>, если</w:t>
      </w:r>
      <w:r w:rsidR="00103F78" w:rsidRPr="006224B1">
        <w:rPr>
          <w:sz w:val="24"/>
          <w:szCs w:val="24"/>
        </w:rPr>
        <w:t xml:space="preserve"> от имени </w:t>
      </w:r>
      <w:r w:rsidR="005C6744" w:rsidRPr="006224B1">
        <w:rPr>
          <w:sz w:val="24"/>
          <w:szCs w:val="24"/>
          <w:lang w:val="ru-RU"/>
        </w:rPr>
        <w:t>у</w:t>
      </w:r>
      <w:r w:rsidR="00843BC1" w:rsidRPr="006224B1">
        <w:rPr>
          <w:sz w:val="24"/>
          <w:szCs w:val="24"/>
        </w:rPr>
        <w:t>частника действует иное лицо</w:t>
      </w:r>
      <w:r w:rsidR="005C6744" w:rsidRPr="006224B1">
        <w:rPr>
          <w:sz w:val="24"/>
          <w:szCs w:val="24"/>
          <w:lang w:val="ru-RU"/>
        </w:rPr>
        <w:t>;</w:t>
      </w:r>
    </w:p>
    <w:p w:rsidR="00103F78"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8</w:t>
      </w:r>
      <w:r w:rsidR="00103F78" w:rsidRPr="006224B1">
        <w:rPr>
          <w:sz w:val="24"/>
          <w:szCs w:val="24"/>
        </w:rPr>
        <w:t xml:space="preserve">. Заверенная </w:t>
      </w:r>
      <w:r w:rsidR="005C6744" w:rsidRPr="006224B1">
        <w:rPr>
          <w:sz w:val="24"/>
          <w:szCs w:val="24"/>
          <w:lang w:val="ru-RU"/>
        </w:rPr>
        <w:t>У</w:t>
      </w:r>
      <w:r w:rsidR="00103F78" w:rsidRPr="006224B1">
        <w:rPr>
          <w:sz w:val="24"/>
          <w:szCs w:val="24"/>
        </w:rPr>
        <w:t>частником копия банковской карточки с образцами подписей и оттиском печати</w:t>
      </w:r>
      <w:r w:rsidR="00103F78" w:rsidRPr="006224B1">
        <w:rPr>
          <w:sz w:val="24"/>
          <w:szCs w:val="24"/>
          <w:lang w:val="ru-RU"/>
        </w:rPr>
        <w:t xml:space="preserve"> (при наличии у Участника такой печати)</w:t>
      </w:r>
      <w:r w:rsidR="005C6744" w:rsidRPr="006224B1">
        <w:rPr>
          <w:sz w:val="24"/>
          <w:szCs w:val="24"/>
          <w:lang w:val="ru-RU"/>
        </w:rPr>
        <w:t>;</w:t>
      </w:r>
    </w:p>
    <w:p w:rsidR="00103F78"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9</w:t>
      </w:r>
      <w:r w:rsidR="00103F78" w:rsidRPr="006224B1">
        <w:rPr>
          <w:sz w:val="24"/>
          <w:szCs w:val="24"/>
        </w:rPr>
        <w:t xml:space="preserve">. </w:t>
      </w:r>
      <w:r w:rsidR="00103F78" w:rsidRPr="006224B1">
        <w:rPr>
          <w:sz w:val="24"/>
          <w:szCs w:val="24"/>
          <w:lang w:val="ru-RU"/>
        </w:rPr>
        <w:t>Копия бухгалтерской отчетности</w:t>
      </w:r>
      <w:r w:rsidR="005C6744" w:rsidRPr="006224B1">
        <w:rPr>
          <w:sz w:val="24"/>
          <w:szCs w:val="24"/>
          <w:lang w:val="ru-RU" w:eastAsia="ru-RU"/>
        </w:rPr>
        <w:t xml:space="preserve"> </w:t>
      </w:r>
      <w:r w:rsidR="005C6744" w:rsidRPr="006224B1">
        <w:rPr>
          <w:sz w:val="24"/>
          <w:szCs w:val="24"/>
          <w:lang w:val="ru-RU"/>
        </w:rPr>
        <w:t>за два предыдущих отчетных года</w:t>
      </w:r>
      <w:r w:rsidR="00103F78" w:rsidRPr="006224B1">
        <w:rPr>
          <w:sz w:val="24"/>
          <w:szCs w:val="24"/>
          <w:lang w:val="ru-RU"/>
        </w:rPr>
        <w:t xml:space="preserve">, включающая в себя бухгалтерский баланс, отчет о финансовых результатах, отчет о движении денежных средств с отметкой налоговой инспекции (штамп ИФНС или квитанция о приеме с описью почтового </w:t>
      </w:r>
      <w:r w:rsidR="00103F78" w:rsidRPr="006224B1">
        <w:rPr>
          <w:sz w:val="24"/>
          <w:szCs w:val="24"/>
          <w:lang w:val="ru-RU"/>
        </w:rPr>
        <w:lastRenderedPageBreak/>
        <w:t>отправления, при электронном документообороте: извещение о получении отчета, либо квитанция о приеме, либо извещение о вводе)</w:t>
      </w:r>
      <w:r w:rsidR="00484903" w:rsidRPr="006224B1">
        <w:rPr>
          <w:sz w:val="24"/>
          <w:szCs w:val="24"/>
          <w:lang w:val="ru-RU"/>
        </w:rPr>
        <w:t>.</w:t>
      </w:r>
      <w:r w:rsidR="005C6744" w:rsidRPr="006224B1">
        <w:rPr>
          <w:sz w:val="24"/>
          <w:szCs w:val="24"/>
          <w:lang w:val="ru-RU"/>
        </w:rPr>
        <w:t xml:space="preserve"> </w:t>
      </w:r>
      <w:r w:rsidR="00484903" w:rsidRPr="006224B1">
        <w:rPr>
          <w:sz w:val="24"/>
          <w:szCs w:val="24"/>
          <w:lang w:val="ru-RU"/>
        </w:rPr>
        <w:t>О</w:t>
      </w:r>
      <w:r w:rsidR="00103F78" w:rsidRPr="006224B1">
        <w:rPr>
          <w:sz w:val="24"/>
          <w:szCs w:val="24"/>
          <w:lang w:val="ru-RU"/>
        </w:rPr>
        <w:t>рганизаци</w:t>
      </w:r>
      <w:r w:rsidR="00484903" w:rsidRPr="006224B1">
        <w:rPr>
          <w:sz w:val="24"/>
          <w:szCs w:val="24"/>
          <w:lang w:val="ru-RU"/>
        </w:rPr>
        <w:t>и</w:t>
      </w:r>
      <w:r w:rsidR="00103F78" w:rsidRPr="006224B1">
        <w:rPr>
          <w:sz w:val="24"/>
          <w:szCs w:val="24"/>
          <w:lang w:val="ru-RU"/>
        </w:rPr>
        <w:t>, перешедши</w:t>
      </w:r>
      <w:r w:rsidR="00484903" w:rsidRPr="006224B1">
        <w:rPr>
          <w:sz w:val="24"/>
          <w:szCs w:val="24"/>
          <w:lang w:val="ru-RU"/>
        </w:rPr>
        <w:t>е</w:t>
      </w:r>
      <w:r w:rsidR="00103F78" w:rsidRPr="006224B1">
        <w:rPr>
          <w:sz w:val="24"/>
          <w:szCs w:val="24"/>
          <w:lang w:val="ru-RU"/>
        </w:rPr>
        <w:t xml:space="preserve"> на упрощённую систему налогообложения согласно Федеральному закону от 06.12.2011 №</w:t>
      </w:r>
      <w:r w:rsidR="005C6744" w:rsidRPr="006224B1">
        <w:rPr>
          <w:sz w:val="24"/>
          <w:szCs w:val="24"/>
          <w:lang w:val="ru-RU"/>
        </w:rPr>
        <w:t xml:space="preserve"> </w:t>
      </w:r>
      <w:r w:rsidR="00103F78" w:rsidRPr="006224B1">
        <w:rPr>
          <w:sz w:val="24"/>
          <w:szCs w:val="24"/>
          <w:lang w:val="ru-RU"/>
        </w:rPr>
        <w:t>402-ФЗ «О бухгалтерском учете»</w:t>
      </w:r>
      <w:r w:rsidR="00484903" w:rsidRPr="006224B1">
        <w:rPr>
          <w:sz w:val="24"/>
          <w:szCs w:val="24"/>
          <w:lang w:val="ru-RU"/>
        </w:rPr>
        <w:t xml:space="preserve"> вправе предоставлять упрощенную бухгалтерскую (финансовую) отчетность.</w:t>
      </w:r>
    </w:p>
    <w:p w:rsidR="00103F78" w:rsidRPr="006224B1" w:rsidRDefault="00103F78"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Для вновь созданных организаций – копия бухгалтерской отчетности, включающая в себя бухгалтерский баланс, отчет о финансовых результатах, за последний отчетный период текущего года, в том числе для</w:t>
      </w:r>
      <w:r w:rsidR="005C6744" w:rsidRPr="006224B1">
        <w:rPr>
          <w:sz w:val="24"/>
          <w:szCs w:val="24"/>
          <w:lang w:val="ru-RU"/>
        </w:rPr>
        <w:t xml:space="preserve"> </w:t>
      </w:r>
      <w:r w:rsidRPr="006224B1">
        <w:rPr>
          <w:sz w:val="24"/>
          <w:szCs w:val="24"/>
          <w:lang w:val="ru-RU"/>
        </w:rPr>
        <w:t>организаций, перешедших на упрощённую систему налогообложения согласно Федеральному закону от 06.12.2011 №</w:t>
      </w:r>
      <w:r w:rsidR="005C6744" w:rsidRPr="006224B1">
        <w:rPr>
          <w:sz w:val="24"/>
          <w:szCs w:val="24"/>
          <w:lang w:val="ru-RU"/>
        </w:rPr>
        <w:t xml:space="preserve"> </w:t>
      </w:r>
      <w:r w:rsidRPr="006224B1">
        <w:rPr>
          <w:sz w:val="24"/>
          <w:szCs w:val="24"/>
          <w:lang w:val="ru-RU"/>
        </w:rPr>
        <w:t xml:space="preserve">402-ФЗ «О бухгалтерском учете». </w:t>
      </w:r>
    </w:p>
    <w:p w:rsidR="00103F78" w:rsidRPr="006224B1" w:rsidRDefault="00103F78"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 xml:space="preserve">Для некоммерческих организаций – копия бухгалтерской отчетности, включающая в себя бухгалтерский баланс, отчет о целевом использовании средств, за истекший расчетный год с отметкой налоговой инспекции (штамп ИФНС или квитанция о приеме с описью почтового отправления, при электронном документообороте: извещение о получении отчета, либо квитанция о приеме, либо извещение о вводе), в том числе для организаций, перешедших на упрощённую систему налогообложения согласно Федеральному закону от 06.12.2011 </w:t>
      </w:r>
      <w:r w:rsidR="005C6744" w:rsidRPr="006224B1">
        <w:rPr>
          <w:sz w:val="24"/>
          <w:szCs w:val="24"/>
          <w:lang w:val="ru-RU"/>
        </w:rPr>
        <w:t>№ 4</w:t>
      </w:r>
      <w:r w:rsidRPr="006224B1">
        <w:rPr>
          <w:sz w:val="24"/>
          <w:szCs w:val="24"/>
          <w:lang w:val="ru-RU"/>
        </w:rPr>
        <w:t xml:space="preserve">02-ФЗ «О бухгалтерском учете». </w:t>
      </w:r>
    </w:p>
    <w:p w:rsidR="00103F78" w:rsidRPr="006224B1" w:rsidRDefault="00103F78"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Для бюджетных</w:t>
      </w:r>
      <w:r w:rsidR="005C6744" w:rsidRPr="006224B1">
        <w:rPr>
          <w:sz w:val="24"/>
          <w:szCs w:val="24"/>
          <w:lang w:val="ru-RU"/>
        </w:rPr>
        <w:t xml:space="preserve"> </w:t>
      </w:r>
      <w:r w:rsidRPr="006224B1">
        <w:rPr>
          <w:sz w:val="24"/>
          <w:szCs w:val="24"/>
          <w:lang w:val="ru-RU"/>
        </w:rPr>
        <w:t>учреждений – копия бухгалтерской отчётности, включающая в себя баланс, отчет о финансовых результатах деятельности, согласно Бюджетному кодексу Российской Федерации, Федеральному закону от 06.12.2011 №</w:t>
      </w:r>
      <w:r w:rsidR="005C6744" w:rsidRPr="006224B1">
        <w:rPr>
          <w:sz w:val="24"/>
          <w:szCs w:val="24"/>
          <w:lang w:val="ru-RU"/>
        </w:rPr>
        <w:t xml:space="preserve"> </w:t>
      </w:r>
      <w:r w:rsidRPr="006224B1">
        <w:rPr>
          <w:sz w:val="24"/>
          <w:szCs w:val="24"/>
          <w:lang w:val="ru-RU"/>
        </w:rPr>
        <w:t xml:space="preserve">402-ФЗ «О бухгалтерском учете», Приказу Министерства Финансов РФ от 28.12.2010 </w:t>
      </w:r>
      <w:r w:rsidR="005C6744" w:rsidRPr="006224B1">
        <w:rPr>
          <w:sz w:val="24"/>
          <w:szCs w:val="24"/>
          <w:lang w:val="ru-RU"/>
        </w:rPr>
        <w:t>№ 1</w:t>
      </w:r>
      <w:r w:rsidRPr="006224B1">
        <w:rPr>
          <w:sz w:val="24"/>
          <w:szCs w:val="24"/>
          <w:lang w:val="ru-RU"/>
        </w:rPr>
        <w:t>91н и иных нормативно-прав</w:t>
      </w:r>
      <w:r w:rsidR="005C6744" w:rsidRPr="006224B1">
        <w:rPr>
          <w:sz w:val="24"/>
          <w:szCs w:val="24"/>
          <w:lang w:val="ru-RU"/>
        </w:rPr>
        <w:t>овых актов Российской Федерации;</w:t>
      </w:r>
    </w:p>
    <w:p w:rsidR="005C6744"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10</w:t>
      </w:r>
      <w:r w:rsidR="00103F78" w:rsidRPr="006224B1">
        <w:rPr>
          <w:sz w:val="24"/>
          <w:szCs w:val="24"/>
        </w:rPr>
        <w:t xml:space="preserve">. </w:t>
      </w:r>
      <w:r w:rsidR="005C6744" w:rsidRPr="006224B1">
        <w:rPr>
          <w:sz w:val="24"/>
          <w:szCs w:val="24"/>
        </w:rPr>
        <w:t>Действующий договор аренды (субаренды) или свидетельство о государственной регистрации права собственности на офисное и производственное помещения, в случае его отсутствия - выписка из Единого государственного реестра прав на недвижимое имущество</w:t>
      </w:r>
      <w:r w:rsidR="005C6744" w:rsidRPr="006224B1">
        <w:rPr>
          <w:sz w:val="24"/>
          <w:szCs w:val="24"/>
          <w:lang w:val="ru-RU"/>
        </w:rPr>
        <w:t>;</w:t>
      </w:r>
    </w:p>
    <w:p w:rsidR="00581F61" w:rsidRPr="00581F61" w:rsidRDefault="00581F61" w:rsidP="00581F61">
      <w:pPr>
        <w:pStyle w:val="afb"/>
        <w:tabs>
          <w:tab w:val="left" w:pos="567"/>
          <w:tab w:val="left" w:pos="708"/>
          <w:tab w:val="left" w:pos="851"/>
        </w:tabs>
        <w:spacing w:line="240" w:lineRule="auto"/>
        <w:ind w:left="142" w:hanging="11"/>
        <w:rPr>
          <w:sz w:val="24"/>
          <w:szCs w:val="24"/>
        </w:rPr>
      </w:pPr>
      <w:r>
        <w:rPr>
          <w:sz w:val="24"/>
          <w:szCs w:val="24"/>
        </w:rPr>
        <w:t>-</w:t>
      </w:r>
      <w:r>
        <w:rPr>
          <w:sz w:val="24"/>
          <w:szCs w:val="24"/>
          <w:lang w:val="ru-RU"/>
        </w:rPr>
        <w:t> в</w:t>
      </w:r>
      <w:r w:rsidRPr="00581F61">
        <w:rPr>
          <w:sz w:val="24"/>
          <w:szCs w:val="24"/>
        </w:rPr>
        <w:t xml:space="preserve"> случае если квартира находится в собственности Участника: свидетельство о государственной регистрации права собственности, в случае его отсутствия – выписка из Единого государственного реестра прав на недвижимое имущество;</w:t>
      </w:r>
    </w:p>
    <w:p w:rsidR="00581F61" w:rsidRPr="006224B1" w:rsidRDefault="00581F61" w:rsidP="00240D1C">
      <w:pPr>
        <w:pStyle w:val="afb"/>
        <w:tabs>
          <w:tab w:val="left" w:pos="567"/>
          <w:tab w:val="left" w:pos="708"/>
          <w:tab w:val="left" w:pos="851"/>
        </w:tabs>
        <w:spacing w:line="240" w:lineRule="auto"/>
        <w:ind w:left="142" w:hanging="11"/>
        <w:rPr>
          <w:sz w:val="24"/>
          <w:szCs w:val="24"/>
          <w:lang w:val="ru-RU"/>
        </w:rPr>
      </w:pPr>
      <w:r>
        <w:rPr>
          <w:sz w:val="24"/>
          <w:szCs w:val="24"/>
        </w:rPr>
        <w:t>-</w:t>
      </w:r>
      <w:r>
        <w:rPr>
          <w:sz w:val="24"/>
          <w:szCs w:val="24"/>
          <w:lang w:val="ru-RU"/>
        </w:rPr>
        <w:t> в</w:t>
      </w:r>
      <w:r w:rsidRPr="00581F61">
        <w:rPr>
          <w:sz w:val="24"/>
          <w:szCs w:val="24"/>
        </w:rPr>
        <w:t xml:space="preserve"> случае если квартира находится в аренде: действующий договор аренды (субаренды) и свидетельство о государственной регистрации права собственности, в случае его отсутствия  - выписка из Единого государственного реестра прав на недвижимое имущество.</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11</w:t>
      </w:r>
      <w:r w:rsidR="005C6744" w:rsidRPr="006224B1">
        <w:rPr>
          <w:sz w:val="24"/>
          <w:szCs w:val="24"/>
        </w:rPr>
        <w:t xml:space="preserve">. </w:t>
      </w:r>
      <w:r w:rsidR="005C6744" w:rsidRPr="006224B1">
        <w:rPr>
          <w:sz w:val="24"/>
          <w:szCs w:val="24"/>
          <w:lang w:val="ru-RU"/>
        </w:rPr>
        <w:t>Выписка из реестра СРО (по форме утвержденной приказом Ростехнадзора от 16.02.2017 №</w:t>
      </w:r>
      <w:r w:rsidR="00077DB0" w:rsidRPr="006224B1">
        <w:rPr>
          <w:sz w:val="24"/>
          <w:szCs w:val="24"/>
          <w:lang w:val="ru-RU"/>
        </w:rPr>
        <w:t> </w:t>
      </w:r>
      <w:r w:rsidR="005C6744" w:rsidRPr="006224B1">
        <w:rPr>
          <w:sz w:val="24"/>
          <w:szCs w:val="24"/>
          <w:lang w:val="ru-RU"/>
        </w:rPr>
        <w:t xml:space="preserve">58 «Об утверждении формы выписки из реестра членов саморегулируемой организации»), членом которой является участник закупки. Выписка из реестра членов СРО должна быть выдана не ранее, чем за месяц до даты окончания срока подачи заявок на участие в закупке, на право выполнять работы в отношении объектов, указанных в </w:t>
      </w:r>
      <w:r w:rsidR="002975AF" w:rsidRPr="006224B1">
        <w:rPr>
          <w:sz w:val="24"/>
          <w:szCs w:val="24"/>
          <w:lang w:val="ru-RU"/>
        </w:rPr>
        <w:t>разделе 8</w:t>
      </w:r>
      <w:r w:rsidR="005C6744" w:rsidRPr="006224B1">
        <w:rPr>
          <w:sz w:val="24"/>
          <w:szCs w:val="24"/>
          <w:lang w:val="ru-RU"/>
        </w:rPr>
        <w:t xml:space="preserve"> Документации. </w:t>
      </w:r>
      <w:r w:rsidR="005C6744" w:rsidRPr="006224B1">
        <w:rPr>
          <w:sz w:val="24"/>
          <w:szCs w:val="24"/>
        </w:rPr>
        <w:t xml:space="preserve">Уровень ответственности участника закупки, указанный в выписке реестра членов СРО, должен обеспечивать выполнение обязательств по договорам, заключаемым с использованием конкурентных способов заключения договоров, в размере не ниже начальной (максимальной) цены закупки, либо цены заявки участника (в случае, если требование установлено в </w:t>
      </w:r>
      <w:r w:rsidR="002975AF" w:rsidRPr="006224B1">
        <w:rPr>
          <w:sz w:val="24"/>
          <w:szCs w:val="24"/>
        </w:rPr>
        <w:t>разделе 8</w:t>
      </w:r>
      <w:r w:rsidR="005C6744" w:rsidRPr="006224B1">
        <w:rPr>
          <w:sz w:val="24"/>
          <w:szCs w:val="24"/>
        </w:rPr>
        <w:t xml:space="preserve"> Документации);</w:t>
      </w:r>
      <w:r w:rsidR="005C6744" w:rsidRPr="006224B1">
        <w:rPr>
          <w:sz w:val="24"/>
          <w:szCs w:val="24"/>
          <w:lang w:val="ru-RU"/>
        </w:rPr>
        <w:t xml:space="preserve"> </w:t>
      </w:r>
    </w:p>
    <w:p w:rsidR="005C6744" w:rsidRPr="006224B1" w:rsidRDefault="000918CF"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12</w:t>
      </w:r>
      <w:r w:rsidR="005C6744" w:rsidRPr="006224B1">
        <w:rPr>
          <w:sz w:val="24"/>
          <w:szCs w:val="24"/>
        </w:rPr>
        <w:t xml:space="preserve">. Копия лицензий ( в случае если требование установлено в </w:t>
      </w:r>
      <w:r w:rsidR="002975AF" w:rsidRPr="006224B1">
        <w:rPr>
          <w:sz w:val="24"/>
          <w:szCs w:val="24"/>
        </w:rPr>
        <w:t>разделе 8</w:t>
      </w:r>
      <w:r w:rsidR="000D732E" w:rsidRPr="006224B1">
        <w:rPr>
          <w:sz w:val="24"/>
          <w:szCs w:val="24"/>
          <w:lang w:val="ru-RU"/>
        </w:rPr>
        <w:t xml:space="preserve"> Документации</w:t>
      </w:r>
      <w:r w:rsidR="005C6744" w:rsidRPr="006224B1">
        <w:rPr>
          <w:sz w:val="24"/>
          <w:szCs w:val="24"/>
        </w:rPr>
        <w:t>);</w:t>
      </w:r>
    </w:p>
    <w:p w:rsidR="00A95AD4" w:rsidRPr="006224B1" w:rsidRDefault="000918CF" w:rsidP="00240D1C">
      <w:pPr>
        <w:pStyle w:val="afb"/>
        <w:tabs>
          <w:tab w:val="left" w:pos="567"/>
          <w:tab w:val="left" w:pos="708"/>
          <w:tab w:val="left" w:pos="851"/>
        </w:tabs>
        <w:spacing w:line="240" w:lineRule="auto"/>
        <w:ind w:left="142" w:hanging="11"/>
        <w:rPr>
          <w:sz w:val="24"/>
          <w:szCs w:val="24"/>
        </w:rPr>
      </w:pPr>
      <w:r w:rsidRPr="006224B1">
        <w:rPr>
          <w:sz w:val="24"/>
          <w:szCs w:val="24"/>
          <w:lang w:val="ru-RU"/>
        </w:rPr>
        <w:t>13</w:t>
      </w:r>
      <w:r w:rsidR="005C6744" w:rsidRPr="006224B1">
        <w:rPr>
          <w:sz w:val="24"/>
          <w:szCs w:val="24"/>
          <w:lang w:val="ru-RU"/>
        </w:rPr>
        <w:t xml:space="preserve">. </w:t>
      </w:r>
      <w:r w:rsidR="005C6744" w:rsidRPr="006224B1">
        <w:rPr>
          <w:sz w:val="24"/>
          <w:szCs w:val="24"/>
        </w:rPr>
        <w:t>Решение об одобрении крупной сделки и о совершении сделки с заинтересованностью, если требование о наличии такого одобрения установлено законодательством Российской Федерации, учредительными документами юридического лица или если для участника закупки выполнение договора или предоставление обеспечения заявки, обеспечение договора является крупной сделкой и сделкой с заинтересованностью.</w:t>
      </w:r>
    </w:p>
    <w:p w:rsidR="00A95AD4" w:rsidRPr="006224B1" w:rsidRDefault="005C6744" w:rsidP="00240D1C">
      <w:pPr>
        <w:pStyle w:val="afb"/>
        <w:tabs>
          <w:tab w:val="left" w:pos="567"/>
          <w:tab w:val="left" w:pos="708"/>
          <w:tab w:val="left" w:pos="851"/>
        </w:tabs>
        <w:spacing w:line="240" w:lineRule="auto"/>
        <w:ind w:left="142" w:hanging="11"/>
        <w:rPr>
          <w:sz w:val="24"/>
          <w:szCs w:val="24"/>
        </w:rPr>
      </w:pPr>
      <w:r w:rsidRPr="006224B1">
        <w:rPr>
          <w:sz w:val="24"/>
          <w:szCs w:val="24"/>
        </w:rPr>
        <w:t>В случае, если получение указанного решения до истечения срока подачи заявок для участника закупки невозможно в силу необходимости соблюдения установленного законодательством или учредительными документами участника закупки порядка созыва заседания органа, к компетенции которого относится вопрос об одобрении крупной сделки и о совершении сделки с заинтересованностью, участник предоставляет в составе заявки письмо, содержащее обязательство в случае признания его победителем закупки представить вышеуказанное</w:t>
      </w:r>
      <w:r w:rsidRPr="006224B1">
        <w:rPr>
          <w:sz w:val="24"/>
          <w:szCs w:val="24"/>
          <w:lang w:val="ru-RU"/>
        </w:rPr>
        <w:t xml:space="preserve"> </w:t>
      </w:r>
      <w:r w:rsidRPr="006224B1">
        <w:rPr>
          <w:sz w:val="24"/>
          <w:szCs w:val="24"/>
        </w:rPr>
        <w:t>решение до момента заключения договора.</w:t>
      </w:r>
    </w:p>
    <w:p w:rsidR="005C6744" w:rsidRPr="006224B1" w:rsidRDefault="005C6744" w:rsidP="00240D1C">
      <w:pPr>
        <w:pStyle w:val="afb"/>
        <w:tabs>
          <w:tab w:val="left" w:pos="567"/>
          <w:tab w:val="left" w:pos="708"/>
          <w:tab w:val="left" w:pos="851"/>
        </w:tabs>
        <w:spacing w:line="240" w:lineRule="auto"/>
        <w:ind w:left="142" w:hanging="11"/>
        <w:rPr>
          <w:sz w:val="24"/>
          <w:szCs w:val="24"/>
        </w:rPr>
      </w:pPr>
      <w:r w:rsidRPr="006224B1">
        <w:rPr>
          <w:sz w:val="24"/>
          <w:szCs w:val="24"/>
        </w:rPr>
        <w:lastRenderedPageBreak/>
        <w:t>В случае, если для участника закупки выполнение договора или предоставление обеспечения заявки, обеспечение договора не является крупной сделкой и сделкой с заинтересованностью, участник предоставляет в составе заявке письмо о том, что данная сделка для такого участника не является крупной сделкой и сделкой с заинтересованностью.</w:t>
      </w:r>
      <w:r w:rsidRPr="006224B1">
        <w:rPr>
          <w:sz w:val="24"/>
          <w:szCs w:val="24"/>
        </w:rPr>
        <w:br/>
        <w:t>В случае, если участник не попадает под действие требований законодательства о необходимости одобрения крупной сделки и о совершении сделки с заинтересованностью, поскольку единственный участник (акционер) осуществляет функции единоличного исполнительного органа, участник предоставляет в составе заявки письмо о том, что его организация не попадает под действие требований законодательства о необходимости одобрения крупной сделки и о совершении сделки с заинтересованностью по вышеуказанной причине</w:t>
      </w:r>
      <w:r w:rsidRPr="006224B1">
        <w:rPr>
          <w:sz w:val="24"/>
          <w:szCs w:val="24"/>
          <w:lang w:val="ru-RU"/>
        </w:rPr>
        <w:t>;</w:t>
      </w:r>
    </w:p>
    <w:p w:rsidR="005C6744" w:rsidRPr="006224B1" w:rsidRDefault="005C6744"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w:t>
      </w:r>
      <w:r w:rsidR="000918CF" w:rsidRPr="006224B1">
        <w:rPr>
          <w:sz w:val="24"/>
          <w:szCs w:val="24"/>
        </w:rPr>
        <w:t>4</w:t>
      </w:r>
      <w:r w:rsidRPr="006224B1">
        <w:rPr>
          <w:sz w:val="24"/>
          <w:szCs w:val="24"/>
        </w:rPr>
        <w:t xml:space="preserve">. Выписка из единого государственного реестра юридических лиц (для юридических лиц); выписка из единого государственного реестра индивидуальных предпринимателей (для индивидуальных предпринимателей), полученные не ранее чем за 6 </w:t>
      </w:r>
      <w:r w:rsidR="00404774" w:rsidRPr="006224B1">
        <w:rPr>
          <w:sz w:val="24"/>
          <w:szCs w:val="24"/>
          <w:lang w:val="ru-RU"/>
        </w:rPr>
        <w:t xml:space="preserve">(шесть) </w:t>
      </w:r>
      <w:r w:rsidRPr="006224B1">
        <w:rPr>
          <w:sz w:val="24"/>
          <w:szCs w:val="24"/>
        </w:rPr>
        <w:t>месяцев до дня размещения извещения о закупке в Единой информационной системе в сети Интернет</w:t>
      </w:r>
      <w:r w:rsidRPr="006224B1">
        <w:rPr>
          <w:sz w:val="24"/>
          <w:szCs w:val="24"/>
          <w:lang w:val="ru-RU"/>
        </w:rPr>
        <w:t>;</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15</w:t>
      </w:r>
      <w:r w:rsidR="005C6744" w:rsidRPr="006224B1">
        <w:rPr>
          <w:sz w:val="24"/>
          <w:szCs w:val="24"/>
          <w:lang w:val="ru-RU"/>
        </w:rPr>
        <w:t xml:space="preserve">. </w:t>
      </w:r>
      <w:r w:rsidR="005C6744" w:rsidRPr="006224B1">
        <w:rPr>
          <w:sz w:val="24"/>
          <w:szCs w:val="24"/>
        </w:rPr>
        <w:t>Справка налоговой инспекции об открытых (закрытых) счетах в кредитных организациях</w:t>
      </w:r>
      <w:r w:rsidR="005C6744" w:rsidRPr="006224B1">
        <w:rPr>
          <w:sz w:val="24"/>
          <w:szCs w:val="24"/>
          <w:lang w:val="ru-RU"/>
        </w:rPr>
        <w:t xml:space="preserve">, полученная не ранее, чем за 3 </w:t>
      </w:r>
      <w:r w:rsidR="00404774" w:rsidRPr="006224B1">
        <w:rPr>
          <w:sz w:val="24"/>
          <w:szCs w:val="24"/>
          <w:lang w:val="ru-RU"/>
        </w:rPr>
        <w:t xml:space="preserve">(три) </w:t>
      </w:r>
      <w:r w:rsidR="005C6744" w:rsidRPr="006224B1">
        <w:rPr>
          <w:sz w:val="24"/>
          <w:szCs w:val="24"/>
          <w:lang w:val="ru-RU"/>
        </w:rPr>
        <w:t>месяца до дня подачи Заявки; Справка должна иметь отметку налогового органа и указание на дату выдачи (составления) документа;</w:t>
      </w:r>
    </w:p>
    <w:p w:rsidR="005C6744"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16</w:t>
      </w:r>
      <w:r w:rsidR="005C6744" w:rsidRPr="006224B1">
        <w:rPr>
          <w:sz w:val="24"/>
          <w:szCs w:val="24"/>
        </w:rPr>
        <w:t>.</w:t>
      </w:r>
      <w:r w:rsidR="005C6744" w:rsidRPr="006224B1">
        <w:rPr>
          <w:sz w:val="24"/>
          <w:szCs w:val="24"/>
          <w:lang w:val="ru-RU"/>
        </w:rPr>
        <w:t xml:space="preserve"> </w:t>
      </w:r>
      <w:r w:rsidR="005C6744" w:rsidRPr="006224B1">
        <w:rPr>
          <w:sz w:val="24"/>
          <w:szCs w:val="24"/>
        </w:rPr>
        <w:t>Справка об исполнении налогоплательщиком, (плательщиком сбора, плательщиком страховых взносов, налоговым агентом) обязанности по уплате налогов, сборов, страховых взносов, пеней, штрафов, процентов (Код по КНД 1120101), со сведениями из налоговой инспекции актуальностью не более 3</w:t>
      </w:r>
      <w:r w:rsidR="00404774" w:rsidRPr="006224B1">
        <w:rPr>
          <w:sz w:val="24"/>
          <w:szCs w:val="24"/>
          <w:lang w:val="ru-RU"/>
        </w:rPr>
        <w:t xml:space="preserve"> (трех)</w:t>
      </w:r>
      <w:r w:rsidR="005C6744" w:rsidRPr="006224B1">
        <w:rPr>
          <w:sz w:val="24"/>
          <w:szCs w:val="24"/>
        </w:rPr>
        <w:t xml:space="preserve"> месяцев до дня размещения извещения о закупке в Единой информационной системе в сети Интернет. Справка должна иметь отметку налогового органа и указание на дату выдачи (составления) документа</w:t>
      </w:r>
      <w:r w:rsidR="005C6744" w:rsidRPr="006224B1">
        <w:rPr>
          <w:sz w:val="24"/>
          <w:szCs w:val="24"/>
          <w:lang w:val="ru-RU"/>
        </w:rPr>
        <w:t>;</w:t>
      </w:r>
    </w:p>
    <w:p w:rsidR="00103F78" w:rsidRPr="006224B1" w:rsidRDefault="000918CF" w:rsidP="00240D1C">
      <w:pPr>
        <w:pStyle w:val="afb"/>
        <w:tabs>
          <w:tab w:val="left" w:pos="567"/>
          <w:tab w:val="left" w:pos="708"/>
          <w:tab w:val="left" w:pos="851"/>
        </w:tabs>
        <w:spacing w:line="240" w:lineRule="auto"/>
        <w:ind w:left="142" w:hanging="11"/>
        <w:rPr>
          <w:sz w:val="24"/>
          <w:szCs w:val="24"/>
          <w:lang w:val="ru-RU"/>
        </w:rPr>
      </w:pPr>
      <w:r w:rsidRPr="006224B1">
        <w:rPr>
          <w:sz w:val="24"/>
          <w:szCs w:val="24"/>
          <w:lang w:val="ru-RU"/>
        </w:rPr>
        <w:t>17</w:t>
      </w:r>
      <w:r w:rsidR="005C6744" w:rsidRPr="006224B1">
        <w:rPr>
          <w:sz w:val="24"/>
          <w:szCs w:val="24"/>
          <w:lang w:val="ru-RU"/>
        </w:rPr>
        <w:t xml:space="preserve">. </w:t>
      </w:r>
      <w:r w:rsidR="002C34E8" w:rsidRPr="006224B1">
        <w:rPr>
          <w:sz w:val="24"/>
          <w:szCs w:val="24"/>
          <w:lang w:val="ru-RU"/>
        </w:rPr>
        <w:t>Расчет по страховым взносам на обязательное пенсионное страхование в Пенсионный фонд Российской Федерации, страховым взносам на обязательное медицинское страхование в Федеральный фонд обязательного медицинского страхования и территориальные фонды обязательного медицинского страхования (Код по КНД 1151111) за последний отчетный период (квартал) за исключением Раздела 2, Раздела 3 данной формы, с отметками органа контроля</w:t>
      </w:r>
      <w:r w:rsidR="00077DB0" w:rsidRPr="006224B1">
        <w:rPr>
          <w:sz w:val="24"/>
          <w:szCs w:val="24"/>
          <w:lang w:val="ru-RU"/>
        </w:rPr>
        <w:t>.</w:t>
      </w:r>
    </w:p>
    <w:p w:rsidR="00465B91" w:rsidRPr="006224B1" w:rsidRDefault="00465B91" w:rsidP="00240D1C">
      <w:pPr>
        <w:pStyle w:val="afb"/>
        <w:tabs>
          <w:tab w:val="left" w:pos="567"/>
          <w:tab w:val="left" w:pos="851"/>
          <w:tab w:val="left" w:pos="1134"/>
        </w:tabs>
        <w:spacing w:line="240" w:lineRule="auto"/>
        <w:ind w:left="142" w:hanging="11"/>
        <w:rPr>
          <w:sz w:val="24"/>
          <w:szCs w:val="24"/>
        </w:rPr>
      </w:pPr>
    </w:p>
    <w:p w:rsidR="00465B91" w:rsidRPr="00703A66" w:rsidRDefault="00465B91"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конец формы</w:t>
      </w:r>
    </w:p>
    <w:p w:rsidR="00954A82" w:rsidRPr="00E263EE" w:rsidRDefault="00004503" w:rsidP="009232BB">
      <w:pPr>
        <w:pStyle w:val="222"/>
        <w:tabs>
          <w:tab w:val="left" w:pos="1134"/>
        </w:tabs>
        <w:spacing w:before="0" w:beforeAutospacing="0" w:after="0" w:afterAutospacing="0"/>
        <w:ind w:left="142"/>
        <w:jc w:val="both"/>
        <w:rPr>
          <w:b/>
          <w:i/>
        </w:rPr>
      </w:pPr>
      <w:bookmarkStart w:id="477" w:name="_Toc536525218"/>
      <w:r>
        <w:rPr>
          <w:b/>
          <w:i/>
        </w:rPr>
        <w:t>Инструкция по</w:t>
      </w:r>
      <w:r w:rsidR="00954A82" w:rsidRPr="00E263EE">
        <w:rPr>
          <w:b/>
          <w:i/>
        </w:rPr>
        <w:t xml:space="preserve"> </w:t>
      </w:r>
      <w:r w:rsidR="00E263EE" w:rsidRPr="00E263EE">
        <w:rPr>
          <w:b/>
          <w:i/>
        </w:rPr>
        <w:t>заполнению</w:t>
      </w:r>
      <w:bookmarkEnd w:id="477"/>
    </w:p>
    <w:p w:rsidR="00954A82" w:rsidRPr="008B57C8" w:rsidRDefault="00954A82" w:rsidP="008B57C8">
      <w:pPr>
        <w:pStyle w:val="222"/>
        <w:tabs>
          <w:tab w:val="left" w:pos="1134"/>
        </w:tabs>
        <w:spacing w:before="0" w:beforeAutospacing="0" w:after="0" w:afterAutospacing="0"/>
        <w:ind w:left="142"/>
        <w:jc w:val="both"/>
        <w:rPr>
          <w:i/>
        </w:rPr>
      </w:pPr>
      <w:r w:rsidRPr="008B57C8">
        <w:rPr>
          <w:i/>
        </w:rPr>
        <w:t>Участнику необходимо включить в заявку (приложить) весь перечень документов, перечисленных в п.</w:t>
      </w:r>
      <w:r w:rsidR="00600F1B">
        <w:rPr>
          <w:i/>
        </w:rPr>
        <w:t xml:space="preserve"> </w:t>
      </w:r>
      <w:r w:rsidRPr="008B57C8">
        <w:rPr>
          <w:i/>
        </w:rPr>
        <w:t>7.4.8.</w:t>
      </w:r>
      <w:r w:rsidR="00600F1B">
        <w:rPr>
          <w:i/>
        </w:rPr>
        <w:t xml:space="preserve"> </w:t>
      </w:r>
      <w:r w:rsidR="008D5940" w:rsidRPr="008B57C8">
        <w:rPr>
          <w:i/>
        </w:rPr>
        <w:t>Документации</w:t>
      </w:r>
      <w:r w:rsidRPr="008B57C8">
        <w:rPr>
          <w:i/>
        </w:rPr>
        <w:t xml:space="preserve"> (Приложение к форме 4 Документации (перечень документов, предоставляемых участником в составе заявки).</w:t>
      </w:r>
    </w:p>
    <w:p w:rsidR="00E263EE" w:rsidRDefault="00954A82" w:rsidP="008B57C8">
      <w:pPr>
        <w:pStyle w:val="222"/>
        <w:tabs>
          <w:tab w:val="left" w:pos="1134"/>
        </w:tabs>
        <w:spacing w:before="0" w:beforeAutospacing="0" w:after="0" w:afterAutospacing="0"/>
        <w:ind w:left="142"/>
        <w:jc w:val="both"/>
        <w:rPr>
          <w:i/>
        </w:rPr>
      </w:pPr>
      <w:r w:rsidRPr="008B57C8">
        <w:rPr>
          <w:i/>
        </w:rPr>
        <w:t>Перечисленные в п.</w:t>
      </w:r>
      <w:r w:rsidR="00600F1B">
        <w:rPr>
          <w:i/>
        </w:rPr>
        <w:t xml:space="preserve"> </w:t>
      </w:r>
      <w:r w:rsidRPr="008B57C8">
        <w:rPr>
          <w:i/>
        </w:rPr>
        <w:t>7.4.8. документы предоставляются Участником в составе заявки и подгружается во вторую часть заявки.</w:t>
      </w:r>
    </w:p>
    <w:p w:rsidR="00E263EE" w:rsidRDefault="00E263EE">
      <w:pPr>
        <w:rPr>
          <w:i/>
          <w:sz w:val="24"/>
          <w:szCs w:val="24"/>
        </w:rPr>
      </w:pPr>
      <w:r>
        <w:rPr>
          <w:i/>
        </w:rPr>
        <w:br w:type="page"/>
      </w:r>
    </w:p>
    <w:p w:rsidR="002160CC" w:rsidRPr="008B57C8" w:rsidRDefault="002160CC" w:rsidP="008B57C8">
      <w:pPr>
        <w:pStyle w:val="222"/>
        <w:tabs>
          <w:tab w:val="left" w:pos="1134"/>
        </w:tabs>
        <w:spacing w:before="0" w:beforeAutospacing="0" w:after="0" w:afterAutospacing="0"/>
        <w:ind w:left="142"/>
        <w:jc w:val="both"/>
        <w:rPr>
          <w:i/>
        </w:rPr>
      </w:pPr>
    </w:p>
    <w:p w:rsidR="00284367" w:rsidRPr="00DE72BE" w:rsidRDefault="00284367" w:rsidP="003935C8">
      <w:pPr>
        <w:pStyle w:val="22"/>
        <w:numPr>
          <w:ilvl w:val="1"/>
          <w:numId w:val="41"/>
        </w:numPr>
        <w:tabs>
          <w:tab w:val="left" w:pos="567"/>
          <w:tab w:val="left" w:pos="851"/>
          <w:tab w:val="left" w:pos="1134"/>
        </w:tabs>
        <w:spacing w:before="120"/>
        <w:ind w:left="142" w:hanging="11"/>
        <w:rPr>
          <w:sz w:val="24"/>
          <w:szCs w:val="24"/>
        </w:rPr>
      </w:pPr>
      <w:bookmarkStart w:id="478" w:name="_Toc443573629"/>
      <w:bookmarkStart w:id="479" w:name="_Toc536197018"/>
      <w:bookmarkStart w:id="480" w:name="_Toc536525219"/>
      <w:bookmarkStart w:id="481" w:name="_Toc353863"/>
      <w:r w:rsidRPr="00DE72BE">
        <w:rPr>
          <w:sz w:val="24"/>
          <w:szCs w:val="24"/>
        </w:rPr>
        <w:t>Техническое предложение (форма 5</w:t>
      </w:r>
      <w:r w:rsidR="001B7E3B" w:rsidRPr="00DE72BE">
        <w:rPr>
          <w:sz w:val="24"/>
          <w:szCs w:val="24"/>
        </w:rPr>
        <w:t xml:space="preserve"> </w:t>
      </w:r>
      <w:r w:rsidR="00D23FCB" w:rsidRPr="00DE72BE">
        <w:rPr>
          <w:sz w:val="24"/>
          <w:szCs w:val="24"/>
        </w:rPr>
        <w:t>раздела 7</w:t>
      </w:r>
      <w:r w:rsidR="00776737" w:rsidRPr="00DE72BE">
        <w:rPr>
          <w:sz w:val="24"/>
          <w:szCs w:val="24"/>
        </w:rPr>
        <w:t xml:space="preserve"> Документации</w:t>
      </w:r>
      <w:r w:rsidRPr="00DE72BE">
        <w:rPr>
          <w:sz w:val="24"/>
          <w:szCs w:val="24"/>
        </w:rPr>
        <w:t>)</w:t>
      </w:r>
      <w:bookmarkEnd w:id="470"/>
      <w:bookmarkEnd w:id="471"/>
      <w:bookmarkEnd w:id="472"/>
      <w:bookmarkEnd w:id="473"/>
      <w:bookmarkEnd w:id="478"/>
      <w:bookmarkEnd w:id="479"/>
      <w:bookmarkEnd w:id="480"/>
      <w:bookmarkEnd w:id="481"/>
    </w:p>
    <w:p w:rsidR="00284367" w:rsidRPr="006224B1" w:rsidRDefault="00284367" w:rsidP="00240D1C">
      <w:pPr>
        <w:pStyle w:val="af8"/>
        <w:tabs>
          <w:tab w:val="left" w:pos="567"/>
          <w:tab w:val="left" w:pos="851"/>
          <w:tab w:val="num" w:pos="1702"/>
        </w:tabs>
        <w:spacing w:line="240" w:lineRule="auto"/>
        <w:ind w:left="142" w:hanging="11"/>
        <w:jc w:val="left"/>
        <w:rPr>
          <w:sz w:val="24"/>
          <w:szCs w:val="24"/>
        </w:rPr>
      </w:pPr>
      <w:r w:rsidRPr="006224B1">
        <w:rPr>
          <w:sz w:val="24"/>
          <w:szCs w:val="24"/>
        </w:rPr>
        <w:t>Форма представления технического предложения</w:t>
      </w:r>
    </w:p>
    <w:p w:rsidR="00284367" w:rsidRPr="00703A66" w:rsidRDefault="00284367"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начало формы</w:t>
      </w:r>
    </w:p>
    <w:p w:rsidR="00284367" w:rsidRPr="006224B1" w:rsidRDefault="00284367" w:rsidP="00240D1C">
      <w:pPr>
        <w:tabs>
          <w:tab w:val="left" w:pos="567"/>
          <w:tab w:val="left" w:pos="851"/>
        </w:tabs>
        <w:ind w:left="142" w:hanging="11"/>
        <w:rPr>
          <w:snapToGrid w:val="0"/>
          <w:sz w:val="24"/>
          <w:szCs w:val="24"/>
        </w:rPr>
      </w:pPr>
      <w:r w:rsidRPr="006224B1">
        <w:rPr>
          <w:snapToGrid w:val="0"/>
          <w:sz w:val="24"/>
          <w:szCs w:val="24"/>
        </w:rPr>
        <w:t xml:space="preserve">Приложение к письму о подаче </w:t>
      </w:r>
      <w:r w:rsidR="00690A63" w:rsidRPr="006224B1">
        <w:rPr>
          <w:snapToGrid w:val="0"/>
          <w:sz w:val="24"/>
          <w:szCs w:val="24"/>
        </w:rPr>
        <w:t>З</w:t>
      </w:r>
      <w:r w:rsidR="00552518" w:rsidRPr="006224B1">
        <w:rPr>
          <w:snapToGrid w:val="0"/>
          <w:sz w:val="24"/>
          <w:szCs w:val="24"/>
        </w:rPr>
        <w:t>аявки</w:t>
      </w:r>
      <w:r w:rsidR="00B42668">
        <w:rPr>
          <w:snapToGrid w:val="0"/>
          <w:sz w:val="24"/>
          <w:szCs w:val="24"/>
        </w:rPr>
        <w:t xml:space="preserve"> - </w:t>
      </w:r>
      <w:r w:rsidRPr="006224B1">
        <w:rPr>
          <w:snapToGrid w:val="0"/>
          <w:sz w:val="24"/>
          <w:szCs w:val="24"/>
        </w:rPr>
        <w:t>оферты</w:t>
      </w:r>
      <w:r w:rsidRPr="006224B1">
        <w:rPr>
          <w:snapToGrid w:val="0"/>
          <w:sz w:val="24"/>
          <w:szCs w:val="24"/>
        </w:rPr>
        <w:br/>
        <w:t>от «____»_________20__ г. №__________</w:t>
      </w:r>
    </w:p>
    <w:p w:rsidR="007B1669" w:rsidRPr="006224B1" w:rsidRDefault="007B1669" w:rsidP="00240D1C">
      <w:pPr>
        <w:tabs>
          <w:tab w:val="left" w:pos="567"/>
          <w:tab w:val="left" w:pos="851"/>
        </w:tabs>
        <w:ind w:left="142" w:hanging="11"/>
        <w:jc w:val="center"/>
        <w:rPr>
          <w:b/>
          <w:caps/>
          <w:snapToGrid w:val="0"/>
          <w:sz w:val="24"/>
          <w:szCs w:val="24"/>
        </w:rPr>
      </w:pPr>
    </w:p>
    <w:p w:rsidR="00284367" w:rsidRPr="006224B1" w:rsidRDefault="00284367" w:rsidP="00240D1C">
      <w:pPr>
        <w:tabs>
          <w:tab w:val="left" w:pos="567"/>
          <w:tab w:val="left" w:pos="851"/>
        </w:tabs>
        <w:ind w:left="142" w:hanging="11"/>
        <w:jc w:val="center"/>
        <w:rPr>
          <w:b/>
          <w:caps/>
          <w:snapToGrid w:val="0"/>
          <w:sz w:val="24"/>
          <w:szCs w:val="24"/>
        </w:rPr>
      </w:pPr>
      <w:r w:rsidRPr="006224B1">
        <w:rPr>
          <w:b/>
          <w:caps/>
          <w:snapToGrid w:val="0"/>
          <w:sz w:val="24"/>
          <w:szCs w:val="24"/>
        </w:rPr>
        <w:t>ФОРМА 5</w:t>
      </w:r>
    </w:p>
    <w:p w:rsidR="00284367" w:rsidRPr="006224B1" w:rsidRDefault="00284367" w:rsidP="00240D1C">
      <w:pPr>
        <w:tabs>
          <w:tab w:val="left" w:pos="567"/>
          <w:tab w:val="left" w:pos="851"/>
        </w:tabs>
        <w:ind w:left="142" w:hanging="11"/>
        <w:jc w:val="center"/>
        <w:rPr>
          <w:b/>
          <w:caps/>
          <w:snapToGrid w:val="0"/>
          <w:sz w:val="24"/>
          <w:szCs w:val="24"/>
        </w:rPr>
      </w:pPr>
    </w:p>
    <w:p w:rsidR="007B1669" w:rsidRPr="006224B1" w:rsidRDefault="007B1669" w:rsidP="00240D1C">
      <w:pPr>
        <w:tabs>
          <w:tab w:val="left" w:pos="567"/>
          <w:tab w:val="left" w:pos="851"/>
        </w:tabs>
        <w:ind w:left="142" w:hanging="11"/>
        <w:jc w:val="center"/>
        <w:rPr>
          <w:b/>
          <w:sz w:val="24"/>
          <w:szCs w:val="24"/>
        </w:rPr>
      </w:pPr>
      <w:bookmarkStart w:id="482" w:name="_Toc346800451"/>
      <w:bookmarkStart w:id="483" w:name="_Toc347829607"/>
      <w:bookmarkStart w:id="484" w:name="_Toc348973333"/>
      <w:r w:rsidRPr="006224B1">
        <w:rPr>
          <w:b/>
          <w:caps/>
          <w:snapToGrid w:val="0"/>
          <w:sz w:val="24"/>
          <w:szCs w:val="24"/>
        </w:rPr>
        <w:t xml:space="preserve">Техническое предложение </w:t>
      </w:r>
      <w:r w:rsidRPr="006224B1">
        <w:rPr>
          <w:b/>
          <w:sz w:val="24"/>
          <w:szCs w:val="24"/>
        </w:rPr>
        <w:t>(ЛОТ</w:t>
      </w:r>
      <w:r w:rsidR="00404774" w:rsidRPr="006224B1">
        <w:rPr>
          <w:b/>
          <w:sz w:val="24"/>
          <w:szCs w:val="24"/>
        </w:rPr>
        <w:t xml:space="preserve"> </w:t>
      </w:r>
      <w:r w:rsidRPr="006224B1">
        <w:rPr>
          <w:b/>
          <w:sz w:val="24"/>
          <w:szCs w:val="24"/>
        </w:rPr>
        <w:t>№___)</w:t>
      </w:r>
    </w:p>
    <w:p w:rsidR="00346AAB" w:rsidRPr="00346AAB" w:rsidRDefault="00346AAB" w:rsidP="00346AAB">
      <w:pPr>
        <w:tabs>
          <w:tab w:val="left" w:pos="567"/>
          <w:tab w:val="left" w:pos="851"/>
        </w:tabs>
        <w:ind w:left="142" w:hanging="11"/>
        <w:jc w:val="center"/>
        <w:rPr>
          <w:b/>
          <w:caps/>
          <w:snapToGrid w:val="0"/>
          <w:sz w:val="24"/>
          <w:szCs w:val="24"/>
        </w:rPr>
      </w:pPr>
    </w:p>
    <w:p w:rsidR="00346AAB" w:rsidRPr="00346AAB" w:rsidRDefault="00346AAB" w:rsidP="00346AAB">
      <w:pPr>
        <w:numPr>
          <w:ilvl w:val="0"/>
          <w:numId w:val="27"/>
        </w:numPr>
        <w:tabs>
          <w:tab w:val="left" w:pos="567"/>
          <w:tab w:val="left" w:pos="851"/>
        </w:tabs>
        <w:ind w:left="142" w:hanging="11"/>
        <w:rPr>
          <w:snapToGrid w:val="0"/>
          <w:sz w:val="24"/>
          <w:szCs w:val="24"/>
        </w:rPr>
      </w:pPr>
      <w:r w:rsidRPr="00346AAB">
        <w:rPr>
          <w:snapToGrid w:val="0"/>
          <w:sz w:val="24"/>
          <w:szCs w:val="24"/>
        </w:rPr>
        <w:t>Предложение по техническим характеристикам</w:t>
      </w:r>
    </w:p>
    <w:p w:rsidR="00346AAB" w:rsidRPr="00346AAB" w:rsidRDefault="00346AAB" w:rsidP="00346AAB">
      <w:pPr>
        <w:numPr>
          <w:ilvl w:val="0"/>
          <w:numId w:val="27"/>
        </w:numPr>
        <w:tabs>
          <w:tab w:val="left" w:pos="567"/>
          <w:tab w:val="left" w:pos="851"/>
        </w:tabs>
        <w:ind w:left="142" w:hanging="11"/>
        <w:rPr>
          <w:snapToGrid w:val="0"/>
          <w:sz w:val="24"/>
          <w:szCs w:val="24"/>
        </w:rPr>
      </w:pPr>
      <w:r w:rsidRPr="00346AAB">
        <w:rPr>
          <w:snapToGrid w:val="0"/>
          <w:sz w:val="24"/>
          <w:szCs w:val="24"/>
        </w:rPr>
        <w:t>Гарантийные сроки</w:t>
      </w:r>
    </w:p>
    <w:p w:rsidR="00346AAB" w:rsidRPr="00346AAB" w:rsidRDefault="00346AAB" w:rsidP="00346AAB">
      <w:pPr>
        <w:tabs>
          <w:tab w:val="left" w:pos="567"/>
          <w:tab w:val="left" w:pos="851"/>
        </w:tabs>
        <w:ind w:left="142"/>
        <w:rPr>
          <w:snapToGrid w:val="0"/>
          <w:sz w:val="24"/>
          <w:szCs w:val="24"/>
        </w:rPr>
      </w:pPr>
    </w:p>
    <w:p w:rsidR="00346AAB" w:rsidRPr="00346AAB" w:rsidRDefault="00346AAB" w:rsidP="00346AAB">
      <w:pPr>
        <w:tabs>
          <w:tab w:val="left" w:pos="567"/>
          <w:tab w:val="left" w:pos="851"/>
        </w:tabs>
        <w:ind w:left="142" w:hanging="11"/>
        <w:jc w:val="both"/>
        <w:rPr>
          <w:b/>
          <w:i/>
          <w:sz w:val="24"/>
          <w:szCs w:val="24"/>
          <w:shd w:val="clear" w:color="auto" w:fill="C0C0C0"/>
        </w:rPr>
      </w:pPr>
      <w:r w:rsidRPr="00346AAB">
        <w:rPr>
          <w:b/>
          <w:i/>
          <w:sz w:val="24"/>
          <w:szCs w:val="24"/>
          <w:shd w:val="clear" w:color="auto" w:fill="C0C0C0"/>
        </w:rPr>
        <w:t xml:space="preserve">Настоящее техническое предложение подтверждается обязательным предоставлением Форм 5.1 и 5.2 Документации (представлены отдельными томами настоящей документации </w:t>
      </w:r>
      <w:r w:rsidR="00DA33BC">
        <w:rPr>
          <w:b/>
          <w:i/>
          <w:sz w:val="24"/>
          <w:szCs w:val="24"/>
          <w:shd w:val="clear" w:color="auto" w:fill="C0C0C0"/>
        </w:rPr>
        <w:t>о Запросе</w:t>
      </w:r>
      <w:r w:rsidR="00DA33BC" w:rsidRPr="00DA33BC">
        <w:rPr>
          <w:b/>
          <w:i/>
          <w:sz w:val="24"/>
          <w:szCs w:val="24"/>
          <w:shd w:val="clear" w:color="auto" w:fill="C0C0C0"/>
        </w:rPr>
        <w:t xml:space="preserve"> предложений </w:t>
      </w:r>
      <w:r w:rsidRPr="00346AAB">
        <w:rPr>
          <w:b/>
          <w:i/>
          <w:sz w:val="24"/>
          <w:szCs w:val="24"/>
          <w:shd w:val="clear" w:color="auto" w:fill="C0C0C0"/>
        </w:rPr>
        <w:t>в редактируемом формате excel и заполняется в соответствии с инструкцией)</w:t>
      </w:r>
    </w:p>
    <w:p w:rsidR="00346AAB" w:rsidRPr="00346AAB" w:rsidRDefault="00346AAB" w:rsidP="00346AAB">
      <w:pPr>
        <w:tabs>
          <w:tab w:val="left" w:pos="567"/>
          <w:tab w:val="left" w:pos="851"/>
        </w:tabs>
        <w:ind w:left="142" w:hanging="11"/>
        <w:rPr>
          <w:snapToGrid w:val="0"/>
          <w:sz w:val="24"/>
          <w:szCs w:val="24"/>
        </w:rPr>
      </w:pPr>
    </w:p>
    <w:p w:rsidR="00346AAB" w:rsidRPr="00346AAB" w:rsidRDefault="00346AAB" w:rsidP="00346AAB">
      <w:pPr>
        <w:numPr>
          <w:ilvl w:val="3"/>
          <w:numId w:val="31"/>
        </w:numPr>
        <w:tabs>
          <w:tab w:val="left" w:pos="567"/>
          <w:tab w:val="left" w:pos="851"/>
        </w:tabs>
        <w:ind w:left="142" w:hanging="11"/>
        <w:rPr>
          <w:b/>
          <w:sz w:val="24"/>
          <w:szCs w:val="24"/>
        </w:rPr>
      </w:pPr>
      <w:r w:rsidRPr="00346AAB">
        <w:rPr>
          <w:b/>
          <w:sz w:val="24"/>
          <w:szCs w:val="24"/>
        </w:rPr>
        <w:t>Предложение по техническим характеристикам</w:t>
      </w:r>
    </w:p>
    <w:p w:rsidR="00082876" w:rsidRPr="006147B1" w:rsidRDefault="00082876" w:rsidP="00082876">
      <w:pPr>
        <w:tabs>
          <w:tab w:val="left" w:pos="567"/>
          <w:tab w:val="left" w:pos="851"/>
        </w:tabs>
        <w:ind w:left="142"/>
        <w:jc w:val="both"/>
        <w:rPr>
          <w:b/>
          <w:sz w:val="24"/>
          <w:szCs w:val="24"/>
        </w:rPr>
      </w:pPr>
      <w:r w:rsidRPr="006147B1">
        <w:rPr>
          <w:sz w:val="24"/>
          <w:szCs w:val="24"/>
        </w:rPr>
        <w:t>Требования к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(услуги), установленные Заказчиком и предусмотренные техническими регламентами в соответствии с законодательством Российской Федерации о техническом регулировании, документами, разрабатываемыми и применяемыми в национальной системе стандартизации, принятыми в соответствии с законодательством Российской Федерации о стандартизации, иные требования, связанные с определением соответствия поставляемого товара, выполняемой работы, оказываемой услуги потребностям Заказчика.</w:t>
      </w:r>
    </w:p>
    <w:p w:rsidR="00082876" w:rsidRPr="006147B1" w:rsidRDefault="00082876" w:rsidP="00082876">
      <w:pPr>
        <w:tabs>
          <w:tab w:val="left" w:pos="567"/>
          <w:tab w:val="left" w:pos="851"/>
        </w:tabs>
        <w:ind w:left="142" w:hanging="11"/>
        <w:jc w:val="both"/>
        <w:rPr>
          <w:sz w:val="24"/>
          <w:szCs w:val="24"/>
        </w:rPr>
      </w:pPr>
      <w:r w:rsidRPr="006147B1">
        <w:rPr>
          <w:rStyle w:val="afa"/>
          <w:sz w:val="24"/>
          <w:szCs w:val="24"/>
        </w:rPr>
        <w:t>Привести перечень характеристик в соответствие с требованиями технического задания (Раздел 8 Документации), проектом договора (Раздел 6 Документации):</w:t>
      </w:r>
    </w:p>
    <w:p w:rsidR="00082876" w:rsidRPr="006147B1" w:rsidRDefault="00082876" w:rsidP="00082876">
      <w:pPr>
        <w:tabs>
          <w:tab w:val="left" w:pos="567"/>
          <w:tab w:val="left" w:pos="851"/>
          <w:tab w:val="right" w:leader="underscore" w:pos="9356"/>
        </w:tabs>
        <w:ind w:left="142" w:hanging="11"/>
        <w:jc w:val="both"/>
        <w:rPr>
          <w:sz w:val="24"/>
          <w:szCs w:val="24"/>
        </w:rPr>
      </w:pPr>
      <w:r w:rsidRPr="006147B1">
        <w:rPr>
          <w:sz w:val="24"/>
          <w:szCs w:val="24"/>
        </w:rPr>
        <w:t>Перечень товаросопроводительных документов:</w:t>
      </w:r>
      <w:r w:rsidRPr="006147B1">
        <w:rPr>
          <w:sz w:val="24"/>
          <w:szCs w:val="24"/>
        </w:rPr>
        <w:tab/>
      </w:r>
    </w:p>
    <w:p w:rsidR="00082876" w:rsidRPr="006147B1" w:rsidRDefault="00082876" w:rsidP="00082876">
      <w:pPr>
        <w:tabs>
          <w:tab w:val="left" w:pos="567"/>
          <w:tab w:val="left" w:pos="851"/>
          <w:tab w:val="right" w:leader="underscore" w:pos="9356"/>
        </w:tabs>
        <w:ind w:left="142" w:hanging="11"/>
        <w:jc w:val="both"/>
        <w:rPr>
          <w:sz w:val="24"/>
          <w:szCs w:val="24"/>
        </w:rPr>
      </w:pPr>
      <w:r w:rsidRPr="006147B1">
        <w:rPr>
          <w:sz w:val="24"/>
          <w:szCs w:val="24"/>
        </w:rPr>
        <w:t>Предложения по году выпуска продукции:</w:t>
      </w:r>
      <w:r w:rsidRPr="006147B1">
        <w:rPr>
          <w:sz w:val="24"/>
          <w:szCs w:val="24"/>
        </w:rPr>
        <w:tab/>
      </w:r>
    </w:p>
    <w:p w:rsidR="00082876" w:rsidRPr="006147B1" w:rsidRDefault="00082876" w:rsidP="00082876">
      <w:pPr>
        <w:tabs>
          <w:tab w:val="left" w:pos="567"/>
          <w:tab w:val="left" w:pos="851"/>
          <w:tab w:val="right" w:leader="underscore" w:pos="9356"/>
        </w:tabs>
        <w:ind w:left="142" w:hanging="11"/>
        <w:jc w:val="both"/>
        <w:rPr>
          <w:sz w:val="24"/>
          <w:szCs w:val="24"/>
        </w:rPr>
      </w:pPr>
      <w:r w:rsidRPr="006147B1">
        <w:rPr>
          <w:sz w:val="24"/>
          <w:szCs w:val="24"/>
        </w:rPr>
        <w:t>Описание качественных характеристик товара, работы, услуги:</w:t>
      </w:r>
      <w:r w:rsidRPr="006147B1">
        <w:rPr>
          <w:sz w:val="24"/>
          <w:szCs w:val="24"/>
        </w:rPr>
        <w:tab/>
      </w:r>
    </w:p>
    <w:p w:rsidR="00082876" w:rsidRPr="006147B1" w:rsidRDefault="00082876" w:rsidP="00082876">
      <w:pPr>
        <w:tabs>
          <w:tab w:val="left" w:pos="567"/>
          <w:tab w:val="left" w:pos="851"/>
          <w:tab w:val="right" w:leader="underscore" w:pos="9356"/>
        </w:tabs>
        <w:ind w:left="142" w:hanging="11"/>
        <w:jc w:val="both"/>
        <w:rPr>
          <w:sz w:val="24"/>
          <w:szCs w:val="24"/>
        </w:rPr>
      </w:pPr>
      <w:r w:rsidRPr="006147B1">
        <w:rPr>
          <w:sz w:val="24"/>
          <w:szCs w:val="24"/>
        </w:rPr>
        <w:t>Описание технических характеристик товара, работы, услуги:</w:t>
      </w:r>
      <w:r w:rsidRPr="006147B1">
        <w:rPr>
          <w:sz w:val="24"/>
          <w:szCs w:val="24"/>
        </w:rPr>
        <w:tab/>
      </w:r>
    </w:p>
    <w:p w:rsidR="00082876" w:rsidRPr="006147B1" w:rsidRDefault="00082876" w:rsidP="00082876">
      <w:pPr>
        <w:tabs>
          <w:tab w:val="left" w:pos="567"/>
          <w:tab w:val="left" w:pos="851"/>
          <w:tab w:val="right" w:leader="underscore" w:pos="9356"/>
        </w:tabs>
        <w:ind w:left="142" w:hanging="11"/>
        <w:jc w:val="both"/>
        <w:rPr>
          <w:sz w:val="24"/>
          <w:szCs w:val="24"/>
        </w:rPr>
      </w:pPr>
      <w:r w:rsidRPr="006147B1">
        <w:rPr>
          <w:sz w:val="24"/>
          <w:szCs w:val="24"/>
        </w:rPr>
        <w:t>Описание функциональных характеристик (потребительских свойств) товара, работы, услуги:</w:t>
      </w:r>
      <w:r w:rsidRPr="006147B1">
        <w:rPr>
          <w:sz w:val="24"/>
          <w:szCs w:val="24"/>
        </w:rPr>
        <w:tab/>
      </w:r>
    </w:p>
    <w:p w:rsidR="00082876" w:rsidRPr="006147B1" w:rsidRDefault="00082876" w:rsidP="00082876">
      <w:pPr>
        <w:tabs>
          <w:tab w:val="left" w:pos="567"/>
          <w:tab w:val="left" w:pos="851"/>
          <w:tab w:val="right" w:leader="underscore" w:pos="9356"/>
        </w:tabs>
        <w:ind w:left="142" w:hanging="11"/>
        <w:jc w:val="both"/>
        <w:rPr>
          <w:sz w:val="24"/>
          <w:szCs w:val="24"/>
        </w:rPr>
      </w:pPr>
      <w:r w:rsidRPr="006147B1">
        <w:rPr>
          <w:sz w:val="24"/>
          <w:szCs w:val="24"/>
        </w:rPr>
        <w:t>Описание размеров, упаковки товара,:</w:t>
      </w:r>
      <w:r w:rsidRPr="006147B1">
        <w:rPr>
          <w:sz w:val="24"/>
          <w:szCs w:val="24"/>
        </w:rPr>
        <w:tab/>
      </w:r>
    </w:p>
    <w:p w:rsidR="00082876" w:rsidRPr="006147B1" w:rsidRDefault="00082876" w:rsidP="00082876">
      <w:pPr>
        <w:tabs>
          <w:tab w:val="left" w:pos="567"/>
          <w:tab w:val="left" w:pos="851"/>
          <w:tab w:val="right" w:leader="underscore" w:pos="9356"/>
        </w:tabs>
        <w:ind w:left="142" w:hanging="11"/>
        <w:jc w:val="both"/>
        <w:rPr>
          <w:sz w:val="24"/>
          <w:szCs w:val="24"/>
        </w:rPr>
      </w:pPr>
      <w:r w:rsidRPr="006147B1">
        <w:rPr>
          <w:sz w:val="24"/>
          <w:szCs w:val="24"/>
        </w:rPr>
        <w:t>Предложения по порядку обслуживания товара:</w:t>
      </w:r>
      <w:r w:rsidRPr="006147B1">
        <w:rPr>
          <w:sz w:val="24"/>
          <w:szCs w:val="24"/>
        </w:rPr>
        <w:tab/>
      </w:r>
    </w:p>
    <w:p w:rsidR="00082876" w:rsidRPr="006147B1" w:rsidRDefault="00082876" w:rsidP="00082876">
      <w:pPr>
        <w:tabs>
          <w:tab w:val="left" w:pos="567"/>
          <w:tab w:val="left" w:pos="851"/>
          <w:tab w:val="right" w:leader="underscore" w:pos="9356"/>
        </w:tabs>
        <w:ind w:left="142" w:hanging="11"/>
        <w:jc w:val="both"/>
        <w:rPr>
          <w:sz w:val="24"/>
          <w:szCs w:val="24"/>
        </w:rPr>
      </w:pPr>
      <w:r w:rsidRPr="006147B1">
        <w:rPr>
          <w:sz w:val="24"/>
          <w:szCs w:val="24"/>
        </w:rPr>
        <w:t>Предложения по расходам на эксплуатацию товара:</w:t>
      </w:r>
      <w:r w:rsidRPr="006147B1">
        <w:rPr>
          <w:sz w:val="24"/>
          <w:szCs w:val="24"/>
        </w:rPr>
        <w:tab/>
      </w:r>
    </w:p>
    <w:p w:rsidR="00082876" w:rsidRPr="006147B1" w:rsidRDefault="00082876" w:rsidP="00082876">
      <w:pPr>
        <w:tabs>
          <w:tab w:val="left" w:pos="567"/>
          <w:tab w:val="left" w:pos="851"/>
        </w:tabs>
        <w:snapToGrid w:val="0"/>
        <w:ind w:left="142" w:hanging="11"/>
        <w:jc w:val="both"/>
        <w:rPr>
          <w:sz w:val="24"/>
          <w:szCs w:val="24"/>
        </w:rPr>
      </w:pPr>
      <w:r w:rsidRPr="006147B1">
        <w:rPr>
          <w:sz w:val="24"/>
          <w:szCs w:val="24"/>
        </w:rPr>
        <w:t>Предложения по монтажу и наладке товара:__________________________________________</w:t>
      </w:r>
    </w:p>
    <w:p w:rsidR="00082876" w:rsidRPr="006147B1" w:rsidRDefault="00082876" w:rsidP="00082876">
      <w:pPr>
        <w:tabs>
          <w:tab w:val="left" w:pos="567"/>
          <w:tab w:val="left" w:pos="851"/>
          <w:tab w:val="right" w:leader="underscore" w:pos="9900"/>
        </w:tabs>
        <w:ind w:left="142" w:hanging="11"/>
        <w:jc w:val="both"/>
        <w:rPr>
          <w:sz w:val="24"/>
          <w:szCs w:val="24"/>
        </w:rPr>
      </w:pPr>
      <w:r w:rsidRPr="006147B1">
        <w:rPr>
          <w:sz w:val="24"/>
          <w:szCs w:val="24"/>
        </w:rPr>
        <w:t>Предложения по обучению лиц, осуществляющих использование и обслуживание товара:__</w:t>
      </w:r>
    </w:p>
    <w:p w:rsidR="00082876" w:rsidRPr="006147B1" w:rsidRDefault="00082876" w:rsidP="00082876">
      <w:pPr>
        <w:tabs>
          <w:tab w:val="left" w:pos="567"/>
          <w:tab w:val="left" w:pos="851"/>
        </w:tabs>
        <w:ind w:left="142" w:hanging="11"/>
        <w:rPr>
          <w:b/>
          <w:sz w:val="24"/>
          <w:szCs w:val="24"/>
        </w:rPr>
      </w:pPr>
    </w:p>
    <w:p w:rsidR="00082876" w:rsidRPr="006147B1" w:rsidRDefault="00082876" w:rsidP="00082876">
      <w:pPr>
        <w:tabs>
          <w:tab w:val="left" w:pos="567"/>
          <w:tab w:val="left" w:pos="851"/>
        </w:tabs>
        <w:ind w:left="142" w:hanging="11"/>
        <w:rPr>
          <w:b/>
          <w:sz w:val="24"/>
          <w:szCs w:val="24"/>
        </w:rPr>
      </w:pPr>
      <w:r w:rsidRPr="006147B1">
        <w:rPr>
          <w:b/>
          <w:sz w:val="24"/>
          <w:szCs w:val="24"/>
        </w:rPr>
        <w:t xml:space="preserve">2. Гарантийные сроки </w:t>
      </w:r>
    </w:p>
    <w:tbl>
      <w:tblPr>
        <w:tblW w:w="9923" w:type="dxa"/>
        <w:tblInd w:w="108" w:type="dxa"/>
        <w:tblBorders>
          <w:top w:val="single" w:sz="12" w:space="0" w:color="000000"/>
          <w:left w:val="single" w:sz="12" w:space="0" w:color="000000"/>
          <w:bottom w:val="single" w:sz="12" w:space="0" w:color="000000"/>
          <w:right w:val="single" w:sz="12" w:space="0" w:color="000000"/>
          <w:insideH w:val="single" w:sz="6" w:space="0" w:color="000000"/>
          <w:insideV w:val="single" w:sz="12" w:space="0" w:color="000000"/>
        </w:tblBorders>
        <w:tblLayout w:type="fixed"/>
        <w:tblLook w:val="0000" w:firstRow="0" w:lastRow="0" w:firstColumn="0" w:lastColumn="0" w:noHBand="0" w:noVBand="0"/>
      </w:tblPr>
      <w:tblGrid>
        <w:gridCol w:w="5103"/>
        <w:gridCol w:w="4820"/>
      </w:tblGrid>
      <w:tr w:rsidR="00082876" w:rsidRPr="006147B1" w:rsidTr="000A7A9A">
        <w:trPr>
          <w:trHeight w:val="599"/>
        </w:trPr>
        <w:tc>
          <w:tcPr>
            <w:tcW w:w="5103" w:type="dxa"/>
            <w:tcBorders>
              <w:top w:val="single" w:sz="12" w:space="0" w:color="000000"/>
              <w:bottom w:val="single" w:sz="6" w:space="0" w:color="000000"/>
            </w:tcBorders>
            <w:shd w:val="clear" w:color="auto" w:fill="E6E6E6"/>
            <w:vAlign w:val="center"/>
          </w:tcPr>
          <w:p w:rsidR="00082876" w:rsidRPr="006147B1" w:rsidRDefault="00082876" w:rsidP="000A7A9A">
            <w:pPr>
              <w:tabs>
                <w:tab w:val="left" w:pos="567"/>
                <w:tab w:val="left" w:pos="851"/>
              </w:tabs>
              <w:ind w:left="142" w:hanging="11"/>
              <w:rPr>
                <w:b/>
                <w:sz w:val="24"/>
                <w:szCs w:val="24"/>
              </w:rPr>
            </w:pPr>
            <w:r w:rsidRPr="006147B1">
              <w:rPr>
                <w:b/>
                <w:sz w:val="24"/>
                <w:szCs w:val="24"/>
              </w:rPr>
              <w:t xml:space="preserve">Требования Заказчика </w:t>
            </w:r>
          </w:p>
        </w:tc>
        <w:tc>
          <w:tcPr>
            <w:tcW w:w="4820" w:type="dxa"/>
            <w:tcBorders>
              <w:top w:val="single" w:sz="12" w:space="0" w:color="000000"/>
              <w:bottom w:val="single" w:sz="6" w:space="0" w:color="000000"/>
            </w:tcBorders>
            <w:shd w:val="clear" w:color="auto" w:fill="E6E6E6"/>
            <w:vAlign w:val="center"/>
          </w:tcPr>
          <w:p w:rsidR="00082876" w:rsidRPr="006147B1" w:rsidRDefault="00082876" w:rsidP="000A7A9A">
            <w:pPr>
              <w:tabs>
                <w:tab w:val="left" w:pos="567"/>
                <w:tab w:val="left" w:pos="851"/>
              </w:tabs>
              <w:ind w:left="142" w:hanging="11"/>
              <w:rPr>
                <w:b/>
                <w:sz w:val="24"/>
                <w:szCs w:val="24"/>
              </w:rPr>
            </w:pPr>
            <w:r w:rsidRPr="006147B1">
              <w:rPr>
                <w:b/>
                <w:sz w:val="24"/>
                <w:szCs w:val="24"/>
              </w:rPr>
              <w:t>Предложение участника</w:t>
            </w:r>
          </w:p>
        </w:tc>
      </w:tr>
      <w:tr w:rsidR="00082876" w:rsidRPr="006147B1" w:rsidTr="000A7A9A">
        <w:trPr>
          <w:trHeight w:val="1526"/>
        </w:trPr>
        <w:tc>
          <w:tcPr>
            <w:tcW w:w="5103" w:type="dxa"/>
            <w:vAlign w:val="center"/>
          </w:tcPr>
          <w:p w:rsidR="00082876" w:rsidRPr="006147B1" w:rsidRDefault="00082876" w:rsidP="000A7A9A">
            <w:pPr>
              <w:tabs>
                <w:tab w:val="left" w:pos="567"/>
                <w:tab w:val="left" w:pos="851"/>
              </w:tabs>
              <w:ind w:left="142" w:hanging="11"/>
              <w:rPr>
                <w:sz w:val="24"/>
                <w:szCs w:val="24"/>
              </w:rPr>
            </w:pPr>
            <w:r w:rsidRPr="006147B1">
              <w:rPr>
                <w:sz w:val="24"/>
                <w:szCs w:val="24"/>
              </w:rPr>
              <w:t xml:space="preserve">Гарантийные сроки товара, работы, услуги в соответствии с условиями документации и технического задания </w:t>
            </w:r>
          </w:p>
        </w:tc>
        <w:tc>
          <w:tcPr>
            <w:tcW w:w="4820" w:type="dxa"/>
          </w:tcPr>
          <w:p w:rsidR="00082876" w:rsidRPr="006147B1" w:rsidRDefault="00082876" w:rsidP="000A7A9A">
            <w:pPr>
              <w:pStyle w:val="af8"/>
              <w:tabs>
                <w:tab w:val="left" w:pos="567"/>
                <w:tab w:val="left" w:pos="851"/>
              </w:tabs>
              <w:spacing w:line="240" w:lineRule="auto"/>
              <w:ind w:left="142" w:hanging="11"/>
              <w:rPr>
                <w:sz w:val="24"/>
                <w:szCs w:val="24"/>
                <w:lang w:val="ru-RU" w:eastAsia="ru-RU"/>
              </w:rPr>
            </w:pPr>
          </w:p>
        </w:tc>
      </w:tr>
    </w:tbl>
    <w:p w:rsidR="00082876" w:rsidRPr="006147B1" w:rsidRDefault="00082876" w:rsidP="00082876">
      <w:pPr>
        <w:tabs>
          <w:tab w:val="left" w:pos="567"/>
          <w:tab w:val="left" w:pos="851"/>
        </w:tabs>
        <w:ind w:left="142" w:hanging="11"/>
        <w:jc w:val="both"/>
        <w:rPr>
          <w:snapToGrid w:val="0"/>
          <w:sz w:val="24"/>
          <w:szCs w:val="24"/>
        </w:rPr>
      </w:pPr>
      <w:r w:rsidRPr="006147B1">
        <w:rPr>
          <w:snapToGrid w:val="0"/>
          <w:sz w:val="24"/>
          <w:szCs w:val="24"/>
        </w:rPr>
        <w:t xml:space="preserve"> </w:t>
      </w:r>
      <w:r w:rsidRPr="006147B1">
        <w:rPr>
          <w:sz w:val="24"/>
          <w:szCs w:val="24"/>
        </w:rPr>
        <w:t xml:space="preserve">Документальным подтверждением соответствия товаров, работ, услуг требованиям, установленным Заказчиком в Техническом задании, являются сертификаты соответствия и </w:t>
      </w:r>
      <w:r w:rsidRPr="006147B1">
        <w:rPr>
          <w:sz w:val="24"/>
          <w:szCs w:val="24"/>
        </w:rPr>
        <w:lastRenderedPageBreak/>
        <w:t>(или) иные документы, выданные в соответствии с действующим законодательством (в случае требовании установленных в разделе 8 Технического задания).</w:t>
      </w:r>
    </w:p>
    <w:p w:rsidR="00A003E7" w:rsidRPr="006224B1" w:rsidRDefault="00A003E7" w:rsidP="00240D1C">
      <w:pPr>
        <w:tabs>
          <w:tab w:val="left" w:pos="567"/>
          <w:tab w:val="left" w:pos="851"/>
        </w:tabs>
        <w:ind w:left="142" w:hanging="11"/>
        <w:jc w:val="both"/>
        <w:rPr>
          <w:snapToGrid w:val="0"/>
          <w:sz w:val="24"/>
          <w:szCs w:val="24"/>
        </w:rPr>
      </w:pPr>
    </w:p>
    <w:p w:rsidR="007B1669" w:rsidRPr="00703A66" w:rsidRDefault="007B1669"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конец формы</w:t>
      </w:r>
    </w:p>
    <w:p w:rsidR="007B5F3A" w:rsidRPr="008B57C8" w:rsidRDefault="00004503" w:rsidP="00240D1C">
      <w:pPr>
        <w:tabs>
          <w:tab w:val="left" w:pos="567"/>
          <w:tab w:val="left" w:pos="851"/>
          <w:tab w:val="left" w:pos="4332"/>
        </w:tabs>
        <w:ind w:left="142" w:hanging="11"/>
        <w:jc w:val="both"/>
        <w:rPr>
          <w:b/>
          <w:i/>
          <w:sz w:val="24"/>
          <w:szCs w:val="24"/>
        </w:rPr>
      </w:pPr>
      <w:r>
        <w:rPr>
          <w:b/>
          <w:i/>
          <w:sz w:val="24"/>
          <w:szCs w:val="24"/>
        </w:rPr>
        <w:t>Инструкции по заполнению</w:t>
      </w:r>
    </w:p>
    <w:p w:rsidR="00BB6FDE" w:rsidRPr="008B57C8" w:rsidRDefault="00BB6FDE" w:rsidP="00BB6FDE">
      <w:pPr>
        <w:tabs>
          <w:tab w:val="left" w:pos="567"/>
          <w:tab w:val="left" w:pos="851"/>
          <w:tab w:val="left" w:pos="4332"/>
        </w:tabs>
        <w:ind w:left="142" w:hanging="11"/>
        <w:jc w:val="both"/>
        <w:rPr>
          <w:i/>
          <w:sz w:val="24"/>
          <w:szCs w:val="24"/>
        </w:rPr>
      </w:pPr>
      <w:r w:rsidRPr="008B57C8">
        <w:rPr>
          <w:i/>
          <w:sz w:val="24"/>
          <w:szCs w:val="24"/>
        </w:rPr>
        <w:t xml:space="preserve">Необходимо заполнить все графы технического предложения, если требования о подтверждении перечисленных в Форме 5 раздела 7 Документации технических характеристиках указаны в техническом задании и/или проекте договора. </w:t>
      </w:r>
    </w:p>
    <w:p w:rsidR="00EB7E80" w:rsidRDefault="00BB6FDE" w:rsidP="00EB7E80">
      <w:pPr>
        <w:tabs>
          <w:tab w:val="left" w:pos="567"/>
          <w:tab w:val="left" w:pos="851"/>
        </w:tabs>
        <w:ind w:left="142" w:hanging="11"/>
        <w:jc w:val="both"/>
        <w:rPr>
          <w:i/>
          <w:sz w:val="24"/>
          <w:szCs w:val="24"/>
        </w:rPr>
      </w:pPr>
      <w:r w:rsidRPr="008B57C8">
        <w:rPr>
          <w:i/>
          <w:sz w:val="24"/>
          <w:szCs w:val="24"/>
          <w:lang w:eastAsia="x-none"/>
        </w:rPr>
        <w:t>Данная форма предоставляется Участником в составе Заявки Участника и подгружается в первую и вторую часть Заявки, в соответствии с инструкциями по заполнению. Форма 5.1 подгружается в первую часть Заявки. Форма 5.2 подгружается во вторую часть Заявки.</w:t>
      </w:r>
      <w:bookmarkEnd w:id="482"/>
      <w:bookmarkEnd w:id="483"/>
      <w:bookmarkEnd w:id="484"/>
    </w:p>
    <w:p w:rsidR="00EB7E80" w:rsidRDefault="00EB7E80">
      <w:pPr>
        <w:rPr>
          <w:i/>
          <w:sz w:val="24"/>
          <w:szCs w:val="24"/>
        </w:rPr>
      </w:pPr>
      <w:r>
        <w:rPr>
          <w:i/>
          <w:sz w:val="24"/>
          <w:szCs w:val="24"/>
        </w:rPr>
        <w:br w:type="page"/>
      </w:r>
    </w:p>
    <w:p w:rsidR="002F2E5E" w:rsidRDefault="002F2E5E" w:rsidP="002F2E5E">
      <w:pPr>
        <w:pStyle w:val="22"/>
        <w:numPr>
          <w:ilvl w:val="1"/>
          <w:numId w:val="41"/>
        </w:numPr>
        <w:tabs>
          <w:tab w:val="left" w:pos="567"/>
          <w:tab w:val="left" w:pos="851"/>
          <w:tab w:val="left" w:pos="1134"/>
        </w:tabs>
        <w:spacing w:before="120"/>
        <w:ind w:left="142" w:hanging="11"/>
        <w:rPr>
          <w:sz w:val="24"/>
          <w:szCs w:val="24"/>
        </w:rPr>
      </w:pPr>
      <w:bookmarkStart w:id="485" w:name="_Toc353864"/>
      <w:bookmarkStart w:id="486" w:name="_Toc536197019"/>
      <w:r>
        <w:rPr>
          <w:sz w:val="24"/>
          <w:szCs w:val="24"/>
        </w:rPr>
        <w:lastRenderedPageBreak/>
        <w:t>Ценовое предложение (форма 6 раздела 7 Документации)</w:t>
      </w:r>
      <w:bookmarkEnd w:id="485"/>
    </w:p>
    <w:p w:rsidR="002F2E5E" w:rsidRPr="006224B1" w:rsidRDefault="002F2E5E" w:rsidP="002F2E5E">
      <w:pPr>
        <w:pStyle w:val="af8"/>
        <w:tabs>
          <w:tab w:val="left" w:pos="567"/>
          <w:tab w:val="left" w:pos="851"/>
          <w:tab w:val="num" w:pos="1702"/>
        </w:tabs>
        <w:spacing w:line="240" w:lineRule="auto"/>
        <w:ind w:left="142" w:hanging="11"/>
        <w:jc w:val="left"/>
        <w:rPr>
          <w:sz w:val="24"/>
        </w:rPr>
      </w:pPr>
      <w:r w:rsidRPr="006224B1">
        <w:rPr>
          <w:sz w:val="24"/>
        </w:rPr>
        <w:t xml:space="preserve">Форма </w:t>
      </w:r>
      <w:r w:rsidRPr="006224B1">
        <w:rPr>
          <w:sz w:val="24"/>
          <w:szCs w:val="24"/>
        </w:rPr>
        <w:t xml:space="preserve">представления </w:t>
      </w:r>
      <w:r w:rsidRPr="006224B1">
        <w:rPr>
          <w:sz w:val="24"/>
          <w:szCs w:val="24"/>
          <w:lang w:val="ru-RU"/>
        </w:rPr>
        <w:t>ценового</w:t>
      </w:r>
      <w:r w:rsidRPr="006224B1">
        <w:rPr>
          <w:sz w:val="24"/>
          <w:szCs w:val="24"/>
        </w:rPr>
        <w:t xml:space="preserve"> предложения</w:t>
      </w:r>
    </w:p>
    <w:p w:rsidR="002F2E5E" w:rsidRPr="00703A66" w:rsidRDefault="002F2E5E"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начало формы</w:t>
      </w:r>
    </w:p>
    <w:p w:rsidR="002F2E5E" w:rsidRDefault="002F2E5E" w:rsidP="002F2E5E"/>
    <w:p w:rsidR="00D061FF" w:rsidRPr="002F2E5E" w:rsidRDefault="00B42668" w:rsidP="002F2E5E">
      <w:pPr>
        <w:jc w:val="right"/>
        <w:rPr>
          <w:b/>
          <w:sz w:val="24"/>
          <w:szCs w:val="24"/>
        </w:rPr>
      </w:pPr>
      <w:r w:rsidRPr="002F2E5E">
        <w:rPr>
          <w:b/>
          <w:sz w:val="24"/>
          <w:szCs w:val="24"/>
        </w:rPr>
        <w:t>Приложение № 3</w:t>
      </w:r>
      <w:r w:rsidR="00E263EE" w:rsidRPr="002F2E5E">
        <w:rPr>
          <w:b/>
          <w:sz w:val="24"/>
          <w:szCs w:val="24"/>
        </w:rPr>
        <w:t xml:space="preserve"> </w:t>
      </w:r>
      <w:r w:rsidRPr="002F2E5E">
        <w:rPr>
          <w:b/>
          <w:sz w:val="24"/>
          <w:szCs w:val="24"/>
        </w:rPr>
        <w:t xml:space="preserve">к Письму </w:t>
      </w:r>
      <w:r w:rsidR="00284367" w:rsidRPr="002F2E5E">
        <w:rPr>
          <w:b/>
          <w:sz w:val="24"/>
          <w:szCs w:val="24"/>
        </w:rPr>
        <w:t xml:space="preserve">о подаче </w:t>
      </w:r>
      <w:r w:rsidRPr="002F2E5E">
        <w:rPr>
          <w:b/>
          <w:sz w:val="24"/>
          <w:szCs w:val="24"/>
        </w:rPr>
        <w:t xml:space="preserve">Заявки </w:t>
      </w:r>
      <w:r w:rsidR="00D061FF" w:rsidRPr="002F2E5E">
        <w:rPr>
          <w:b/>
          <w:sz w:val="24"/>
          <w:szCs w:val="24"/>
        </w:rPr>
        <w:t>–</w:t>
      </w:r>
      <w:r w:rsidRPr="002F2E5E">
        <w:rPr>
          <w:b/>
          <w:sz w:val="24"/>
          <w:szCs w:val="24"/>
        </w:rPr>
        <w:t xml:space="preserve"> </w:t>
      </w:r>
      <w:r w:rsidR="00284367" w:rsidRPr="002F2E5E">
        <w:rPr>
          <w:b/>
          <w:sz w:val="24"/>
          <w:szCs w:val="24"/>
        </w:rPr>
        <w:t>оферты</w:t>
      </w:r>
      <w:bookmarkEnd w:id="486"/>
    </w:p>
    <w:p w:rsidR="00B42668" w:rsidRPr="002F2E5E" w:rsidRDefault="00284367" w:rsidP="002F2E5E">
      <w:pPr>
        <w:jc w:val="right"/>
        <w:rPr>
          <w:b/>
          <w:sz w:val="24"/>
          <w:szCs w:val="24"/>
        </w:rPr>
      </w:pPr>
      <w:r w:rsidRPr="002F2E5E">
        <w:rPr>
          <w:b/>
          <w:sz w:val="24"/>
          <w:szCs w:val="24"/>
        </w:rPr>
        <w:t>от «____»______</w:t>
      </w:r>
      <w:r w:rsidR="00B42668" w:rsidRPr="002F2E5E">
        <w:rPr>
          <w:b/>
          <w:sz w:val="24"/>
          <w:szCs w:val="24"/>
        </w:rPr>
        <w:t>____</w:t>
      </w:r>
      <w:r w:rsidRPr="002F2E5E">
        <w:rPr>
          <w:b/>
          <w:sz w:val="24"/>
          <w:szCs w:val="24"/>
        </w:rPr>
        <w:t>___20__ г.</w:t>
      </w:r>
    </w:p>
    <w:p w:rsidR="00284367" w:rsidRPr="002F2E5E" w:rsidRDefault="00284367" w:rsidP="002F2E5E">
      <w:pPr>
        <w:jc w:val="right"/>
        <w:rPr>
          <w:b/>
          <w:sz w:val="24"/>
          <w:szCs w:val="24"/>
        </w:rPr>
      </w:pPr>
      <w:r w:rsidRPr="002F2E5E">
        <w:rPr>
          <w:b/>
          <w:sz w:val="24"/>
          <w:szCs w:val="24"/>
        </w:rPr>
        <w:t>№______</w:t>
      </w:r>
      <w:r w:rsidR="00B42668" w:rsidRPr="002F2E5E">
        <w:rPr>
          <w:b/>
          <w:sz w:val="24"/>
          <w:szCs w:val="24"/>
        </w:rPr>
        <w:t>_______________</w:t>
      </w:r>
      <w:r w:rsidRPr="002F2E5E">
        <w:rPr>
          <w:b/>
          <w:sz w:val="24"/>
          <w:szCs w:val="24"/>
        </w:rPr>
        <w:t>____</w:t>
      </w:r>
    </w:p>
    <w:p w:rsidR="00284367" w:rsidRPr="006224B1" w:rsidRDefault="00284367" w:rsidP="00240D1C">
      <w:pPr>
        <w:tabs>
          <w:tab w:val="left" w:pos="567"/>
          <w:tab w:val="left" w:pos="851"/>
        </w:tabs>
        <w:ind w:left="142" w:hanging="11"/>
        <w:rPr>
          <w:snapToGrid w:val="0"/>
          <w:sz w:val="24"/>
          <w:szCs w:val="24"/>
        </w:rPr>
      </w:pPr>
    </w:p>
    <w:p w:rsidR="007B1669" w:rsidRPr="006224B1" w:rsidRDefault="007B1669" w:rsidP="00240D1C">
      <w:pPr>
        <w:tabs>
          <w:tab w:val="left" w:pos="567"/>
          <w:tab w:val="left" w:pos="851"/>
        </w:tabs>
        <w:ind w:left="142" w:hanging="11"/>
        <w:jc w:val="center"/>
        <w:rPr>
          <w:b/>
          <w:caps/>
          <w:snapToGrid w:val="0"/>
          <w:sz w:val="24"/>
          <w:szCs w:val="24"/>
        </w:rPr>
      </w:pPr>
    </w:p>
    <w:p w:rsidR="00284367" w:rsidRPr="006224B1" w:rsidRDefault="00284367" w:rsidP="00240D1C">
      <w:pPr>
        <w:tabs>
          <w:tab w:val="left" w:pos="567"/>
          <w:tab w:val="left" w:pos="851"/>
        </w:tabs>
        <w:ind w:left="142" w:hanging="11"/>
        <w:jc w:val="center"/>
        <w:rPr>
          <w:b/>
          <w:caps/>
          <w:snapToGrid w:val="0"/>
          <w:sz w:val="24"/>
          <w:szCs w:val="24"/>
        </w:rPr>
      </w:pPr>
      <w:r w:rsidRPr="006224B1">
        <w:rPr>
          <w:b/>
          <w:caps/>
          <w:snapToGrid w:val="0"/>
          <w:sz w:val="24"/>
          <w:szCs w:val="24"/>
        </w:rPr>
        <w:t>ФОРМА 6</w:t>
      </w:r>
    </w:p>
    <w:p w:rsidR="00AB42D1" w:rsidRPr="006224B1" w:rsidRDefault="00C01957" w:rsidP="00240D1C">
      <w:pPr>
        <w:keepNext/>
        <w:tabs>
          <w:tab w:val="left" w:pos="567"/>
          <w:tab w:val="left" w:pos="851"/>
        </w:tabs>
        <w:suppressAutoHyphens/>
        <w:spacing w:before="120" w:after="120"/>
        <w:ind w:left="142" w:hanging="11"/>
        <w:jc w:val="center"/>
        <w:rPr>
          <w:b/>
          <w:caps/>
          <w:sz w:val="24"/>
          <w:szCs w:val="24"/>
        </w:rPr>
      </w:pPr>
      <w:r w:rsidRPr="006224B1">
        <w:rPr>
          <w:b/>
          <w:caps/>
          <w:sz w:val="24"/>
          <w:szCs w:val="24"/>
        </w:rPr>
        <w:t xml:space="preserve">Ценовое предложение </w:t>
      </w:r>
      <w:r w:rsidR="00AB42D1" w:rsidRPr="006224B1">
        <w:rPr>
          <w:b/>
          <w:caps/>
          <w:sz w:val="24"/>
          <w:szCs w:val="24"/>
        </w:rPr>
        <w:t>(ЛОТ</w:t>
      </w:r>
      <w:r w:rsidR="009C6738" w:rsidRPr="006224B1">
        <w:rPr>
          <w:b/>
          <w:caps/>
          <w:sz w:val="24"/>
          <w:szCs w:val="24"/>
        </w:rPr>
        <w:t xml:space="preserve"> </w:t>
      </w:r>
      <w:r w:rsidR="00AB42D1" w:rsidRPr="006224B1">
        <w:rPr>
          <w:b/>
          <w:caps/>
          <w:sz w:val="24"/>
          <w:szCs w:val="24"/>
        </w:rPr>
        <w:t>№___)</w:t>
      </w:r>
    </w:p>
    <w:p w:rsidR="00AB42D1" w:rsidRPr="006224B1" w:rsidRDefault="00AB42D1" w:rsidP="00240D1C">
      <w:pPr>
        <w:tabs>
          <w:tab w:val="left" w:pos="567"/>
          <w:tab w:val="left" w:pos="851"/>
        </w:tabs>
        <w:ind w:left="142" w:hanging="11"/>
        <w:rPr>
          <w:sz w:val="24"/>
          <w:szCs w:val="24"/>
        </w:rPr>
      </w:pPr>
    </w:p>
    <w:p w:rsidR="00C3501A" w:rsidRPr="00B566DF" w:rsidRDefault="00C3501A" w:rsidP="00C3501A">
      <w:pPr>
        <w:jc w:val="center"/>
      </w:pPr>
      <w:r w:rsidRPr="00B566DF">
        <w:rPr>
          <w:b/>
          <w:sz w:val="28"/>
          <w:szCs w:val="28"/>
        </w:rPr>
        <w:t>Расчет цены заявки</w:t>
      </w:r>
      <w:r w:rsidRPr="00B566DF">
        <w:t xml:space="preserve"> _______________ (указать </w:t>
      </w:r>
      <w:r w:rsidRPr="00B566DF">
        <w:rPr>
          <w:i/>
        </w:rPr>
        <w:t>наименование Участника</w:t>
      </w:r>
      <w:r w:rsidRPr="00B566DF">
        <w:t>)</w:t>
      </w:r>
    </w:p>
    <w:p w:rsidR="00C3501A" w:rsidRPr="00FA136B" w:rsidRDefault="00C3501A" w:rsidP="00C3501A">
      <w:pPr>
        <w:jc w:val="center"/>
      </w:pPr>
      <w:r w:rsidRPr="00B566DF">
        <w:rPr>
          <w:b/>
          <w:sz w:val="28"/>
          <w:szCs w:val="28"/>
        </w:rPr>
        <w:t>на поставку</w:t>
      </w:r>
      <w:r w:rsidRPr="00B566DF">
        <w:rPr>
          <w:sz w:val="28"/>
          <w:szCs w:val="28"/>
        </w:rPr>
        <w:t xml:space="preserve">___________ </w:t>
      </w:r>
      <w:r w:rsidRPr="00B566DF">
        <w:rPr>
          <w:i/>
        </w:rPr>
        <w:t xml:space="preserve">(указать наименование предмета Запроса </w:t>
      </w:r>
      <w:r w:rsidRPr="00FA136B">
        <w:rPr>
          <w:i/>
        </w:rPr>
        <w:t>предложений).</w:t>
      </w:r>
      <w:bookmarkStart w:id="487" w:name="_Toc442368483"/>
      <w:bookmarkStart w:id="488" w:name="_Toc471729967"/>
    </w:p>
    <w:p w:rsidR="00C3501A" w:rsidRPr="00FA136B" w:rsidRDefault="00C3501A" w:rsidP="00C3501A">
      <w:pPr>
        <w:jc w:val="center"/>
      </w:pPr>
    </w:p>
    <w:p w:rsidR="00C3501A" w:rsidRPr="00FA136B" w:rsidRDefault="00C3501A" w:rsidP="00C3501A">
      <w:pPr>
        <w:jc w:val="center"/>
      </w:pPr>
      <w:r w:rsidRPr="00FA136B">
        <w:rPr>
          <w:sz w:val="24"/>
          <w:szCs w:val="24"/>
        </w:rPr>
        <w:t xml:space="preserve">Участник предоставляет заполненную спецификацию (файл </w:t>
      </w:r>
      <w:r w:rsidRPr="00FA136B">
        <w:rPr>
          <w:sz w:val="24"/>
          <w:szCs w:val="24"/>
          <w:lang w:val="en-US"/>
        </w:rPr>
        <w:t>ZD</w:t>
      </w:r>
      <w:r w:rsidRPr="00FA136B">
        <w:rPr>
          <w:sz w:val="24"/>
          <w:szCs w:val="24"/>
        </w:rPr>
        <w:t>_</w:t>
      </w:r>
      <w:r w:rsidR="00EB47AC">
        <w:rPr>
          <w:sz w:val="24"/>
          <w:szCs w:val="24"/>
        </w:rPr>
        <w:t>0079</w:t>
      </w:r>
      <w:r w:rsidR="0089742B">
        <w:rPr>
          <w:sz w:val="24"/>
          <w:szCs w:val="24"/>
        </w:rPr>
        <w:t>-МЕ</w:t>
      </w:r>
      <w:r w:rsidRPr="00FA136B">
        <w:rPr>
          <w:sz w:val="24"/>
          <w:szCs w:val="24"/>
        </w:rPr>
        <w:t>_</w:t>
      </w:r>
      <w:r w:rsidRPr="00FA136B">
        <w:rPr>
          <w:sz w:val="24"/>
          <w:szCs w:val="24"/>
          <w:lang w:val="en-US"/>
        </w:rPr>
        <w:t>specif</w:t>
      </w:r>
      <w:r w:rsidRPr="00FA136B">
        <w:rPr>
          <w:sz w:val="24"/>
          <w:szCs w:val="24"/>
        </w:rPr>
        <w:t>.</w:t>
      </w:r>
      <w:r w:rsidRPr="00FA136B">
        <w:rPr>
          <w:sz w:val="24"/>
          <w:szCs w:val="24"/>
          <w:lang w:val="en-US"/>
        </w:rPr>
        <w:t>xls</w:t>
      </w:r>
      <w:r w:rsidRPr="00FA136B">
        <w:rPr>
          <w:sz w:val="24"/>
          <w:szCs w:val="24"/>
        </w:rPr>
        <w:t>)*</w:t>
      </w:r>
      <w:bookmarkEnd w:id="487"/>
      <w:bookmarkEnd w:id="488"/>
    </w:p>
    <w:p w:rsidR="00C3501A" w:rsidRPr="00FA136B" w:rsidRDefault="00C3501A" w:rsidP="00C3501A">
      <w:pPr>
        <w:jc w:val="center"/>
        <w:rPr>
          <w:i/>
        </w:rPr>
      </w:pPr>
    </w:p>
    <w:p w:rsidR="00C3501A" w:rsidRPr="00FA136B" w:rsidRDefault="00C3501A" w:rsidP="00C3501A">
      <w:pPr>
        <w:tabs>
          <w:tab w:val="left" w:pos="2212"/>
        </w:tabs>
        <w:rPr>
          <w:b/>
          <w:bCs/>
          <w:sz w:val="18"/>
          <w:szCs w:val="18"/>
        </w:rPr>
      </w:pP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253"/>
        <w:gridCol w:w="3260"/>
        <w:gridCol w:w="1843"/>
      </w:tblGrid>
      <w:tr w:rsidR="00C3501A" w:rsidRPr="00B566DF" w:rsidTr="000A7A9A">
        <w:trPr>
          <w:trHeight w:val="278"/>
        </w:trPr>
        <w:tc>
          <w:tcPr>
            <w:tcW w:w="4253" w:type="dxa"/>
            <w:tcBorders>
              <w:top w:val="nil"/>
              <w:left w:val="nil"/>
              <w:bottom w:val="nil"/>
              <w:right w:val="nil"/>
            </w:tcBorders>
            <w:vAlign w:val="bottom"/>
          </w:tcPr>
          <w:p w:rsidR="00C3501A" w:rsidRPr="00FA136B" w:rsidRDefault="00C3501A" w:rsidP="000A7A9A">
            <w:pPr>
              <w:widowControl w:val="0"/>
            </w:pPr>
          </w:p>
          <w:p w:rsidR="00C3501A" w:rsidRPr="00FA136B" w:rsidRDefault="00C3501A" w:rsidP="000A7A9A">
            <w:pPr>
              <w:widowControl w:val="0"/>
            </w:pPr>
          </w:p>
          <w:p w:rsidR="00C3501A" w:rsidRPr="00FA136B" w:rsidRDefault="00C3501A" w:rsidP="000A7A9A">
            <w:pPr>
              <w:widowControl w:val="0"/>
            </w:pPr>
          </w:p>
          <w:p w:rsidR="00C3501A" w:rsidRPr="00B566DF" w:rsidRDefault="00C3501A" w:rsidP="000A7A9A">
            <w:pPr>
              <w:widowControl w:val="0"/>
              <w:ind w:left="-94"/>
              <w:jc w:val="center"/>
            </w:pPr>
            <w:r w:rsidRPr="00B566DF">
              <w:t>__________________________________/</w:t>
            </w:r>
          </w:p>
        </w:tc>
        <w:tc>
          <w:tcPr>
            <w:tcW w:w="3260" w:type="dxa"/>
            <w:tcBorders>
              <w:top w:val="nil"/>
              <w:left w:val="nil"/>
              <w:bottom w:val="nil"/>
              <w:right w:val="nil"/>
            </w:tcBorders>
            <w:vAlign w:val="bottom"/>
          </w:tcPr>
          <w:p w:rsidR="00C3501A" w:rsidRPr="00B566DF" w:rsidRDefault="00C3501A" w:rsidP="000A7A9A">
            <w:pPr>
              <w:widowControl w:val="0"/>
            </w:pPr>
          </w:p>
          <w:p w:rsidR="00C3501A" w:rsidRPr="00B566DF" w:rsidRDefault="00C3501A" w:rsidP="000A7A9A">
            <w:pPr>
              <w:widowControl w:val="0"/>
            </w:pPr>
            <w:r w:rsidRPr="00B566DF">
              <w:t>_____________/</w:t>
            </w:r>
          </w:p>
        </w:tc>
        <w:tc>
          <w:tcPr>
            <w:tcW w:w="1843" w:type="dxa"/>
            <w:tcBorders>
              <w:top w:val="nil"/>
              <w:left w:val="nil"/>
              <w:bottom w:val="nil"/>
              <w:right w:val="nil"/>
            </w:tcBorders>
            <w:vAlign w:val="bottom"/>
          </w:tcPr>
          <w:p w:rsidR="00C3501A" w:rsidRPr="00B566DF" w:rsidRDefault="00C3501A" w:rsidP="000A7A9A">
            <w:pPr>
              <w:widowControl w:val="0"/>
            </w:pPr>
            <w:r w:rsidRPr="00B566DF">
              <w:t>_____________/</w:t>
            </w:r>
          </w:p>
        </w:tc>
      </w:tr>
      <w:tr w:rsidR="00C3501A" w:rsidRPr="00B566DF" w:rsidTr="000A7A9A">
        <w:trPr>
          <w:trHeight w:val="197"/>
        </w:trPr>
        <w:tc>
          <w:tcPr>
            <w:tcW w:w="4253" w:type="dxa"/>
            <w:tcBorders>
              <w:top w:val="nil"/>
              <w:left w:val="nil"/>
              <w:bottom w:val="nil"/>
              <w:right w:val="nil"/>
            </w:tcBorders>
          </w:tcPr>
          <w:p w:rsidR="00C3501A" w:rsidRPr="00B566DF" w:rsidRDefault="00C3501A" w:rsidP="000A7A9A">
            <w:pPr>
              <w:widowControl w:val="0"/>
              <w:ind w:left="-94"/>
              <w:jc w:val="center"/>
              <w:rPr>
                <w:i/>
                <w:sz w:val="18"/>
                <w:szCs w:val="18"/>
              </w:rPr>
            </w:pPr>
            <w:r w:rsidRPr="00B566DF">
              <w:rPr>
                <w:i/>
                <w:sz w:val="18"/>
                <w:szCs w:val="18"/>
              </w:rPr>
              <w:t>(полное наименование должности руководителя организации)</w:t>
            </w:r>
          </w:p>
        </w:tc>
        <w:tc>
          <w:tcPr>
            <w:tcW w:w="3260" w:type="dxa"/>
            <w:tcBorders>
              <w:top w:val="nil"/>
              <w:left w:val="nil"/>
              <w:bottom w:val="nil"/>
              <w:right w:val="nil"/>
            </w:tcBorders>
            <w:vAlign w:val="bottom"/>
          </w:tcPr>
          <w:p w:rsidR="00C3501A" w:rsidRPr="00B566DF" w:rsidRDefault="00C3501A" w:rsidP="000A7A9A">
            <w:pPr>
              <w:widowControl w:val="0"/>
              <w:rPr>
                <w:i/>
                <w:sz w:val="18"/>
                <w:szCs w:val="18"/>
              </w:rPr>
            </w:pPr>
            <w:r w:rsidRPr="00B566DF">
              <w:rPr>
                <w:i/>
                <w:sz w:val="18"/>
                <w:szCs w:val="18"/>
              </w:rPr>
              <w:t xml:space="preserve">(подпись) </w:t>
            </w:r>
          </w:p>
          <w:p w:rsidR="00C3501A" w:rsidRPr="00B566DF" w:rsidRDefault="00C3501A" w:rsidP="000A7A9A">
            <w:pPr>
              <w:widowControl w:val="0"/>
              <w:rPr>
                <w:i/>
                <w:sz w:val="18"/>
                <w:szCs w:val="18"/>
              </w:rPr>
            </w:pPr>
            <w:r w:rsidRPr="00B566DF">
              <w:rPr>
                <w:sz w:val="18"/>
                <w:szCs w:val="18"/>
              </w:rPr>
              <w:t>м.п.</w:t>
            </w:r>
            <w:r w:rsidRPr="00B566DF">
              <w:rPr>
                <w:sz w:val="24"/>
                <w:szCs w:val="24"/>
              </w:rPr>
              <w:t xml:space="preserve"> </w:t>
            </w:r>
            <w:r w:rsidRPr="00B566DF">
              <w:rPr>
                <w:sz w:val="18"/>
                <w:szCs w:val="18"/>
              </w:rPr>
              <w:t>(при наличии печати)</w:t>
            </w:r>
          </w:p>
        </w:tc>
        <w:tc>
          <w:tcPr>
            <w:tcW w:w="1843" w:type="dxa"/>
            <w:tcBorders>
              <w:top w:val="nil"/>
              <w:left w:val="nil"/>
              <w:bottom w:val="nil"/>
              <w:right w:val="nil"/>
            </w:tcBorders>
          </w:tcPr>
          <w:p w:rsidR="00C3501A" w:rsidRPr="00B566DF" w:rsidRDefault="00C3501A" w:rsidP="000A7A9A">
            <w:pPr>
              <w:widowControl w:val="0"/>
              <w:rPr>
                <w:i/>
                <w:sz w:val="18"/>
                <w:szCs w:val="18"/>
              </w:rPr>
            </w:pPr>
            <w:r w:rsidRPr="00B566DF">
              <w:rPr>
                <w:i/>
                <w:sz w:val="18"/>
                <w:szCs w:val="18"/>
              </w:rPr>
              <w:t>(Фамилия и инициалы)</w:t>
            </w:r>
          </w:p>
        </w:tc>
      </w:tr>
    </w:tbl>
    <w:p w:rsidR="00C3501A" w:rsidRPr="006224B1" w:rsidRDefault="00C3501A" w:rsidP="00C3501A">
      <w:pPr>
        <w:tabs>
          <w:tab w:val="left" w:pos="567"/>
          <w:tab w:val="left" w:pos="851"/>
          <w:tab w:val="left" w:pos="3562"/>
          <w:tab w:val="left" w:leader="underscore" w:pos="5774"/>
          <w:tab w:val="left" w:leader="underscore" w:pos="8218"/>
        </w:tabs>
        <w:spacing w:after="120"/>
        <w:ind w:left="142" w:hanging="11"/>
        <w:rPr>
          <w:sz w:val="24"/>
          <w:szCs w:val="24"/>
        </w:rPr>
      </w:pPr>
    </w:p>
    <w:p w:rsidR="00C3501A" w:rsidRPr="00703A66" w:rsidRDefault="00C3501A" w:rsidP="00C3501A">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703A66">
        <w:rPr>
          <w:b/>
          <w:bCs/>
          <w:color w:val="000000"/>
          <w:spacing w:val="36"/>
          <w:sz w:val="24"/>
          <w:szCs w:val="24"/>
        </w:rPr>
        <w:t>конец формы</w:t>
      </w:r>
    </w:p>
    <w:p w:rsidR="00C3501A" w:rsidRPr="008B57C8" w:rsidRDefault="00C3501A" w:rsidP="00C3501A">
      <w:pPr>
        <w:tabs>
          <w:tab w:val="left" w:pos="567"/>
          <w:tab w:val="left" w:pos="851"/>
          <w:tab w:val="left" w:pos="4332"/>
        </w:tabs>
        <w:ind w:left="142" w:hanging="11"/>
        <w:jc w:val="both"/>
        <w:rPr>
          <w:b/>
          <w:i/>
          <w:sz w:val="24"/>
          <w:szCs w:val="24"/>
        </w:rPr>
      </w:pPr>
      <w:r w:rsidRPr="008B57C8">
        <w:rPr>
          <w:b/>
          <w:i/>
          <w:sz w:val="24"/>
          <w:szCs w:val="24"/>
        </w:rPr>
        <w:t>Инструкции по заполнению</w:t>
      </w:r>
    </w:p>
    <w:p w:rsidR="00C3501A" w:rsidRPr="008B57C8" w:rsidRDefault="00C3501A" w:rsidP="00C3501A">
      <w:pPr>
        <w:numPr>
          <w:ilvl w:val="0"/>
          <w:numId w:val="28"/>
        </w:numPr>
        <w:tabs>
          <w:tab w:val="left" w:pos="567"/>
          <w:tab w:val="left" w:pos="851"/>
        </w:tabs>
        <w:ind w:left="142" w:hanging="11"/>
        <w:jc w:val="both"/>
        <w:rPr>
          <w:i/>
          <w:snapToGrid w:val="0"/>
          <w:sz w:val="24"/>
          <w:szCs w:val="24"/>
          <w:lang w:val="x-none" w:eastAsia="x-none"/>
        </w:rPr>
      </w:pPr>
      <w:r w:rsidRPr="008B57C8">
        <w:rPr>
          <w:i/>
          <w:snapToGrid w:val="0"/>
          <w:sz w:val="24"/>
          <w:szCs w:val="24"/>
          <w:lang w:eastAsia="x-none"/>
        </w:rPr>
        <w:t>Форма ценового предложения с заполненной номенклатурой продукции представлена отдельным томом к настоящей документации. У</w:t>
      </w:r>
      <w:r w:rsidRPr="008B57C8">
        <w:rPr>
          <w:i/>
          <w:snapToGrid w:val="0"/>
          <w:sz w:val="24"/>
          <w:szCs w:val="24"/>
          <w:lang w:val="x-none" w:eastAsia="x-none"/>
        </w:rPr>
        <w:t xml:space="preserve">частник </w:t>
      </w:r>
      <w:r w:rsidRPr="008B57C8">
        <w:rPr>
          <w:i/>
          <w:snapToGrid w:val="0"/>
          <w:sz w:val="24"/>
          <w:szCs w:val="24"/>
          <w:lang w:eastAsia="x-none"/>
        </w:rPr>
        <w:t>Запроса предложений</w:t>
      </w:r>
      <w:r w:rsidRPr="008B57C8">
        <w:rPr>
          <w:i/>
          <w:snapToGrid w:val="0"/>
          <w:sz w:val="24"/>
          <w:szCs w:val="24"/>
          <w:lang w:val="x-none" w:eastAsia="x-none"/>
        </w:rPr>
        <w:t xml:space="preserve"> приводит номер и дату письма о подаче </w:t>
      </w:r>
      <w:r w:rsidRPr="008B57C8">
        <w:rPr>
          <w:i/>
          <w:snapToGrid w:val="0"/>
          <w:sz w:val="24"/>
          <w:szCs w:val="24"/>
          <w:lang w:eastAsia="x-none"/>
        </w:rPr>
        <w:t>Заявки</w:t>
      </w:r>
      <w:r w:rsidRPr="008B57C8">
        <w:rPr>
          <w:i/>
          <w:snapToGrid w:val="0"/>
          <w:sz w:val="24"/>
          <w:szCs w:val="24"/>
          <w:lang w:val="x-none" w:eastAsia="x-none"/>
        </w:rPr>
        <w:t xml:space="preserve"> на участие в </w:t>
      </w:r>
      <w:r w:rsidRPr="008B57C8">
        <w:rPr>
          <w:i/>
          <w:snapToGrid w:val="0"/>
          <w:sz w:val="24"/>
          <w:szCs w:val="24"/>
          <w:lang w:eastAsia="x-none"/>
        </w:rPr>
        <w:t>Запросе предложений</w:t>
      </w:r>
      <w:r w:rsidRPr="008B57C8">
        <w:rPr>
          <w:i/>
          <w:snapToGrid w:val="0"/>
          <w:sz w:val="24"/>
          <w:szCs w:val="24"/>
          <w:lang w:val="x-none" w:eastAsia="x-none"/>
        </w:rPr>
        <w:t xml:space="preserve"> (подраздел 7</w:t>
      </w:r>
      <w:r w:rsidRPr="008B57C8">
        <w:rPr>
          <w:i/>
          <w:snapToGrid w:val="0"/>
          <w:sz w:val="24"/>
          <w:szCs w:val="24"/>
          <w:lang w:eastAsia="x-none"/>
        </w:rPr>
        <w:t>.1 Документации</w:t>
      </w:r>
      <w:r w:rsidRPr="008B57C8">
        <w:rPr>
          <w:i/>
          <w:snapToGrid w:val="0"/>
          <w:sz w:val="24"/>
          <w:szCs w:val="24"/>
          <w:lang w:val="x-none" w:eastAsia="x-none"/>
        </w:rPr>
        <w:t xml:space="preserve">), приложением к которому является данное </w:t>
      </w:r>
      <w:r w:rsidRPr="008B57C8">
        <w:rPr>
          <w:i/>
          <w:snapToGrid w:val="0"/>
          <w:sz w:val="24"/>
          <w:szCs w:val="24"/>
          <w:lang w:eastAsia="x-none"/>
        </w:rPr>
        <w:t xml:space="preserve">ценовое </w:t>
      </w:r>
      <w:r w:rsidRPr="008B57C8">
        <w:rPr>
          <w:i/>
          <w:snapToGrid w:val="0"/>
          <w:sz w:val="24"/>
          <w:szCs w:val="24"/>
          <w:lang w:val="x-none" w:eastAsia="x-none"/>
        </w:rPr>
        <w:t>предложение</w:t>
      </w:r>
      <w:r w:rsidRPr="008B57C8">
        <w:rPr>
          <w:i/>
          <w:snapToGrid w:val="0"/>
          <w:sz w:val="24"/>
          <w:szCs w:val="24"/>
          <w:lang w:eastAsia="x-none"/>
        </w:rPr>
        <w:t xml:space="preserve"> и заполняет отдельным файлом ценовое предложение, представленное отдельным томом (в формате </w:t>
      </w:r>
      <w:r w:rsidRPr="008B57C8">
        <w:rPr>
          <w:i/>
          <w:snapToGrid w:val="0"/>
          <w:sz w:val="24"/>
          <w:szCs w:val="24"/>
          <w:lang w:val="en-US" w:eastAsia="x-none"/>
        </w:rPr>
        <w:t>Excel</w:t>
      </w:r>
      <w:r w:rsidRPr="008B57C8">
        <w:rPr>
          <w:i/>
          <w:snapToGrid w:val="0"/>
          <w:sz w:val="24"/>
          <w:szCs w:val="24"/>
          <w:lang w:eastAsia="x-none"/>
        </w:rPr>
        <w:t xml:space="preserve"> и в сканируемом виде).</w:t>
      </w:r>
    </w:p>
    <w:p w:rsidR="00C3501A" w:rsidRPr="008B57C8" w:rsidRDefault="00C3501A" w:rsidP="00C3501A">
      <w:pPr>
        <w:numPr>
          <w:ilvl w:val="0"/>
          <w:numId w:val="28"/>
        </w:numPr>
        <w:tabs>
          <w:tab w:val="left" w:pos="567"/>
          <w:tab w:val="left" w:pos="851"/>
        </w:tabs>
        <w:ind w:left="142" w:hanging="11"/>
        <w:jc w:val="both"/>
        <w:rPr>
          <w:i/>
          <w:snapToGrid w:val="0"/>
          <w:sz w:val="24"/>
          <w:szCs w:val="24"/>
          <w:lang w:val="x-none" w:eastAsia="x-none"/>
        </w:rPr>
      </w:pPr>
      <w:r w:rsidRPr="008B57C8">
        <w:rPr>
          <w:i/>
          <w:snapToGrid w:val="0"/>
          <w:sz w:val="24"/>
          <w:szCs w:val="24"/>
          <w:lang w:val="x-none" w:eastAsia="x-none"/>
        </w:rPr>
        <w:t>Цены (стоимости) должны быть указаны с округлением до второго знака после запятой.</w:t>
      </w:r>
    </w:p>
    <w:p w:rsidR="00C3501A" w:rsidRPr="008B57C8" w:rsidRDefault="00C3501A" w:rsidP="00C3501A">
      <w:pPr>
        <w:numPr>
          <w:ilvl w:val="0"/>
          <w:numId w:val="28"/>
        </w:numPr>
        <w:tabs>
          <w:tab w:val="left" w:pos="567"/>
          <w:tab w:val="left" w:pos="851"/>
        </w:tabs>
        <w:ind w:left="142" w:hanging="11"/>
        <w:jc w:val="both"/>
        <w:rPr>
          <w:i/>
          <w:snapToGrid w:val="0"/>
          <w:sz w:val="24"/>
          <w:szCs w:val="24"/>
          <w:lang w:val="x-none" w:eastAsia="x-none"/>
        </w:rPr>
      </w:pPr>
      <w:r w:rsidRPr="008B57C8">
        <w:rPr>
          <w:i/>
          <w:snapToGrid w:val="0"/>
          <w:sz w:val="24"/>
          <w:szCs w:val="24"/>
          <w:lang w:val="x-none" w:eastAsia="x-none"/>
        </w:rPr>
        <w:t xml:space="preserve">Форма должна быть подписана и скреплена печатью в соответствии с требованиями </w:t>
      </w:r>
      <w:r w:rsidRPr="008B57C8">
        <w:rPr>
          <w:i/>
          <w:snapToGrid w:val="0"/>
          <w:sz w:val="24"/>
          <w:szCs w:val="24"/>
          <w:lang w:eastAsia="x-none"/>
        </w:rPr>
        <w:t>Документации</w:t>
      </w:r>
      <w:r w:rsidRPr="008B57C8">
        <w:rPr>
          <w:i/>
          <w:snapToGrid w:val="0"/>
          <w:sz w:val="24"/>
          <w:szCs w:val="24"/>
          <w:lang w:val="x-none" w:eastAsia="x-none"/>
        </w:rPr>
        <w:t>.</w:t>
      </w:r>
    </w:p>
    <w:p w:rsidR="00C3501A" w:rsidRDefault="00C3501A" w:rsidP="00C3501A">
      <w:pPr>
        <w:tabs>
          <w:tab w:val="left" w:pos="567"/>
          <w:tab w:val="left" w:pos="851"/>
        </w:tabs>
        <w:ind w:left="142"/>
        <w:jc w:val="both"/>
        <w:rPr>
          <w:i/>
          <w:sz w:val="24"/>
          <w:szCs w:val="24"/>
        </w:rPr>
      </w:pPr>
      <w:r>
        <w:rPr>
          <w:i/>
          <w:sz w:val="24"/>
          <w:szCs w:val="24"/>
        </w:rPr>
        <w:t xml:space="preserve">- </w:t>
      </w:r>
      <w:r w:rsidRPr="008B57C8">
        <w:rPr>
          <w:i/>
          <w:sz w:val="24"/>
          <w:szCs w:val="24"/>
        </w:rPr>
        <w:t>Данная форма предоставляется Участником в составе Заявки и подгружается в часть Заявки «ценовое предложение». Данная форма подгружается с заполнением всех не заполненных строк и ячеек</w:t>
      </w:r>
      <w:r>
        <w:rPr>
          <w:i/>
          <w:sz w:val="24"/>
          <w:szCs w:val="24"/>
        </w:rPr>
        <w:t>.</w:t>
      </w:r>
    </w:p>
    <w:p w:rsidR="00C3501A" w:rsidRDefault="00C3501A" w:rsidP="00BB6FDE">
      <w:pPr>
        <w:tabs>
          <w:tab w:val="left" w:pos="567"/>
          <w:tab w:val="left" w:pos="851"/>
        </w:tabs>
        <w:ind w:left="142"/>
        <w:jc w:val="both"/>
        <w:rPr>
          <w:i/>
          <w:snapToGrid w:val="0"/>
          <w:sz w:val="24"/>
          <w:szCs w:val="24"/>
          <w:vertAlign w:val="superscript"/>
        </w:rPr>
        <w:sectPr w:rsidR="00C3501A" w:rsidSect="00E46623">
          <w:pgSz w:w="11906" w:h="16838" w:code="9"/>
          <w:pgMar w:top="851" w:right="851" w:bottom="851" w:left="1134" w:header="680" w:footer="493" w:gutter="0"/>
          <w:cols w:space="708"/>
          <w:titlePg/>
          <w:docGrid w:linePitch="360"/>
        </w:sectPr>
      </w:pPr>
    </w:p>
    <w:p w:rsidR="007964ED" w:rsidRPr="00DE72BE" w:rsidRDefault="007964ED" w:rsidP="003935C8">
      <w:pPr>
        <w:pStyle w:val="22"/>
        <w:numPr>
          <w:ilvl w:val="1"/>
          <w:numId w:val="41"/>
        </w:numPr>
        <w:tabs>
          <w:tab w:val="left" w:pos="567"/>
          <w:tab w:val="left" w:pos="851"/>
          <w:tab w:val="left" w:pos="1134"/>
        </w:tabs>
        <w:spacing w:before="120"/>
        <w:ind w:left="142" w:hanging="11"/>
        <w:rPr>
          <w:sz w:val="24"/>
          <w:szCs w:val="24"/>
        </w:rPr>
      </w:pPr>
      <w:bookmarkStart w:id="489" w:name="_Toc443573632"/>
      <w:bookmarkStart w:id="490" w:name="_Toc536197021"/>
      <w:bookmarkStart w:id="491" w:name="_Toc536525222"/>
      <w:bookmarkStart w:id="492" w:name="_Toc353865"/>
      <w:bookmarkStart w:id="493" w:name="_Toc348973334"/>
      <w:r w:rsidRPr="00DE72BE">
        <w:rPr>
          <w:sz w:val="24"/>
          <w:szCs w:val="24"/>
        </w:rPr>
        <w:lastRenderedPageBreak/>
        <w:t>Форма согласия контрагента на обработку персональных данных</w:t>
      </w:r>
      <w:r w:rsidR="00290AC3" w:rsidRPr="00DE72BE">
        <w:rPr>
          <w:sz w:val="24"/>
          <w:szCs w:val="24"/>
        </w:rPr>
        <w:t xml:space="preserve"> (форма 8</w:t>
      </w:r>
      <w:r w:rsidR="00442F48" w:rsidRPr="00DE72BE">
        <w:rPr>
          <w:sz w:val="24"/>
          <w:szCs w:val="24"/>
        </w:rPr>
        <w:t xml:space="preserve"> </w:t>
      </w:r>
      <w:r w:rsidR="00D23FCB" w:rsidRPr="00DE72BE">
        <w:rPr>
          <w:sz w:val="24"/>
          <w:szCs w:val="24"/>
        </w:rPr>
        <w:t>раздела 7</w:t>
      </w:r>
      <w:r w:rsidR="00B42668" w:rsidRPr="00DE72BE">
        <w:rPr>
          <w:sz w:val="24"/>
          <w:szCs w:val="24"/>
        </w:rPr>
        <w:t xml:space="preserve"> </w:t>
      </w:r>
      <w:r w:rsidR="00442F48" w:rsidRPr="00DE72BE">
        <w:rPr>
          <w:sz w:val="24"/>
          <w:szCs w:val="24"/>
        </w:rPr>
        <w:t>Документации</w:t>
      </w:r>
      <w:r w:rsidR="00290AC3" w:rsidRPr="00DE72BE">
        <w:rPr>
          <w:sz w:val="24"/>
          <w:szCs w:val="24"/>
        </w:rPr>
        <w:t>)</w:t>
      </w:r>
      <w:bookmarkEnd w:id="489"/>
      <w:bookmarkEnd w:id="490"/>
      <w:bookmarkEnd w:id="491"/>
      <w:bookmarkEnd w:id="492"/>
    </w:p>
    <w:p w:rsidR="00DA33BC" w:rsidRPr="00E522AF" w:rsidRDefault="00DA33BC" w:rsidP="00DA33BC">
      <w:pPr>
        <w:tabs>
          <w:tab w:val="left" w:pos="567"/>
          <w:tab w:val="left" w:pos="851"/>
        </w:tabs>
        <w:ind w:hanging="11"/>
        <w:jc w:val="center"/>
        <w:rPr>
          <w:rFonts w:eastAsia="Calibri"/>
          <w:b/>
          <w:bCs/>
          <w:sz w:val="24"/>
          <w:szCs w:val="24"/>
          <w:lang w:eastAsia="en-US"/>
        </w:rPr>
      </w:pPr>
      <w:r w:rsidRPr="00391BF1">
        <w:rPr>
          <w:rFonts w:eastAsia="Calibri"/>
          <w:b/>
          <w:bCs/>
          <w:sz w:val="24"/>
          <w:szCs w:val="24"/>
          <w:lang w:eastAsia="en-US"/>
        </w:rPr>
        <w:t xml:space="preserve">Согласие* </w:t>
      </w:r>
      <w:r w:rsidRPr="00E522AF">
        <w:rPr>
          <w:rFonts w:eastAsia="Calibri"/>
          <w:b/>
          <w:bCs/>
          <w:sz w:val="24"/>
          <w:szCs w:val="24"/>
          <w:lang w:eastAsia="en-US"/>
        </w:rPr>
        <w:t>контрагента** ПАО «МОЭК»</w:t>
      </w:r>
    </w:p>
    <w:p w:rsidR="00DA33BC" w:rsidRPr="00391BF1" w:rsidRDefault="00DA33BC" w:rsidP="00DA33BC">
      <w:pPr>
        <w:tabs>
          <w:tab w:val="left" w:pos="567"/>
          <w:tab w:val="left" w:pos="851"/>
        </w:tabs>
        <w:ind w:hanging="11"/>
        <w:jc w:val="center"/>
        <w:rPr>
          <w:rFonts w:eastAsia="Calibri"/>
          <w:b/>
          <w:bCs/>
          <w:sz w:val="24"/>
          <w:szCs w:val="24"/>
          <w:lang w:eastAsia="en-US"/>
        </w:rPr>
      </w:pPr>
      <w:r w:rsidRPr="00E522AF">
        <w:rPr>
          <w:rFonts w:eastAsia="Calibri"/>
          <w:b/>
          <w:bCs/>
          <w:sz w:val="24"/>
          <w:szCs w:val="24"/>
          <w:lang w:eastAsia="en-US"/>
        </w:rPr>
        <w:t>на обработку персональных данных</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Я,_______________________________________________________________________</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(фамилия, имя, отчество)</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паспорт ___________ № _____________ выдан _____________________________________</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(серия) (номер) (дата выдачи)</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_____________________________________________________________________________</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(кем выдан паспорт)</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проживающий(ая) по адресу: ___________________________________________________,</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(адрес места жительства по паспорту)</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sz w:val="24"/>
          <w:szCs w:val="24"/>
        </w:rPr>
      </w:pPr>
      <w:r w:rsidRPr="00D60F17">
        <w:rPr>
          <w:sz w:val="24"/>
          <w:szCs w:val="24"/>
        </w:rPr>
        <w:t xml:space="preserve">в соответствии с Федеральным законом от 27 июля 2006 года № 152-ФЗ «О персональных данных» своей волей и в своем интересе выражаю </w:t>
      </w:r>
      <w:r w:rsidRPr="00D60F17">
        <w:rPr>
          <w:b/>
          <w:sz w:val="24"/>
          <w:szCs w:val="24"/>
        </w:rPr>
        <w:t>ОАО «Мосгорэнерго»</w:t>
      </w:r>
      <w:r w:rsidRPr="00D60F17">
        <w:rPr>
          <w:sz w:val="24"/>
          <w:szCs w:val="24"/>
        </w:rPr>
        <w:t xml:space="preserve">, зарегистрированному по адресу: Россия, 125581, г. Москва, ул. Лавочкина, дом 34,  </w:t>
      </w:r>
      <w:r w:rsidRPr="00D60F17">
        <w:rPr>
          <w:b/>
          <w:sz w:val="24"/>
          <w:szCs w:val="24"/>
        </w:rPr>
        <w:t>ПАО</w:t>
      </w:r>
      <w:r w:rsidRPr="00D60F17">
        <w:rPr>
          <w:sz w:val="24"/>
          <w:szCs w:val="24"/>
        </w:rPr>
        <w:t> </w:t>
      </w:r>
      <w:r w:rsidRPr="00D60F17">
        <w:rPr>
          <w:b/>
          <w:sz w:val="24"/>
          <w:szCs w:val="24"/>
        </w:rPr>
        <w:t>«МОЭК»,</w:t>
      </w:r>
      <w:r w:rsidRPr="00D60F17">
        <w:rPr>
          <w:sz w:val="24"/>
          <w:szCs w:val="24"/>
        </w:rPr>
        <w:t xml:space="preserve"> зарегистрированному по адресу Россия, 119526, г. Москва, проспект Вернадского, дом 101, корпус 3, эт/каб 20/2017 (организатору закупочных процедур), </w:t>
      </w:r>
      <w:r w:rsidRPr="00D60F17">
        <w:rPr>
          <w:b/>
          <w:sz w:val="24"/>
          <w:szCs w:val="24"/>
        </w:rPr>
        <w:t>согласие на совершение действий</w:t>
      </w:r>
      <w:r w:rsidRPr="00D60F17">
        <w:rPr>
          <w:sz w:val="24"/>
          <w:szCs w:val="24"/>
        </w:rPr>
        <w:t xml:space="preserve">, предусмотренных </w:t>
      </w:r>
      <w:hyperlink r:id="rId34" w:history="1">
        <w:r w:rsidRPr="00D60F17">
          <w:rPr>
            <w:rStyle w:val="aa"/>
            <w:sz w:val="24"/>
            <w:szCs w:val="24"/>
          </w:rPr>
          <w:t>пунктом 3 статьи 3</w:t>
        </w:r>
      </w:hyperlink>
      <w:r w:rsidRPr="00D60F17">
        <w:rPr>
          <w:sz w:val="24"/>
          <w:szCs w:val="24"/>
        </w:rPr>
        <w:t xml:space="preserve"> Федерального закона «О персональных данных» (в том числе сбор от третьих лиц, путем направления запросов в органы государственной власти, органы местного самоуправления, из иных общедоступных информационных ресурсов, из архивов), с использованием средств автоматизации, так и без использования таких средств, </w:t>
      </w:r>
      <w:r w:rsidRPr="00D60F17">
        <w:rPr>
          <w:b/>
          <w:sz w:val="24"/>
          <w:szCs w:val="24"/>
        </w:rPr>
        <w:t>с моими персональными данными,</w:t>
      </w:r>
      <w:r w:rsidRPr="00D60F17">
        <w:rPr>
          <w:sz w:val="24"/>
          <w:szCs w:val="24"/>
        </w:rPr>
        <w:t xml:space="preserve"> включающих фамилию, имя, отчество, год, месяц и дату рождения, пол, паспортные данные, адрес регистрации, место работы, занимаемая должность, идентификационный номер налогоплательщика </w:t>
      </w:r>
      <w:r w:rsidRPr="00D60F17">
        <w:rPr>
          <w:b/>
          <w:sz w:val="24"/>
          <w:szCs w:val="24"/>
        </w:rPr>
        <w:t>в целях</w:t>
      </w:r>
      <w:r w:rsidRPr="00D60F17">
        <w:rPr>
          <w:sz w:val="24"/>
          <w:szCs w:val="24"/>
        </w:rPr>
        <w:t xml:space="preserve"> заключения и исполнения гражданско-правового договора, обеспечения соблюдения законов и иных нормативных правовых актов, локальных нормативных актов ПАО «МОЭК»/ОАО «Мосгорэнерго».</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sz w:val="24"/>
          <w:szCs w:val="24"/>
        </w:rPr>
      </w:pPr>
      <w:r w:rsidRPr="00D60F17">
        <w:rPr>
          <w:sz w:val="24"/>
          <w:szCs w:val="24"/>
        </w:rPr>
        <w:t>В случае изменения моих персональных данных обязуюсь информировать об этом ПАО «МОЭК»/ОАО «Мосгорэнерго» в письменной форме и представить копии подтверждающих документов.</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sz w:val="24"/>
          <w:szCs w:val="24"/>
        </w:rPr>
      </w:pPr>
      <w:r w:rsidRPr="00D60F17">
        <w:rPr>
          <w:sz w:val="24"/>
          <w:szCs w:val="24"/>
        </w:rPr>
        <w:t xml:space="preserve">Выражаю _______________________ на трансграничную передачу моих </w:t>
      </w:r>
      <w:r w:rsidRPr="00D60F17">
        <w:rPr>
          <w:sz w:val="24"/>
          <w:szCs w:val="24"/>
        </w:rPr>
        <w:br/>
        <w:t xml:space="preserve">                            (согласие/несогласие)</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sz w:val="24"/>
          <w:szCs w:val="24"/>
        </w:rPr>
      </w:pPr>
      <w:r w:rsidRPr="00D60F17">
        <w:rPr>
          <w:sz w:val="24"/>
          <w:szCs w:val="24"/>
        </w:rPr>
        <w:t>персональных данных.</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sz w:val="24"/>
          <w:szCs w:val="24"/>
        </w:rPr>
      </w:pPr>
      <w:r w:rsidRPr="00D60F17">
        <w:rPr>
          <w:sz w:val="24"/>
          <w:szCs w:val="24"/>
        </w:rPr>
        <w:t>Согласие вступает в силу со дня его подписания и действует в течение трех лет с момента прекращения гражданско-правового договора.</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sz w:val="24"/>
          <w:szCs w:val="24"/>
        </w:rPr>
      </w:pPr>
      <w:r w:rsidRPr="00D60F17">
        <w:rPr>
          <w:sz w:val="24"/>
          <w:szCs w:val="24"/>
        </w:rPr>
        <w:t>Согласие может быть отозвано в любое время на основании моего письменного заявления, при этом ПАО «МОЭК»/ОАО «Мосгорэнерго» вправе обрабатывать мои персональные данные в случаях и в порядке, предусмотренных Федеральным законом «О персональных данных».</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sz w:val="24"/>
          <w:szCs w:val="24"/>
        </w:rPr>
      </w:pPr>
    </w:p>
    <w:p w:rsidR="00D60F17" w:rsidRPr="00D47EAE" w:rsidRDefault="00D60F17" w:rsidP="00D60F17">
      <w:pPr>
        <w:tabs>
          <w:tab w:val="left" w:leader="underscore" w:pos="514"/>
          <w:tab w:val="left" w:pos="567"/>
          <w:tab w:val="left" w:pos="851"/>
          <w:tab w:val="left" w:leader="underscore" w:pos="2419"/>
          <w:tab w:val="left" w:leader="underscore" w:pos="5842"/>
          <w:tab w:val="left" w:leader="underscore" w:pos="9466"/>
        </w:tabs>
        <w:ind w:right="-1" w:hanging="11"/>
        <w:rPr>
          <w:sz w:val="24"/>
          <w:szCs w:val="24"/>
        </w:rPr>
      </w:pPr>
      <w:r w:rsidRPr="00D47EAE">
        <w:rPr>
          <w:sz w:val="24"/>
          <w:szCs w:val="24"/>
        </w:rPr>
        <w:t>«</w:t>
      </w:r>
      <w:r w:rsidRPr="00D47EAE">
        <w:rPr>
          <w:sz w:val="24"/>
          <w:szCs w:val="24"/>
        </w:rPr>
        <w:tab/>
        <w:t>»</w:t>
      </w:r>
      <w:r>
        <w:rPr>
          <w:sz w:val="24"/>
          <w:szCs w:val="24"/>
        </w:rPr>
        <w:t>________________2</w:t>
      </w:r>
      <w:r w:rsidRPr="00D47EAE">
        <w:rPr>
          <w:sz w:val="24"/>
          <w:szCs w:val="24"/>
        </w:rPr>
        <w:t xml:space="preserve">0_г. </w:t>
      </w:r>
      <w:r w:rsidRPr="00D47EAE">
        <w:rPr>
          <w:sz w:val="24"/>
          <w:szCs w:val="24"/>
        </w:rPr>
        <w:tab/>
        <w:t xml:space="preserve"> </w:t>
      </w:r>
      <w:r w:rsidRPr="00D47EAE">
        <w:rPr>
          <w:sz w:val="24"/>
          <w:szCs w:val="24"/>
        </w:rPr>
        <w:tab/>
      </w:r>
    </w:p>
    <w:p w:rsidR="00D60F17" w:rsidRPr="00D47EAE" w:rsidRDefault="00D60F17" w:rsidP="00D60F17">
      <w:pPr>
        <w:tabs>
          <w:tab w:val="left" w:pos="567"/>
          <w:tab w:val="left" w:pos="851"/>
          <w:tab w:val="left" w:pos="4282"/>
          <w:tab w:val="left" w:pos="6830"/>
        </w:tabs>
        <w:spacing w:before="19"/>
        <w:ind w:right="-1" w:hanging="11"/>
        <w:rPr>
          <w:sz w:val="24"/>
          <w:szCs w:val="24"/>
        </w:rPr>
      </w:pPr>
      <w:r>
        <w:rPr>
          <w:sz w:val="24"/>
          <w:szCs w:val="24"/>
        </w:rPr>
        <w:t xml:space="preserve">                     </w:t>
      </w:r>
      <w:r w:rsidRPr="00D47EAE">
        <w:rPr>
          <w:sz w:val="24"/>
          <w:szCs w:val="24"/>
        </w:rPr>
        <w:t>(дата)</w:t>
      </w:r>
      <w:r w:rsidRPr="00D47EAE">
        <w:rPr>
          <w:sz w:val="24"/>
          <w:szCs w:val="24"/>
        </w:rPr>
        <w:tab/>
        <w:t>(подпись)</w:t>
      </w:r>
      <w:r w:rsidRPr="00D47EAE">
        <w:rPr>
          <w:sz w:val="24"/>
          <w:szCs w:val="24"/>
        </w:rPr>
        <w:tab/>
        <w:t>(расшифровка подписи)</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i/>
          <w:iCs/>
          <w:sz w:val="24"/>
          <w:szCs w:val="24"/>
        </w:rPr>
      </w:pP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b/>
          <w:bCs/>
          <w:i/>
          <w:iCs/>
          <w:sz w:val="24"/>
          <w:szCs w:val="24"/>
        </w:rPr>
      </w:pPr>
      <w:r w:rsidRPr="00D60F17">
        <w:rPr>
          <w:b/>
          <w:bCs/>
          <w:i/>
          <w:iCs/>
          <w:sz w:val="24"/>
          <w:szCs w:val="24"/>
        </w:rPr>
        <w:t>*Согласие дается всеми субъектами персональных данных, чьи персональные данные предоставляются (передаются) в ПАО «МОЭК»/ОАО «Мосгорэнерго» (за исключением общедоступных персональных данных (Ф.И.О.)).</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b/>
          <w:bCs/>
          <w:i/>
          <w:iCs/>
          <w:sz w:val="24"/>
          <w:szCs w:val="24"/>
        </w:rPr>
      </w:pPr>
      <w:r w:rsidRPr="00D60F17">
        <w:rPr>
          <w:b/>
          <w:bCs/>
          <w:i/>
          <w:iCs/>
          <w:sz w:val="24"/>
          <w:szCs w:val="24"/>
        </w:rPr>
        <w:t xml:space="preserve">** Под контрагентом в данной форме понимается единоличный исполнительный орган или руководитель управляющей организации, а так же иные физические лица - представители контрагента, уполномоченные действовать от его имени на основании доверенности. </w:t>
      </w:r>
    </w:p>
    <w:p w:rsidR="00D60F17" w:rsidRPr="00D60F17" w:rsidRDefault="00D60F17" w:rsidP="00D60F17">
      <w:pPr>
        <w:tabs>
          <w:tab w:val="left" w:pos="567"/>
          <w:tab w:val="left" w:pos="709"/>
          <w:tab w:val="left" w:pos="851"/>
          <w:tab w:val="left" w:pos="1418"/>
        </w:tabs>
        <w:autoSpaceDE w:val="0"/>
        <w:autoSpaceDN w:val="0"/>
        <w:adjustRightInd w:val="0"/>
        <w:spacing w:before="5" w:line="269" w:lineRule="exact"/>
        <w:ind w:left="142" w:right="-1"/>
        <w:jc w:val="both"/>
        <w:rPr>
          <w:b/>
          <w:bCs/>
          <w:i/>
          <w:iCs/>
          <w:sz w:val="24"/>
          <w:szCs w:val="24"/>
        </w:rPr>
      </w:pPr>
      <w:r w:rsidRPr="00D60F17">
        <w:rPr>
          <w:b/>
          <w:bCs/>
          <w:i/>
          <w:iCs/>
          <w:sz w:val="24"/>
          <w:szCs w:val="24"/>
        </w:rPr>
        <w:t>*** В случае если лицо от которого предоставляется данное Согласие является собственником (акционером, бенефициаром) контрагента в составе Заявки Участника также предоставляется Согласие данного лица, оформленное в соответствии с Формой 9 Документации.</w:t>
      </w:r>
      <w:r w:rsidRPr="00D60F17">
        <w:rPr>
          <w:b/>
          <w:bCs/>
          <w:i/>
          <w:iCs/>
          <w:sz w:val="24"/>
          <w:szCs w:val="24"/>
        </w:rPr>
        <w:tab/>
      </w:r>
    </w:p>
    <w:p w:rsidR="00467035" w:rsidRPr="00747622" w:rsidRDefault="00467035" w:rsidP="00DA33BC">
      <w:pPr>
        <w:tabs>
          <w:tab w:val="left" w:pos="567"/>
          <w:tab w:val="left" w:pos="709"/>
          <w:tab w:val="left" w:pos="851"/>
          <w:tab w:val="left" w:pos="1418"/>
        </w:tabs>
        <w:autoSpaceDE w:val="0"/>
        <w:autoSpaceDN w:val="0"/>
        <w:adjustRightInd w:val="0"/>
        <w:spacing w:before="5" w:line="269" w:lineRule="exact"/>
        <w:ind w:left="142" w:right="-1"/>
        <w:jc w:val="both"/>
        <w:rPr>
          <w:bCs/>
          <w:i/>
          <w:iCs/>
          <w:color w:val="000000"/>
          <w:sz w:val="24"/>
          <w:szCs w:val="24"/>
        </w:rPr>
      </w:pPr>
      <w:r>
        <w:rPr>
          <w:b/>
          <w:bCs/>
          <w:i/>
          <w:iCs/>
          <w:color w:val="000000"/>
          <w:sz w:val="24"/>
          <w:szCs w:val="24"/>
        </w:rPr>
        <w:br w:type="page"/>
      </w:r>
    </w:p>
    <w:p w:rsidR="007964ED" w:rsidRPr="00DE72BE" w:rsidRDefault="007964ED" w:rsidP="003935C8">
      <w:pPr>
        <w:pStyle w:val="22"/>
        <w:numPr>
          <w:ilvl w:val="1"/>
          <w:numId w:val="41"/>
        </w:numPr>
        <w:tabs>
          <w:tab w:val="left" w:pos="567"/>
          <w:tab w:val="left" w:pos="851"/>
          <w:tab w:val="left" w:pos="1134"/>
        </w:tabs>
        <w:spacing w:before="120"/>
        <w:ind w:left="142" w:hanging="11"/>
        <w:rPr>
          <w:sz w:val="24"/>
          <w:szCs w:val="24"/>
        </w:rPr>
      </w:pPr>
      <w:bookmarkStart w:id="494" w:name="_Toc443573633"/>
      <w:bookmarkStart w:id="495" w:name="_Toc536197022"/>
      <w:bookmarkStart w:id="496" w:name="_Toc536525223"/>
      <w:bookmarkStart w:id="497" w:name="_Toc353866"/>
      <w:r w:rsidRPr="00DE72BE">
        <w:rPr>
          <w:sz w:val="24"/>
          <w:szCs w:val="24"/>
        </w:rPr>
        <w:lastRenderedPageBreak/>
        <w:t>Форма согласия</w:t>
      </w:r>
      <w:r w:rsidR="000A506F" w:rsidRPr="00DE72BE">
        <w:rPr>
          <w:sz w:val="24"/>
          <w:szCs w:val="24"/>
        </w:rPr>
        <w:t>*</w:t>
      </w:r>
      <w:r w:rsidRPr="00DE72BE">
        <w:rPr>
          <w:sz w:val="24"/>
          <w:szCs w:val="24"/>
        </w:rPr>
        <w:t xml:space="preserve"> собственника (акционера, бенефициара)</w:t>
      </w:r>
      <w:r w:rsidR="007C5665" w:rsidRPr="00DE72BE">
        <w:rPr>
          <w:sz w:val="24"/>
          <w:szCs w:val="24"/>
        </w:rPr>
        <w:t xml:space="preserve"> контрагента</w:t>
      </w:r>
      <w:r w:rsidR="000A506F" w:rsidRPr="00DE72BE">
        <w:rPr>
          <w:sz w:val="24"/>
          <w:szCs w:val="24"/>
        </w:rPr>
        <w:t>**</w:t>
      </w:r>
      <w:r w:rsidR="007C5665" w:rsidRPr="00DE72BE">
        <w:rPr>
          <w:sz w:val="24"/>
          <w:szCs w:val="24"/>
        </w:rPr>
        <w:t xml:space="preserve"> </w:t>
      </w:r>
      <w:r w:rsidRPr="00DE72BE">
        <w:rPr>
          <w:sz w:val="24"/>
          <w:szCs w:val="24"/>
        </w:rPr>
        <w:t>на обработку персональных данных</w:t>
      </w:r>
      <w:r w:rsidR="00290AC3" w:rsidRPr="00DE72BE">
        <w:rPr>
          <w:sz w:val="24"/>
          <w:szCs w:val="24"/>
        </w:rPr>
        <w:t xml:space="preserve"> (форма 9</w:t>
      </w:r>
      <w:r w:rsidR="00442F48" w:rsidRPr="00DE72BE">
        <w:rPr>
          <w:sz w:val="24"/>
          <w:szCs w:val="24"/>
        </w:rPr>
        <w:t xml:space="preserve"> </w:t>
      </w:r>
      <w:r w:rsidR="001B7E3B" w:rsidRPr="00DE72BE">
        <w:rPr>
          <w:sz w:val="24"/>
          <w:szCs w:val="24"/>
        </w:rPr>
        <w:t xml:space="preserve"> раздела 7 </w:t>
      </w:r>
      <w:r w:rsidR="00442F48" w:rsidRPr="00DE72BE">
        <w:rPr>
          <w:sz w:val="24"/>
          <w:szCs w:val="24"/>
        </w:rPr>
        <w:t>Документации</w:t>
      </w:r>
      <w:r w:rsidR="00290AC3" w:rsidRPr="00DE72BE">
        <w:rPr>
          <w:sz w:val="24"/>
          <w:szCs w:val="24"/>
        </w:rPr>
        <w:t>)</w:t>
      </w:r>
      <w:bookmarkEnd w:id="494"/>
      <w:bookmarkEnd w:id="495"/>
      <w:bookmarkEnd w:id="496"/>
      <w:bookmarkEnd w:id="497"/>
    </w:p>
    <w:p w:rsidR="007964ED" w:rsidRPr="006224B1" w:rsidRDefault="007964ED" w:rsidP="00240D1C">
      <w:pPr>
        <w:tabs>
          <w:tab w:val="left" w:pos="567"/>
          <w:tab w:val="left" w:pos="851"/>
        </w:tabs>
        <w:ind w:left="142" w:hanging="11"/>
        <w:rPr>
          <w:iCs/>
          <w:sz w:val="24"/>
          <w:szCs w:val="24"/>
        </w:rPr>
      </w:pPr>
    </w:p>
    <w:p w:rsidR="00DA33BC" w:rsidRPr="00391BF1" w:rsidRDefault="00DA33BC" w:rsidP="00DA33BC">
      <w:pPr>
        <w:tabs>
          <w:tab w:val="left" w:pos="567"/>
          <w:tab w:val="left" w:pos="851"/>
        </w:tabs>
        <w:ind w:hanging="11"/>
        <w:jc w:val="center"/>
        <w:rPr>
          <w:rFonts w:eastAsia="Calibri"/>
          <w:b/>
          <w:bCs/>
          <w:sz w:val="24"/>
          <w:szCs w:val="24"/>
          <w:lang w:eastAsia="en-US"/>
        </w:rPr>
      </w:pPr>
      <w:r w:rsidRPr="00391BF1">
        <w:rPr>
          <w:rFonts w:eastAsia="Calibri"/>
          <w:b/>
          <w:bCs/>
          <w:sz w:val="24"/>
          <w:szCs w:val="24"/>
          <w:lang w:eastAsia="en-US"/>
        </w:rPr>
        <w:t xml:space="preserve">Согласие собственника (акционера, бенефициара)* </w:t>
      </w:r>
      <w:r w:rsidRPr="00E522AF">
        <w:rPr>
          <w:rFonts w:eastAsia="Calibri"/>
          <w:b/>
          <w:bCs/>
          <w:sz w:val="24"/>
          <w:szCs w:val="24"/>
          <w:lang w:eastAsia="en-US"/>
        </w:rPr>
        <w:t>контрагента ПАО «МОЭК»</w:t>
      </w:r>
      <w:r w:rsidRPr="00391BF1">
        <w:rPr>
          <w:rFonts w:eastAsia="Calibri"/>
          <w:b/>
          <w:bCs/>
          <w:sz w:val="24"/>
          <w:szCs w:val="24"/>
          <w:lang w:eastAsia="en-US"/>
        </w:rPr>
        <w:t xml:space="preserve"> на обработку персональных данных</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Я,_______________________________________________________________________</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(фамилия, имя, отчество)</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паспорт ___________ № _____________ выдан _____________________________________</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(серия) (номер) (дата выдачи)</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_____________________________________________________________________________</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(кем выдан паспорт)</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проживающий(ая) по адресу: ___________________________________________________,</w:t>
      </w:r>
    </w:p>
    <w:p w:rsidR="00DA33BC" w:rsidRPr="00391BF1" w:rsidRDefault="00DA33BC" w:rsidP="00DA33BC">
      <w:pPr>
        <w:tabs>
          <w:tab w:val="left" w:pos="567"/>
          <w:tab w:val="left" w:pos="851"/>
        </w:tabs>
        <w:ind w:hanging="11"/>
        <w:rPr>
          <w:rFonts w:eastAsia="Calibri"/>
          <w:sz w:val="24"/>
          <w:szCs w:val="24"/>
          <w:lang w:eastAsia="en-US"/>
        </w:rPr>
      </w:pPr>
      <w:r w:rsidRPr="00391BF1">
        <w:rPr>
          <w:rFonts w:eastAsia="Calibri"/>
          <w:sz w:val="24"/>
          <w:szCs w:val="24"/>
          <w:lang w:eastAsia="en-US"/>
        </w:rPr>
        <w:t xml:space="preserve"> (адрес места жительства по паспорту)</w:t>
      </w:r>
    </w:p>
    <w:p w:rsidR="00D60F17" w:rsidRPr="00D47EAE" w:rsidRDefault="00D60F17" w:rsidP="00D60F17">
      <w:pPr>
        <w:tabs>
          <w:tab w:val="left" w:pos="567"/>
          <w:tab w:val="left" w:pos="709"/>
          <w:tab w:val="left" w:pos="851"/>
          <w:tab w:val="left" w:pos="1418"/>
        </w:tabs>
        <w:autoSpaceDE w:val="0"/>
        <w:autoSpaceDN w:val="0"/>
        <w:adjustRightInd w:val="0"/>
        <w:spacing w:before="120" w:line="274" w:lineRule="exact"/>
        <w:ind w:right="-1"/>
        <w:jc w:val="both"/>
        <w:rPr>
          <w:sz w:val="24"/>
          <w:szCs w:val="24"/>
        </w:rPr>
      </w:pPr>
      <w:r w:rsidRPr="00D47EAE">
        <w:rPr>
          <w:sz w:val="24"/>
          <w:szCs w:val="24"/>
        </w:rPr>
        <w:t xml:space="preserve">в соответствии с Федеральным законом от 27.07.2006 № 152-ФЗ «О персональных данных» своей волей и в своем интересе выражаю </w:t>
      </w:r>
      <w:r>
        <w:rPr>
          <w:b/>
          <w:sz w:val="24"/>
          <w:szCs w:val="24"/>
        </w:rPr>
        <w:t>ОАО «Мосгорэнерго»</w:t>
      </w:r>
      <w:r w:rsidRPr="00D47EAE">
        <w:rPr>
          <w:sz w:val="24"/>
          <w:szCs w:val="24"/>
        </w:rPr>
        <w:t>, зарегистри</w:t>
      </w:r>
      <w:r>
        <w:rPr>
          <w:sz w:val="24"/>
          <w:szCs w:val="24"/>
        </w:rPr>
        <w:t xml:space="preserve">рованному по адресу: Россия, </w:t>
      </w:r>
      <w:r w:rsidRPr="0080759A">
        <w:rPr>
          <w:sz w:val="24"/>
          <w:szCs w:val="24"/>
        </w:rPr>
        <w:t>125581, г. Москва, ул.</w:t>
      </w:r>
      <w:r>
        <w:rPr>
          <w:sz w:val="24"/>
          <w:szCs w:val="24"/>
        </w:rPr>
        <w:t> </w:t>
      </w:r>
      <w:r w:rsidRPr="0080759A">
        <w:rPr>
          <w:sz w:val="24"/>
          <w:szCs w:val="24"/>
        </w:rPr>
        <w:t>Лавочкина, дом 34</w:t>
      </w:r>
      <w:r>
        <w:rPr>
          <w:sz w:val="24"/>
          <w:szCs w:val="24"/>
        </w:rPr>
        <w:t xml:space="preserve">,  </w:t>
      </w:r>
      <w:r w:rsidRPr="00D47EAE">
        <w:rPr>
          <w:b/>
          <w:sz w:val="24"/>
          <w:szCs w:val="24"/>
        </w:rPr>
        <w:t>ПАО</w:t>
      </w:r>
      <w:r w:rsidRPr="00D47EAE">
        <w:rPr>
          <w:sz w:val="24"/>
          <w:szCs w:val="24"/>
        </w:rPr>
        <w:t> </w:t>
      </w:r>
      <w:r w:rsidRPr="00D47EAE">
        <w:rPr>
          <w:b/>
          <w:sz w:val="24"/>
          <w:szCs w:val="24"/>
        </w:rPr>
        <w:t>«МОЭК»,</w:t>
      </w:r>
      <w:r w:rsidRPr="00D47EAE">
        <w:rPr>
          <w:sz w:val="24"/>
          <w:szCs w:val="24"/>
        </w:rPr>
        <w:t xml:space="preserve"> зарегистрированному по адресу </w:t>
      </w:r>
      <w:r w:rsidRPr="00AB1BEA">
        <w:rPr>
          <w:sz w:val="24"/>
          <w:szCs w:val="24"/>
        </w:rPr>
        <w:t>Россия, 119526, г. Москва, проспект Вернадского, дом 101, корпус 3, эт/каб 20/2017</w:t>
      </w:r>
      <w:r w:rsidRPr="00D47EAE">
        <w:rPr>
          <w:sz w:val="24"/>
          <w:szCs w:val="24"/>
        </w:rPr>
        <w:t xml:space="preserve"> (организатору закупочных процедур), </w:t>
      </w:r>
      <w:r w:rsidRPr="00D47EAE">
        <w:rPr>
          <w:b/>
          <w:sz w:val="24"/>
          <w:szCs w:val="24"/>
        </w:rPr>
        <w:t>согласие на совершение действий</w:t>
      </w:r>
      <w:r w:rsidRPr="00D47EAE">
        <w:rPr>
          <w:sz w:val="24"/>
          <w:szCs w:val="24"/>
        </w:rPr>
        <w:t xml:space="preserve">, предусмотренных </w:t>
      </w:r>
      <w:hyperlink r:id="rId35" w:history="1">
        <w:r w:rsidRPr="00D47EAE">
          <w:rPr>
            <w:sz w:val="24"/>
            <w:szCs w:val="24"/>
          </w:rPr>
          <w:t>пунктом 3 статьи 3</w:t>
        </w:r>
      </w:hyperlink>
      <w:r w:rsidRPr="00D47EAE">
        <w:rPr>
          <w:sz w:val="24"/>
          <w:szCs w:val="24"/>
        </w:rPr>
        <w:t xml:space="preserve"> Федерального закона «О персональных данных», с использованием средств автоматизации, так и без использования таких средств, </w:t>
      </w:r>
      <w:r w:rsidRPr="00D47EAE">
        <w:rPr>
          <w:b/>
          <w:sz w:val="24"/>
          <w:szCs w:val="24"/>
        </w:rPr>
        <w:t>с моими персональными данными,</w:t>
      </w:r>
      <w:r w:rsidRPr="00D47EAE">
        <w:rPr>
          <w:sz w:val="24"/>
          <w:szCs w:val="24"/>
        </w:rPr>
        <w:t xml:space="preserve"> включающих фамилию, имя, отчество, год, месяц и дату рождения, пол, паспортные данные, адрес регистрации, сведения об участии в коммерческих структурах </w:t>
      </w:r>
      <w:r w:rsidRPr="00D47EAE">
        <w:rPr>
          <w:b/>
          <w:sz w:val="24"/>
          <w:szCs w:val="24"/>
        </w:rPr>
        <w:t>в целях</w:t>
      </w:r>
      <w:r w:rsidRPr="00D47EAE">
        <w:rPr>
          <w:sz w:val="24"/>
          <w:szCs w:val="24"/>
        </w:rPr>
        <w:t xml:space="preserve"> обеспечения соблюдения законов и иных нормативных правовых актов, локальных нормативных актов </w:t>
      </w:r>
      <w:r w:rsidRPr="006557B7">
        <w:rPr>
          <w:b/>
          <w:sz w:val="24"/>
          <w:szCs w:val="24"/>
        </w:rPr>
        <w:t>ПАО «</w:t>
      </w:r>
      <w:r w:rsidRPr="00D47EAE">
        <w:rPr>
          <w:rFonts w:eastAsia="Calibri"/>
          <w:b/>
          <w:bCs/>
          <w:sz w:val="24"/>
          <w:szCs w:val="24"/>
          <w:lang w:eastAsia="en-US"/>
        </w:rPr>
        <w:t>МОЭК</w:t>
      </w:r>
      <w:r w:rsidRPr="006557B7">
        <w:rPr>
          <w:b/>
          <w:sz w:val="24"/>
          <w:szCs w:val="24"/>
        </w:rPr>
        <w:t>»</w:t>
      </w:r>
      <w:r w:rsidRPr="00D47EAE">
        <w:rPr>
          <w:sz w:val="24"/>
          <w:szCs w:val="24"/>
        </w:rPr>
        <w:t>, гражданско-правовых договоров.</w:t>
      </w:r>
    </w:p>
    <w:p w:rsidR="00D60F17" w:rsidRDefault="00D60F17" w:rsidP="00D60F17">
      <w:pPr>
        <w:tabs>
          <w:tab w:val="left" w:pos="567"/>
          <w:tab w:val="left" w:pos="709"/>
          <w:tab w:val="left" w:pos="851"/>
          <w:tab w:val="left" w:pos="1418"/>
        </w:tabs>
        <w:autoSpaceDE w:val="0"/>
        <w:autoSpaceDN w:val="0"/>
        <w:adjustRightInd w:val="0"/>
        <w:spacing w:line="274" w:lineRule="exact"/>
        <w:ind w:right="-1"/>
        <w:jc w:val="both"/>
        <w:rPr>
          <w:sz w:val="24"/>
          <w:szCs w:val="24"/>
        </w:rPr>
      </w:pPr>
      <w:r w:rsidRPr="00D47EAE">
        <w:rPr>
          <w:sz w:val="24"/>
          <w:szCs w:val="24"/>
        </w:rPr>
        <w:t xml:space="preserve">В случае изменения моих персональных данных обязуюсь информировать об этом </w:t>
      </w:r>
      <w:r w:rsidRPr="006557B7">
        <w:rPr>
          <w:sz w:val="24"/>
          <w:szCs w:val="24"/>
        </w:rPr>
        <w:t>ПАО «МОЭК»/ОАО «Мосгорэнерго»</w:t>
      </w:r>
      <w:r w:rsidRPr="00D47EAE">
        <w:rPr>
          <w:sz w:val="24"/>
          <w:szCs w:val="24"/>
        </w:rPr>
        <w:t xml:space="preserve"> в письменной форме и представить копии подтверждающих документов.</w:t>
      </w:r>
    </w:p>
    <w:p w:rsidR="00D60F17" w:rsidRPr="00D47EAE" w:rsidRDefault="00D60F17" w:rsidP="00D60F17">
      <w:pPr>
        <w:tabs>
          <w:tab w:val="left" w:pos="567"/>
          <w:tab w:val="left" w:pos="709"/>
          <w:tab w:val="left" w:pos="851"/>
          <w:tab w:val="left" w:pos="1418"/>
        </w:tabs>
        <w:autoSpaceDE w:val="0"/>
        <w:autoSpaceDN w:val="0"/>
        <w:adjustRightInd w:val="0"/>
        <w:spacing w:line="274" w:lineRule="exact"/>
        <w:ind w:right="-1"/>
        <w:jc w:val="both"/>
        <w:rPr>
          <w:sz w:val="24"/>
          <w:szCs w:val="24"/>
        </w:rPr>
      </w:pPr>
      <w:r w:rsidRPr="00D47EAE">
        <w:rPr>
          <w:rFonts w:eastAsia="Calibri"/>
          <w:sz w:val="24"/>
          <w:szCs w:val="24"/>
          <w:lang w:eastAsia="en-US"/>
        </w:rPr>
        <w:t xml:space="preserve">Выражаю _______________________ на трансграничную передачу моих </w:t>
      </w:r>
      <w:r w:rsidRPr="00D47EAE">
        <w:rPr>
          <w:rFonts w:eastAsia="Calibri"/>
          <w:sz w:val="24"/>
          <w:szCs w:val="24"/>
          <w:lang w:eastAsia="en-US"/>
        </w:rPr>
        <w:br/>
        <w:t xml:space="preserve"> (согласие/несогласие)персональных данных.</w:t>
      </w:r>
    </w:p>
    <w:p w:rsidR="00D60F17" w:rsidRPr="00D47EAE" w:rsidRDefault="00D60F17" w:rsidP="00D60F17">
      <w:pPr>
        <w:tabs>
          <w:tab w:val="left" w:pos="567"/>
          <w:tab w:val="left" w:pos="709"/>
          <w:tab w:val="left" w:pos="851"/>
          <w:tab w:val="left" w:pos="1418"/>
        </w:tabs>
        <w:autoSpaceDE w:val="0"/>
        <w:autoSpaceDN w:val="0"/>
        <w:adjustRightInd w:val="0"/>
        <w:spacing w:before="5" w:line="269" w:lineRule="exact"/>
        <w:ind w:right="-1"/>
        <w:jc w:val="both"/>
        <w:rPr>
          <w:sz w:val="24"/>
          <w:szCs w:val="24"/>
        </w:rPr>
      </w:pPr>
      <w:r w:rsidRPr="00D47EAE">
        <w:rPr>
          <w:sz w:val="24"/>
          <w:szCs w:val="24"/>
        </w:rPr>
        <w:t xml:space="preserve">Согласие вступает в силу со дня его подписания и действует в течение трех лет с момента прекращения гражданско-правового договора и (или) достижения целей, предусмотренных законом, иным нормативными правовыми актами или локальными нормативными актами </w:t>
      </w:r>
      <w:r w:rsidRPr="006557B7">
        <w:rPr>
          <w:b/>
          <w:sz w:val="24"/>
          <w:szCs w:val="24"/>
        </w:rPr>
        <w:t>ПАО «</w:t>
      </w:r>
      <w:r w:rsidRPr="006557B7">
        <w:rPr>
          <w:rFonts w:eastAsia="Calibri"/>
          <w:b/>
          <w:bCs/>
          <w:sz w:val="24"/>
          <w:szCs w:val="24"/>
          <w:lang w:eastAsia="en-US"/>
        </w:rPr>
        <w:t>МОЭК</w:t>
      </w:r>
      <w:r w:rsidRPr="006557B7">
        <w:rPr>
          <w:b/>
          <w:sz w:val="24"/>
          <w:szCs w:val="24"/>
        </w:rPr>
        <w:t>»</w:t>
      </w:r>
      <w:r w:rsidRPr="00D47EAE">
        <w:rPr>
          <w:sz w:val="24"/>
          <w:szCs w:val="24"/>
        </w:rPr>
        <w:t>.</w:t>
      </w:r>
    </w:p>
    <w:p w:rsidR="00D60F17" w:rsidRPr="00D47EAE" w:rsidRDefault="00D60F17" w:rsidP="00D60F17">
      <w:pPr>
        <w:tabs>
          <w:tab w:val="left" w:pos="567"/>
          <w:tab w:val="left" w:pos="709"/>
          <w:tab w:val="left" w:pos="851"/>
          <w:tab w:val="left" w:pos="1418"/>
        </w:tabs>
        <w:autoSpaceDE w:val="0"/>
        <w:autoSpaceDN w:val="0"/>
        <w:adjustRightInd w:val="0"/>
        <w:spacing w:before="5" w:line="269" w:lineRule="exact"/>
        <w:ind w:right="-1"/>
        <w:jc w:val="both"/>
        <w:rPr>
          <w:sz w:val="24"/>
          <w:szCs w:val="24"/>
        </w:rPr>
      </w:pPr>
      <w:r w:rsidRPr="00D47EAE">
        <w:rPr>
          <w:sz w:val="24"/>
          <w:szCs w:val="24"/>
        </w:rPr>
        <w:t xml:space="preserve">Согласие может быть отозвано в любое время на основании моего письменного заявления, при этом </w:t>
      </w:r>
      <w:r w:rsidRPr="0080759A">
        <w:rPr>
          <w:sz w:val="24"/>
          <w:szCs w:val="24"/>
        </w:rPr>
        <w:t>ПАО «МОЭК»/ОАО «Мосгорэнерго»</w:t>
      </w:r>
      <w:r w:rsidRPr="00D47EAE">
        <w:rPr>
          <w:sz w:val="24"/>
          <w:szCs w:val="24"/>
        </w:rPr>
        <w:t xml:space="preserve"> вправе обрабатывать мои персональные данные в случаях и в порядке, предусмотренных Федеральным законом «О персональных данных».</w:t>
      </w:r>
    </w:p>
    <w:p w:rsidR="00D60F17" w:rsidRPr="00D47EAE" w:rsidRDefault="00D60F17" w:rsidP="00D60F17">
      <w:pPr>
        <w:tabs>
          <w:tab w:val="left" w:pos="567"/>
          <w:tab w:val="left" w:pos="851"/>
        </w:tabs>
        <w:spacing w:before="5" w:line="269" w:lineRule="exact"/>
        <w:ind w:left="360" w:right="-1"/>
        <w:jc w:val="both"/>
        <w:rPr>
          <w:sz w:val="24"/>
          <w:szCs w:val="24"/>
        </w:rPr>
      </w:pPr>
    </w:p>
    <w:p w:rsidR="00D60F17" w:rsidRPr="00D47EAE" w:rsidRDefault="00D60F17" w:rsidP="00D60F17">
      <w:pPr>
        <w:tabs>
          <w:tab w:val="left" w:leader="underscore" w:pos="514"/>
          <w:tab w:val="left" w:pos="567"/>
          <w:tab w:val="left" w:pos="851"/>
          <w:tab w:val="left" w:leader="underscore" w:pos="2419"/>
          <w:tab w:val="left" w:leader="underscore" w:pos="5842"/>
          <w:tab w:val="left" w:leader="underscore" w:pos="9466"/>
        </w:tabs>
        <w:ind w:right="-1"/>
        <w:rPr>
          <w:sz w:val="24"/>
          <w:szCs w:val="24"/>
        </w:rPr>
      </w:pPr>
      <w:r w:rsidRPr="00D47EAE">
        <w:rPr>
          <w:sz w:val="24"/>
          <w:szCs w:val="24"/>
        </w:rPr>
        <w:t>«</w:t>
      </w:r>
      <w:r w:rsidRPr="00D47EAE">
        <w:rPr>
          <w:sz w:val="24"/>
          <w:szCs w:val="24"/>
        </w:rPr>
        <w:tab/>
        <w:t>»</w:t>
      </w:r>
      <w:r w:rsidRPr="00D47EAE">
        <w:rPr>
          <w:sz w:val="24"/>
          <w:szCs w:val="24"/>
        </w:rPr>
        <w:tab/>
        <w:t>________  20 _</w:t>
      </w:r>
      <w:r w:rsidRPr="00D47EAE">
        <w:rPr>
          <w:sz w:val="24"/>
          <w:szCs w:val="24"/>
        </w:rPr>
        <w:tab/>
        <w:t>г. __________________________________________________________</w:t>
      </w:r>
    </w:p>
    <w:p w:rsidR="00D60F17" w:rsidRPr="00D47EAE" w:rsidRDefault="00D60F17" w:rsidP="00D60F17">
      <w:pPr>
        <w:tabs>
          <w:tab w:val="left" w:pos="567"/>
          <w:tab w:val="left" w:pos="851"/>
          <w:tab w:val="left" w:pos="4282"/>
          <w:tab w:val="left" w:pos="6830"/>
        </w:tabs>
        <w:spacing w:before="19"/>
        <w:ind w:left="360" w:right="-1"/>
        <w:rPr>
          <w:i/>
          <w:sz w:val="24"/>
          <w:szCs w:val="24"/>
        </w:rPr>
      </w:pPr>
      <w:r w:rsidRPr="00D47EAE">
        <w:rPr>
          <w:i/>
          <w:sz w:val="24"/>
          <w:szCs w:val="24"/>
        </w:rPr>
        <w:t xml:space="preserve">              (дата)</w:t>
      </w:r>
      <w:r w:rsidRPr="00D47EAE">
        <w:rPr>
          <w:i/>
          <w:sz w:val="24"/>
          <w:szCs w:val="24"/>
        </w:rPr>
        <w:tab/>
        <w:t xml:space="preserve">     (подпись)</w:t>
      </w:r>
      <w:r w:rsidRPr="00D47EAE">
        <w:rPr>
          <w:i/>
          <w:sz w:val="24"/>
          <w:szCs w:val="24"/>
        </w:rPr>
        <w:tab/>
        <w:t>(расшифровка подписи)</w:t>
      </w:r>
    </w:p>
    <w:p w:rsidR="00D60F17" w:rsidRPr="00D47EAE" w:rsidRDefault="00D60F17" w:rsidP="00D60F17">
      <w:pPr>
        <w:tabs>
          <w:tab w:val="left" w:pos="567"/>
          <w:tab w:val="left" w:pos="851"/>
        </w:tabs>
        <w:spacing w:before="5" w:line="269" w:lineRule="exact"/>
        <w:ind w:right="-1"/>
        <w:jc w:val="both"/>
        <w:rPr>
          <w:i/>
          <w:iCs/>
          <w:sz w:val="24"/>
          <w:szCs w:val="24"/>
        </w:rPr>
      </w:pPr>
    </w:p>
    <w:p w:rsidR="00D60F17" w:rsidRPr="00D47EAE" w:rsidRDefault="00D60F17" w:rsidP="00D60F17">
      <w:pPr>
        <w:tabs>
          <w:tab w:val="left" w:pos="567"/>
          <w:tab w:val="left" w:pos="709"/>
          <w:tab w:val="left" w:pos="851"/>
          <w:tab w:val="left" w:pos="1418"/>
        </w:tabs>
        <w:autoSpaceDE w:val="0"/>
        <w:autoSpaceDN w:val="0"/>
        <w:adjustRightInd w:val="0"/>
        <w:spacing w:before="5" w:line="269" w:lineRule="exact"/>
        <w:ind w:left="360" w:right="-1"/>
        <w:jc w:val="both"/>
        <w:rPr>
          <w:b/>
          <w:bCs/>
          <w:i/>
          <w:iCs/>
          <w:sz w:val="24"/>
          <w:szCs w:val="24"/>
        </w:rPr>
      </w:pPr>
    </w:p>
    <w:p w:rsidR="00D60F17" w:rsidRPr="00D47EAE" w:rsidRDefault="00D60F17" w:rsidP="00D60F17">
      <w:pPr>
        <w:tabs>
          <w:tab w:val="left" w:pos="567"/>
          <w:tab w:val="left" w:pos="709"/>
          <w:tab w:val="left" w:pos="851"/>
          <w:tab w:val="left" w:pos="1418"/>
        </w:tabs>
        <w:autoSpaceDE w:val="0"/>
        <w:autoSpaceDN w:val="0"/>
        <w:adjustRightInd w:val="0"/>
        <w:spacing w:before="5" w:line="269" w:lineRule="exact"/>
        <w:ind w:right="-1"/>
        <w:jc w:val="both"/>
        <w:rPr>
          <w:b/>
          <w:bCs/>
          <w:i/>
          <w:iCs/>
          <w:color w:val="000000"/>
          <w:sz w:val="24"/>
          <w:szCs w:val="24"/>
        </w:rPr>
      </w:pPr>
      <w:r w:rsidRPr="00D47EAE">
        <w:rPr>
          <w:b/>
          <w:bCs/>
          <w:i/>
          <w:iCs/>
          <w:sz w:val="24"/>
          <w:szCs w:val="24"/>
        </w:rPr>
        <w:t xml:space="preserve">*Согласие дается всеми субъектами </w:t>
      </w:r>
      <w:r w:rsidRPr="00D47EAE">
        <w:rPr>
          <w:b/>
          <w:bCs/>
          <w:i/>
          <w:iCs/>
          <w:color w:val="000000"/>
          <w:sz w:val="24"/>
          <w:szCs w:val="24"/>
        </w:rPr>
        <w:t xml:space="preserve">персональных данных, чьи персональные данные предоставляются (передаются) в </w:t>
      </w:r>
      <w:r w:rsidRPr="006557B7">
        <w:rPr>
          <w:b/>
          <w:i/>
          <w:sz w:val="24"/>
          <w:szCs w:val="24"/>
        </w:rPr>
        <w:t>ПАО «МОЭК»/ОАО «Мосгорэнерго»</w:t>
      </w:r>
      <w:r w:rsidRPr="006557B7">
        <w:rPr>
          <w:b/>
          <w:bCs/>
          <w:i/>
          <w:iCs/>
          <w:color w:val="000000"/>
          <w:sz w:val="24"/>
          <w:szCs w:val="24"/>
        </w:rPr>
        <w:t xml:space="preserve"> (за</w:t>
      </w:r>
      <w:r w:rsidRPr="00D47EAE">
        <w:rPr>
          <w:b/>
          <w:bCs/>
          <w:i/>
          <w:iCs/>
          <w:color w:val="000000"/>
          <w:sz w:val="24"/>
          <w:szCs w:val="24"/>
        </w:rPr>
        <w:t xml:space="preserve"> исключением общедоступных персональных данных (Ф.И.О.)).</w:t>
      </w:r>
    </w:p>
    <w:p w:rsidR="00D60F17" w:rsidRPr="00391BF1" w:rsidRDefault="00D60F17" w:rsidP="00D60F17">
      <w:pPr>
        <w:widowControl w:val="0"/>
        <w:tabs>
          <w:tab w:val="left" w:pos="567"/>
          <w:tab w:val="left" w:pos="851"/>
        </w:tabs>
        <w:autoSpaceDE w:val="0"/>
        <w:autoSpaceDN w:val="0"/>
        <w:adjustRightInd w:val="0"/>
        <w:spacing w:before="5" w:line="269" w:lineRule="atLeast"/>
        <w:jc w:val="both"/>
        <w:rPr>
          <w:b/>
          <w:bCs/>
          <w:i/>
          <w:iCs/>
          <w:sz w:val="24"/>
          <w:szCs w:val="24"/>
        </w:rPr>
      </w:pPr>
      <w:r w:rsidRPr="00391BF1">
        <w:rPr>
          <w:b/>
          <w:bCs/>
          <w:i/>
          <w:iCs/>
          <w:sz w:val="24"/>
          <w:szCs w:val="24"/>
        </w:rPr>
        <w:t xml:space="preserve">** Под собственником контрагента понимается физическое лицо, которое прямо владеет долями/акциями контрагента. </w:t>
      </w:r>
    </w:p>
    <w:p w:rsidR="00D60F17" w:rsidRPr="00391BF1" w:rsidRDefault="00D60F17" w:rsidP="00D60F17">
      <w:pPr>
        <w:widowControl w:val="0"/>
        <w:tabs>
          <w:tab w:val="left" w:pos="567"/>
          <w:tab w:val="left" w:pos="851"/>
        </w:tabs>
        <w:autoSpaceDE w:val="0"/>
        <w:autoSpaceDN w:val="0"/>
        <w:adjustRightInd w:val="0"/>
        <w:spacing w:before="5" w:line="269" w:lineRule="atLeast"/>
        <w:jc w:val="both"/>
        <w:rPr>
          <w:sz w:val="24"/>
          <w:szCs w:val="24"/>
        </w:rPr>
      </w:pPr>
      <w:r w:rsidRPr="00391BF1">
        <w:rPr>
          <w:b/>
          <w:bCs/>
          <w:i/>
          <w:iCs/>
          <w:sz w:val="24"/>
          <w:szCs w:val="24"/>
        </w:rPr>
        <w:t>Под бенефициарным собственником понимается физическое лицо, которое в конечном счете прямо или косвенно (через третьих лиц) владеет (имеет преобладающее участие более 25 процентов в капитале) контрагентом-юридическим лицом либо имеет возможность контролировать действия контрагента-юридического лица. Бенефициарным собственником контрагента - физического лица считается это лицо, за исключением случаев, если имеются основания полагать, что бенефициарным собственником является иное физическое лицо.</w:t>
      </w:r>
    </w:p>
    <w:p w:rsidR="00D60F17" w:rsidRPr="008935BF" w:rsidRDefault="00D60F17" w:rsidP="00D60F17">
      <w:pPr>
        <w:widowControl w:val="0"/>
        <w:tabs>
          <w:tab w:val="left" w:pos="567"/>
          <w:tab w:val="left" w:pos="851"/>
        </w:tabs>
        <w:autoSpaceDE w:val="0"/>
        <w:autoSpaceDN w:val="0"/>
        <w:adjustRightInd w:val="0"/>
        <w:spacing w:before="5" w:line="269" w:lineRule="atLeast"/>
        <w:ind w:hanging="11"/>
        <w:jc w:val="both"/>
        <w:rPr>
          <w:bCs/>
          <w:i/>
          <w:iCs/>
          <w:sz w:val="24"/>
          <w:szCs w:val="24"/>
        </w:rPr>
      </w:pPr>
      <w:r w:rsidRPr="00391BF1">
        <w:rPr>
          <w:b/>
          <w:bCs/>
          <w:i/>
          <w:iCs/>
          <w:sz w:val="24"/>
          <w:szCs w:val="24"/>
        </w:rPr>
        <w:br w:type="page"/>
      </w:r>
    </w:p>
    <w:p w:rsidR="007B1669" w:rsidRPr="00DE72BE" w:rsidRDefault="00AC015A" w:rsidP="003935C8">
      <w:pPr>
        <w:pStyle w:val="22"/>
        <w:numPr>
          <w:ilvl w:val="1"/>
          <w:numId w:val="41"/>
        </w:numPr>
        <w:tabs>
          <w:tab w:val="left" w:pos="567"/>
          <w:tab w:val="left" w:pos="851"/>
          <w:tab w:val="left" w:pos="1134"/>
        </w:tabs>
        <w:spacing w:before="120"/>
        <w:ind w:left="142" w:hanging="11"/>
        <w:rPr>
          <w:sz w:val="24"/>
          <w:szCs w:val="24"/>
        </w:rPr>
      </w:pPr>
      <w:bookmarkStart w:id="498" w:name="_Toc411425733"/>
      <w:bookmarkStart w:id="499" w:name="_Toc443573634"/>
      <w:r w:rsidRPr="00DE72BE">
        <w:rPr>
          <w:b w:val="0"/>
          <w:bCs/>
          <w:i/>
          <w:iCs/>
          <w:sz w:val="24"/>
          <w:szCs w:val="24"/>
        </w:rPr>
        <w:lastRenderedPageBreak/>
        <w:t xml:space="preserve"> </w:t>
      </w:r>
      <w:bookmarkStart w:id="500" w:name="_Toc536197023"/>
      <w:bookmarkStart w:id="501" w:name="_Toc536525224"/>
      <w:bookmarkStart w:id="502" w:name="_Toc353867"/>
      <w:r w:rsidR="007B1669" w:rsidRPr="00DE72BE">
        <w:rPr>
          <w:sz w:val="24"/>
          <w:szCs w:val="24"/>
        </w:rPr>
        <w:t>Запрос на разъяснение документации</w:t>
      </w:r>
      <w:bookmarkEnd w:id="498"/>
      <w:r w:rsidR="007B1669" w:rsidRPr="00DE72BE">
        <w:rPr>
          <w:sz w:val="24"/>
          <w:szCs w:val="24"/>
        </w:rPr>
        <w:t xml:space="preserve"> (Форма 10</w:t>
      </w:r>
      <w:r w:rsidR="00442F48" w:rsidRPr="00DE72BE">
        <w:rPr>
          <w:sz w:val="24"/>
          <w:szCs w:val="24"/>
        </w:rPr>
        <w:t xml:space="preserve"> Документации</w:t>
      </w:r>
      <w:bookmarkEnd w:id="500"/>
      <w:r w:rsidR="00264B96" w:rsidRPr="00DE72BE">
        <w:rPr>
          <w:sz w:val="24"/>
          <w:szCs w:val="24"/>
        </w:rPr>
        <w:t xml:space="preserve"> раздела 7 Документации</w:t>
      </w:r>
      <w:r w:rsidR="007B1669" w:rsidRPr="00DE72BE">
        <w:rPr>
          <w:sz w:val="24"/>
          <w:szCs w:val="24"/>
        </w:rPr>
        <w:t>)</w:t>
      </w:r>
      <w:bookmarkEnd w:id="499"/>
      <w:bookmarkEnd w:id="501"/>
      <w:bookmarkEnd w:id="502"/>
    </w:p>
    <w:p w:rsidR="007B1669" w:rsidRPr="006224B1" w:rsidRDefault="007B1669" w:rsidP="00240D1C">
      <w:pPr>
        <w:pStyle w:val="43"/>
        <w:tabs>
          <w:tab w:val="left" w:pos="567"/>
          <w:tab w:val="left" w:pos="851"/>
          <w:tab w:val="num" w:pos="1134"/>
        </w:tabs>
        <w:ind w:left="142" w:hanging="11"/>
        <w:jc w:val="both"/>
        <w:rPr>
          <w:b/>
          <w:sz w:val="24"/>
          <w:szCs w:val="24"/>
        </w:rPr>
      </w:pPr>
      <w:r w:rsidRPr="006224B1">
        <w:rPr>
          <w:b/>
          <w:sz w:val="24"/>
          <w:szCs w:val="24"/>
        </w:rPr>
        <w:t>Форма запроса на разъяснение документации</w:t>
      </w:r>
    </w:p>
    <w:p w:rsidR="007B1669" w:rsidRPr="006224B1" w:rsidRDefault="007B1669"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6224B1">
        <w:rPr>
          <w:b/>
          <w:bCs/>
          <w:color w:val="000000"/>
          <w:spacing w:val="36"/>
          <w:sz w:val="24"/>
          <w:szCs w:val="24"/>
        </w:rPr>
        <w:t>начало формы</w:t>
      </w:r>
    </w:p>
    <w:p w:rsidR="00353468" w:rsidRPr="006224B1" w:rsidRDefault="00353468" w:rsidP="00240D1C">
      <w:pPr>
        <w:tabs>
          <w:tab w:val="left" w:pos="567"/>
          <w:tab w:val="left" w:pos="851"/>
        </w:tabs>
        <w:ind w:left="142" w:hanging="11"/>
        <w:rPr>
          <w:sz w:val="24"/>
          <w:szCs w:val="24"/>
        </w:rPr>
      </w:pPr>
      <w:r w:rsidRPr="006224B1">
        <w:rPr>
          <w:sz w:val="24"/>
          <w:szCs w:val="24"/>
        </w:rPr>
        <w:t>№________________</w:t>
      </w:r>
      <w:r w:rsidRPr="006224B1">
        <w:rPr>
          <w:sz w:val="24"/>
          <w:szCs w:val="24"/>
        </w:rPr>
        <w:tab/>
      </w:r>
      <w:r w:rsidRPr="006224B1">
        <w:rPr>
          <w:sz w:val="24"/>
          <w:szCs w:val="24"/>
        </w:rPr>
        <w:tab/>
      </w:r>
      <w:r w:rsidRPr="006224B1">
        <w:rPr>
          <w:sz w:val="24"/>
          <w:szCs w:val="24"/>
        </w:rPr>
        <w:tab/>
      </w:r>
      <w:r w:rsidRPr="006224B1">
        <w:rPr>
          <w:sz w:val="24"/>
          <w:szCs w:val="24"/>
        </w:rPr>
        <w:tab/>
      </w:r>
      <w:r w:rsidRPr="006224B1">
        <w:rPr>
          <w:sz w:val="24"/>
          <w:szCs w:val="24"/>
        </w:rPr>
        <w:tab/>
      </w:r>
      <w:r w:rsidRPr="006224B1">
        <w:rPr>
          <w:sz w:val="24"/>
          <w:szCs w:val="24"/>
        </w:rPr>
        <w:tab/>
      </w:r>
      <w:r w:rsidRPr="006224B1">
        <w:rPr>
          <w:sz w:val="24"/>
          <w:szCs w:val="24"/>
        </w:rPr>
        <w:tab/>
      </w:r>
    </w:p>
    <w:p w:rsidR="00353468" w:rsidRPr="006224B1" w:rsidRDefault="00353468" w:rsidP="00240D1C">
      <w:pPr>
        <w:tabs>
          <w:tab w:val="left" w:pos="567"/>
          <w:tab w:val="left" w:pos="851"/>
          <w:tab w:val="right" w:pos="9356"/>
        </w:tabs>
        <w:ind w:left="142" w:hanging="11"/>
        <w:rPr>
          <w:sz w:val="24"/>
          <w:szCs w:val="24"/>
        </w:rPr>
      </w:pPr>
      <w:r w:rsidRPr="006224B1">
        <w:rPr>
          <w:sz w:val="24"/>
          <w:szCs w:val="24"/>
        </w:rPr>
        <w:t>«_____»_______________ года</w:t>
      </w:r>
      <w:r w:rsidRPr="006224B1">
        <w:rPr>
          <w:sz w:val="24"/>
          <w:szCs w:val="24"/>
        </w:rPr>
        <w:tab/>
      </w:r>
    </w:p>
    <w:p w:rsidR="007B1669" w:rsidRPr="006224B1" w:rsidRDefault="007B1669" w:rsidP="00240D1C">
      <w:pPr>
        <w:tabs>
          <w:tab w:val="left" w:pos="567"/>
          <w:tab w:val="left" w:pos="851"/>
        </w:tabs>
        <w:ind w:left="142" w:hanging="11"/>
        <w:rPr>
          <w:sz w:val="24"/>
          <w:szCs w:val="24"/>
        </w:rPr>
      </w:pPr>
    </w:p>
    <w:p w:rsidR="007B1669" w:rsidRPr="006224B1" w:rsidRDefault="007B1669" w:rsidP="00240D1C">
      <w:pPr>
        <w:pStyle w:val="affff"/>
        <w:tabs>
          <w:tab w:val="left" w:pos="567"/>
          <w:tab w:val="left" w:pos="851"/>
        </w:tabs>
        <w:spacing w:before="0" w:after="0"/>
        <w:ind w:left="142" w:hanging="11"/>
        <w:rPr>
          <w:sz w:val="24"/>
          <w:szCs w:val="24"/>
        </w:rPr>
      </w:pPr>
      <w:r w:rsidRPr="006224B1">
        <w:rPr>
          <w:sz w:val="24"/>
          <w:szCs w:val="24"/>
        </w:rPr>
        <w:t>Запрос на разъяснение</w:t>
      </w:r>
    </w:p>
    <w:p w:rsidR="007B1669" w:rsidRPr="006224B1" w:rsidRDefault="007B1669" w:rsidP="00240D1C">
      <w:pPr>
        <w:pStyle w:val="affff"/>
        <w:tabs>
          <w:tab w:val="left" w:pos="567"/>
          <w:tab w:val="left" w:pos="851"/>
        </w:tabs>
        <w:spacing w:before="0" w:after="0"/>
        <w:ind w:left="142" w:hanging="11"/>
        <w:rPr>
          <w:sz w:val="24"/>
          <w:szCs w:val="24"/>
        </w:rPr>
      </w:pPr>
      <w:r w:rsidRPr="006224B1">
        <w:rPr>
          <w:sz w:val="24"/>
          <w:szCs w:val="24"/>
        </w:rPr>
        <w:t xml:space="preserve"> документации о </w:t>
      </w:r>
      <w:r w:rsidR="000F34B2" w:rsidRPr="006224B1">
        <w:rPr>
          <w:sz w:val="24"/>
          <w:szCs w:val="24"/>
        </w:rPr>
        <w:t>ЗАПРОС</w:t>
      </w:r>
      <w:r w:rsidR="00264B96">
        <w:rPr>
          <w:sz w:val="24"/>
          <w:szCs w:val="24"/>
        </w:rPr>
        <w:t>е</w:t>
      </w:r>
      <w:r w:rsidR="000F34B2" w:rsidRPr="006224B1">
        <w:rPr>
          <w:sz w:val="24"/>
          <w:szCs w:val="24"/>
        </w:rPr>
        <w:t xml:space="preserve"> ПРЕДЛОЖЕНИЙ</w:t>
      </w:r>
      <w:r w:rsidRPr="006224B1">
        <w:rPr>
          <w:sz w:val="24"/>
          <w:szCs w:val="24"/>
        </w:rPr>
        <w:t xml:space="preserve"> </w:t>
      </w:r>
    </w:p>
    <w:p w:rsidR="007B1669" w:rsidRPr="006224B1" w:rsidRDefault="007B1669" w:rsidP="00240D1C">
      <w:pPr>
        <w:pStyle w:val="43"/>
        <w:tabs>
          <w:tab w:val="left" w:pos="567"/>
          <w:tab w:val="left" w:pos="851"/>
          <w:tab w:val="num" w:pos="1134"/>
        </w:tabs>
        <w:ind w:left="142" w:hanging="11"/>
        <w:jc w:val="center"/>
        <w:rPr>
          <w:sz w:val="24"/>
          <w:szCs w:val="24"/>
        </w:rPr>
      </w:pPr>
    </w:p>
    <w:p w:rsidR="007B1669" w:rsidRPr="006224B1" w:rsidRDefault="007B1669" w:rsidP="00240D1C">
      <w:pPr>
        <w:pStyle w:val="43"/>
        <w:tabs>
          <w:tab w:val="left" w:pos="567"/>
          <w:tab w:val="left" w:pos="851"/>
          <w:tab w:val="num" w:pos="1134"/>
        </w:tabs>
        <w:ind w:left="142" w:hanging="11"/>
        <w:jc w:val="center"/>
        <w:rPr>
          <w:sz w:val="24"/>
          <w:szCs w:val="24"/>
        </w:rPr>
      </w:pPr>
      <w:r w:rsidRPr="006224B1">
        <w:rPr>
          <w:sz w:val="24"/>
          <w:szCs w:val="24"/>
        </w:rPr>
        <w:t>Уважаемые господа!</w:t>
      </w:r>
    </w:p>
    <w:p w:rsidR="007B1669" w:rsidRPr="006224B1" w:rsidRDefault="007B1669" w:rsidP="00240D1C">
      <w:pPr>
        <w:pStyle w:val="43"/>
        <w:tabs>
          <w:tab w:val="left" w:pos="567"/>
          <w:tab w:val="left" w:pos="851"/>
          <w:tab w:val="num" w:pos="1134"/>
        </w:tabs>
        <w:ind w:left="142" w:hanging="11"/>
        <w:jc w:val="both"/>
        <w:rPr>
          <w:i/>
          <w:sz w:val="24"/>
          <w:szCs w:val="24"/>
        </w:rPr>
      </w:pPr>
      <w:r w:rsidRPr="006224B1">
        <w:rPr>
          <w:sz w:val="24"/>
          <w:szCs w:val="24"/>
        </w:rPr>
        <w:t xml:space="preserve">Прошу Вас разъяснить следующие положения документации о </w:t>
      </w:r>
      <w:r w:rsidR="000F34B2" w:rsidRPr="006224B1">
        <w:rPr>
          <w:sz w:val="24"/>
          <w:szCs w:val="24"/>
        </w:rPr>
        <w:t>Запрос</w:t>
      </w:r>
      <w:r w:rsidR="00264B96">
        <w:rPr>
          <w:sz w:val="24"/>
          <w:szCs w:val="24"/>
        </w:rPr>
        <w:t>е</w:t>
      </w:r>
      <w:r w:rsidR="000F34B2" w:rsidRPr="006224B1">
        <w:rPr>
          <w:sz w:val="24"/>
          <w:szCs w:val="24"/>
        </w:rPr>
        <w:t xml:space="preserve"> предложений</w:t>
      </w:r>
      <w:r w:rsidRPr="006224B1">
        <w:rPr>
          <w:sz w:val="24"/>
          <w:szCs w:val="24"/>
        </w:rPr>
        <w:t xml:space="preserve"> </w:t>
      </w:r>
      <w:r w:rsidRPr="006224B1">
        <w:rPr>
          <w:i/>
          <w:sz w:val="24"/>
          <w:szCs w:val="24"/>
        </w:rPr>
        <w:t xml:space="preserve">(указать номер и наименование </w:t>
      </w:r>
      <w:r w:rsidR="000F34B2" w:rsidRPr="006224B1">
        <w:rPr>
          <w:i/>
          <w:sz w:val="24"/>
          <w:szCs w:val="24"/>
        </w:rPr>
        <w:t>Запроса предложений</w:t>
      </w:r>
      <w:r w:rsidRPr="006224B1">
        <w:rPr>
          <w:i/>
          <w:sz w:val="24"/>
          <w:szCs w:val="24"/>
        </w:rPr>
        <w:t>):</w:t>
      </w:r>
    </w:p>
    <w:p w:rsidR="007B1669" w:rsidRPr="006224B1" w:rsidRDefault="007B1669" w:rsidP="00240D1C">
      <w:pPr>
        <w:pStyle w:val="43"/>
        <w:tabs>
          <w:tab w:val="left" w:pos="567"/>
          <w:tab w:val="left" w:pos="851"/>
          <w:tab w:val="num" w:pos="1134"/>
        </w:tabs>
        <w:ind w:left="142" w:hanging="11"/>
        <w:rPr>
          <w:sz w:val="24"/>
          <w:szCs w:val="24"/>
        </w:rPr>
      </w:pPr>
    </w:p>
    <w:tbl>
      <w:tblPr>
        <w:tblW w:w="0" w:type="auto"/>
        <w:tblInd w:w="40" w:type="dxa"/>
        <w:tblLayout w:type="fixed"/>
        <w:tblCellMar>
          <w:left w:w="40" w:type="dxa"/>
          <w:right w:w="40" w:type="dxa"/>
        </w:tblCellMar>
        <w:tblLook w:val="0000" w:firstRow="0" w:lastRow="0" w:firstColumn="0" w:lastColumn="0" w:noHBand="0" w:noVBand="0"/>
      </w:tblPr>
      <w:tblGrid>
        <w:gridCol w:w="709"/>
        <w:gridCol w:w="1843"/>
        <w:gridCol w:w="7371"/>
      </w:tblGrid>
      <w:tr w:rsidR="007B1669" w:rsidRPr="006224B1" w:rsidTr="00A14D3E">
        <w:trPr>
          <w:trHeight w:hRule="exact" w:val="2822"/>
        </w:trPr>
        <w:tc>
          <w:tcPr>
            <w:tcW w:w="709"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A14D3E">
            <w:pPr>
              <w:tabs>
                <w:tab w:val="left" w:pos="567"/>
                <w:tab w:val="left" w:pos="851"/>
                <w:tab w:val="num" w:pos="1134"/>
              </w:tabs>
              <w:ind w:left="142" w:hanging="11"/>
              <w:rPr>
                <w:sz w:val="24"/>
              </w:rPr>
            </w:pPr>
            <w:r w:rsidRPr="006224B1">
              <w:rPr>
                <w:sz w:val="24"/>
              </w:rPr>
              <w:t>№</w:t>
            </w:r>
            <w:r w:rsidRPr="006224B1">
              <w:rPr>
                <w:sz w:val="24"/>
                <w:szCs w:val="24"/>
              </w:rPr>
              <w:t xml:space="preserve"> </w:t>
            </w:r>
          </w:p>
          <w:p w:rsidR="007B1669" w:rsidRPr="006224B1" w:rsidRDefault="007B1669" w:rsidP="00A14D3E">
            <w:pPr>
              <w:tabs>
                <w:tab w:val="left" w:pos="567"/>
                <w:tab w:val="left" w:pos="851"/>
                <w:tab w:val="num" w:pos="1134"/>
              </w:tabs>
              <w:ind w:left="142" w:hanging="11"/>
              <w:rPr>
                <w:sz w:val="24"/>
              </w:rPr>
            </w:pPr>
            <w:r w:rsidRPr="006224B1">
              <w:rPr>
                <w:sz w:val="24"/>
              </w:rPr>
              <w:t>п/п</w:t>
            </w:r>
          </w:p>
        </w:tc>
        <w:tc>
          <w:tcPr>
            <w:tcW w:w="1843"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A14D3E">
            <w:pPr>
              <w:tabs>
                <w:tab w:val="num" w:pos="0"/>
                <w:tab w:val="left" w:pos="567"/>
                <w:tab w:val="left" w:pos="851"/>
              </w:tabs>
              <w:ind w:left="142" w:hanging="11"/>
              <w:rPr>
                <w:sz w:val="24"/>
              </w:rPr>
            </w:pPr>
            <w:r w:rsidRPr="006224B1">
              <w:rPr>
                <w:sz w:val="24"/>
              </w:rPr>
              <w:t xml:space="preserve">Ссылка на пункт </w:t>
            </w:r>
            <w:r w:rsidRPr="006224B1">
              <w:rPr>
                <w:sz w:val="24"/>
                <w:szCs w:val="24"/>
              </w:rPr>
              <w:t>документации</w:t>
            </w:r>
            <w:r w:rsidRPr="006224B1">
              <w:rPr>
                <w:sz w:val="24"/>
              </w:rPr>
              <w:t>, положения которого следует разъяснить</w:t>
            </w:r>
          </w:p>
        </w:tc>
        <w:tc>
          <w:tcPr>
            <w:tcW w:w="7371"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240D1C">
            <w:pPr>
              <w:tabs>
                <w:tab w:val="num" w:pos="0"/>
                <w:tab w:val="left" w:pos="567"/>
                <w:tab w:val="left" w:pos="851"/>
              </w:tabs>
              <w:ind w:left="142" w:hanging="11"/>
              <w:jc w:val="center"/>
              <w:rPr>
                <w:sz w:val="24"/>
              </w:rPr>
            </w:pPr>
            <w:r w:rsidRPr="006224B1">
              <w:rPr>
                <w:sz w:val="24"/>
              </w:rPr>
              <w:t>Содержание за</w:t>
            </w:r>
            <w:r w:rsidR="00442F48" w:rsidRPr="006224B1">
              <w:rPr>
                <w:sz w:val="24"/>
              </w:rPr>
              <w:t>проса на разъяснение положений</w:t>
            </w:r>
            <w:r w:rsidR="00442F48" w:rsidRPr="006224B1">
              <w:rPr>
                <w:sz w:val="24"/>
                <w:szCs w:val="24"/>
              </w:rPr>
              <w:t xml:space="preserve"> </w:t>
            </w:r>
            <w:r w:rsidR="00442F48" w:rsidRPr="006224B1">
              <w:rPr>
                <w:sz w:val="24"/>
              </w:rPr>
              <w:t>Д</w:t>
            </w:r>
            <w:r w:rsidRPr="006224B1">
              <w:rPr>
                <w:sz w:val="24"/>
              </w:rPr>
              <w:t xml:space="preserve">окументации о </w:t>
            </w:r>
            <w:r w:rsidR="000F34B2" w:rsidRPr="006224B1">
              <w:rPr>
                <w:sz w:val="24"/>
                <w:szCs w:val="24"/>
              </w:rPr>
              <w:t>Запрос</w:t>
            </w:r>
            <w:r w:rsidR="00264B96">
              <w:rPr>
                <w:sz w:val="24"/>
                <w:szCs w:val="24"/>
              </w:rPr>
              <w:t>е</w:t>
            </w:r>
            <w:r w:rsidR="000F34B2" w:rsidRPr="006224B1">
              <w:rPr>
                <w:sz w:val="24"/>
                <w:szCs w:val="24"/>
              </w:rPr>
              <w:t xml:space="preserve"> предложений</w:t>
            </w:r>
          </w:p>
        </w:tc>
      </w:tr>
      <w:tr w:rsidR="007B1669" w:rsidRPr="006224B1" w:rsidTr="00A14D3E">
        <w:trPr>
          <w:trHeight w:val="536"/>
        </w:trPr>
        <w:tc>
          <w:tcPr>
            <w:tcW w:w="709"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240D1C">
            <w:pPr>
              <w:tabs>
                <w:tab w:val="left" w:pos="567"/>
                <w:tab w:val="left" w:pos="851"/>
                <w:tab w:val="num" w:pos="1134"/>
              </w:tabs>
              <w:ind w:left="142" w:hanging="11"/>
              <w:rPr>
                <w:sz w:val="24"/>
                <w:szCs w:val="24"/>
              </w:rPr>
            </w:pPr>
            <w:r w:rsidRPr="006224B1">
              <w:rPr>
                <w:sz w:val="24"/>
                <w:szCs w:val="24"/>
              </w:rPr>
              <w:t>1.</w:t>
            </w:r>
          </w:p>
        </w:tc>
        <w:tc>
          <w:tcPr>
            <w:tcW w:w="1843"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left" w:pos="567"/>
                <w:tab w:val="left" w:pos="851"/>
                <w:tab w:val="num" w:pos="1134"/>
              </w:tabs>
              <w:ind w:left="142" w:hanging="11"/>
              <w:rPr>
                <w:sz w:val="24"/>
                <w:szCs w:val="24"/>
              </w:rPr>
            </w:pPr>
          </w:p>
        </w:tc>
        <w:tc>
          <w:tcPr>
            <w:tcW w:w="7371"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num" w:pos="0"/>
                <w:tab w:val="left" w:pos="567"/>
                <w:tab w:val="left" w:pos="851"/>
              </w:tabs>
              <w:ind w:left="142" w:hanging="11"/>
              <w:rPr>
                <w:sz w:val="24"/>
                <w:szCs w:val="24"/>
              </w:rPr>
            </w:pPr>
          </w:p>
        </w:tc>
      </w:tr>
      <w:tr w:rsidR="007B1669" w:rsidRPr="006224B1" w:rsidTr="00A14D3E">
        <w:trPr>
          <w:trHeight w:val="544"/>
        </w:trPr>
        <w:tc>
          <w:tcPr>
            <w:tcW w:w="709"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240D1C">
            <w:pPr>
              <w:tabs>
                <w:tab w:val="left" w:pos="567"/>
                <w:tab w:val="left" w:pos="851"/>
                <w:tab w:val="num" w:pos="1134"/>
              </w:tabs>
              <w:ind w:left="142" w:hanging="11"/>
              <w:rPr>
                <w:sz w:val="24"/>
                <w:szCs w:val="24"/>
              </w:rPr>
            </w:pPr>
            <w:r w:rsidRPr="006224B1">
              <w:rPr>
                <w:sz w:val="24"/>
                <w:szCs w:val="24"/>
              </w:rPr>
              <w:t>2.</w:t>
            </w:r>
          </w:p>
        </w:tc>
        <w:tc>
          <w:tcPr>
            <w:tcW w:w="1843"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left" w:pos="567"/>
                <w:tab w:val="left" w:pos="851"/>
                <w:tab w:val="num" w:pos="1134"/>
              </w:tabs>
              <w:ind w:left="142" w:hanging="11"/>
              <w:rPr>
                <w:sz w:val="24"/>
                <w:szCs w:val="24"/>
              </w:rPr>
            </w:pPr>
          </w:p>
        </w:tc>
        <w:tc>
          <w:tcPr>
            <w:tcW w:w="7371"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num" w:pos="0"/>
                <w:tab w:val="left" w:pos="567"/>
                <w:tab w:val="left" w:pos="851"/>
              </w:tabs>
              <w:ind w:left="142" w:hanging="11"/>
              <w:rPr>
                <w:sz w:val="24"/>
                <w:szCs w:val="24"/>
              </w:rPr>
            </w:pPr>
          </w:p>
        </w:tc>
      </w:tr>
      <w:tr w:rsidR="007B1669" w:rsidRPr="006224B1" w:rsidTr="00A14D3E">
        <w:trPr>
          <w:trHeight w:val="397"/>
        </w:trPr>
        <w:tc>
          <w:tcPr>
            <w:tcW w:w="709" w:type="dxa"/>
            <w:tcBorders>
              <w:top w:val="single" w:sz="6" w:space="0" w:color="auto"/>
              <w:left w:val="single" w:sz="6" w:space="0" w:color="auto"/>
              <w:bottom w:val="single" w:sz="6" w:space="0" w:color="auto"/>
              <w:right w:val="single" w:sz="6" w:space="0" w:color="auto"/>
            </w:tcBorders>
            <w:vAlign w:val="center"/>
          </w:tcPr>
          <w:p w:rsidR="007B1669" w:rsidRPr="006224B1" w:rsidRDefault="007B1669" w:rsidP="00240D1C">
            <w:pPr>
              <w:tabs>
                <w:tab w:val="left" w:pos="567"/>
                <w:tab w:val="left" w:pos="851"/>
                <w:tab w:val="num" w:pos="1134"/>
              </w:tabs>
              <w:ind w:left="142" w:hanging="11"/>
              <w:rPr>
                <w:sz w:val="24"/>
                <w:szCs w:val="24"/>
              </w:rPr>
            </w:pPr>
            <w:r w:rsidRPr="006224B1">
              <w:rPr>
                <w:sz w:val="24"/>
                <w:szCs w:val="24"/>
              </w:rPr>
              <w:t>3.</w:t>
            </w:r>
          </w:p>
        </w:tc>
        <w:tc>
          <w:tcPr>
            <w:tcW w:w="1843"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left" w:pos="567"/>
                <w:tab w:val="left" w:pos="851"/>
                <w:tab w:val="num" w:pos="1134"/>
              </w:tabs>
              <w:ind w:left="142" w:hanging="11"/>
              <w:rPr>
                <w:sz w:val="24"/>
                <w:szCs w:val="24"/>
              </w:rPr>
            </w:pPr>
          </w:p>
          <w:p w:rsidR="00442F48" w:rsidRPr="006224B1" w:rsidRDefault="00442F48" w:rsidP="00240D1C">
            <w:pPr>
              <w:tabs>
                <w:tab w:val="left" w:pos="567"/>
                <w:tab w:val="left" w:pos="851"/>
                <w:tab w:val="num" w:pos="1134"/>
              </w:tabs>
              <w:ind w:left="142" w:hanging="11"/>
              <w:rPr>
                <w:sz w:val="24"/>
                <w:szCs w:val="24"/>
              </w:rPr>
            </w:pPr>
          </w:p>
        </w:tc>
        <w:tc>
          <w:tcPr>
            <w:tcW w:w="7371" w:type="dxa"/>
            <w:tcBorders>
              <w:top w:val="single" w:sz="6" w:space="0" w:color="auto"/>
              <w:left w:val="single" w:sz="6" w:space="0" w:color="auto"/>
              <w:bottom w:val="single" w:sz="6" w:space="0" w:color="auto"/>
              <w:right w:val="single" w:sz="6" w:space="0" w:color="auto"/>
            </w:tcBorders>
          </w:tcPr>
          <w:p w:rsidR="007B1669" w:rsidRPr="006224B1" w:rsidRDefault="007B1669" w:rsidP="00240D1C">
            <w:pPr>
              <w:tabs>
                <w:tab w:val="num" w:pos="0"/>
                <w:tab w:val="left" w:pos="567"/>
                <w:tab w:val="left" w:pos="851"/>
              </w:tabs>
              <w:ind w:left="142" w:hanging="11"/>
              <w:rPr>
                <w:sz w:val="24"/>
                <w:szCs w:val="24"/>
              </w:rPr>
            </w:pPr>
          </w:p>
        </w:tc>
      </w:tr>
    </w:tbl>
    <w:p w:rsidR="007B1669" w:rsidRPr="006224B1" w:rsidRDefault="007B1669" w:rsidP="00240D1C">
      <w:pPr>
        <w:pStyle w:val="43"/>
        <w:tabs>
          <w:tab w:val="left" w:pos="567"/>
          <w:tab w:val="left" w:pos="851"/>
          <w:tab w:val="num" w:pos="1134"/>
        </w:tabs>
        <w:ind w:left="142" w:hanging="11"/>
        <w:rPr>
          <w:sz w:val="24"/>
          <w:szCs w:val="24"/>
        </w:rPr>
      </w:pPr>
      <w:r w:rsidRPr="006224B1">
        <w:rPr>
          <w:sz w:val="24"/>
          <w:szCs w:val="24"/>
        </w:rPr>
        <w:t>Ответ на запрос прошу направить по адресу:</w:t>
      </w:r>
    </w:p>
    <w:p w:rsidR="007B1669" w:rsidRPr="006224B1" w:rsidRDefault="007B1669" w:rsidP="00240D1C">
      <w:pPr>
        <w:pStyle w:val="43"/>
        <w:tabs>
          <w:tab w:val="left" w:pos="567"/>
          <w:tab w:val="left" w:pos="851"/>
          <w:tab w:val="num" w:pos="1134"/>
        </w:tabs>
        <w:ind w:left="142" w:hanging="11"/>
        <w:rPr>
          <w:sz w:val="24"/>
          <w:szCs w:val="24"/>
        </w:rPr>
      </w:pPr>
    </w:p>
    <w:p w:rsidR="007B1669" w:rsidRPr="006224B1" w:rsidRDefault="007B1669" w:rsidP="00240D1C">
      <w:pPr>
        <w:pStyle w:val="43"/>
        <w:pBdr>
          <w:top w:val="single" w:sz="6" w:space="1" w:color="auto"/>
          <w:between w:val="single" w:sz="6" w:space="1" w:color="auto"/>
        </w:pBdr>
        <w:tabs>
          <w:tab w:val="left" w:pos="567"/>
          <w:tab w:val="left" w:pos="851"/>
          <w:tab w:val="num" w:pos="1134"/>
        </w:tabs>
        <w:ind w:left="142" w:hanging="11"/>
        <w:jc w:val="center"/>
        <w:rPr>
          <w:sz w:val="24"/>
          <w:szCs w:val="24"/>
        </w:rPr>
      </w:pPr>
      <w:r w:rsidRPr="006224B1">
        <w:rPr>
          <w:sz w:val="24"/>
          <w:szCs w:val="24"/>
        </w:rPr>
        <w:t>(</w:t>
      </w:r>
      <w:r w:rsidR="005C6744" w:rsidRPr="006224B1">
        <w:rPr>
          <w:sz w:val="24"/>
          <w:szCs w:val="24"/>
        </w:rPr>
        <w:t xml:space="preserve"> </w:t>
      </w:r>
      <w:r w:rsidRPr="006224B1">
        <w:rPr>
          <w:sz w:val="24"/>
          <w:szCs w:val="24"/>
          <w:lang w:val="en-US"/>
        </w:rPr>
        <w:t>e</w:t>
      </w:r>
      <w:r w:rsidRPr="006224B1">
        <w:rPr>
          <w:sz w:val="24"/>
          <w:szCs w:val="24"/>
        </w:rPr>
        <w:t>-</w:t>
      </w:r>
      <w:r w:rsidRPr="006224B1">
        <w:rPr>
          <w:sz w:val="24"/>
          <w:szCs w:val="24"/>
          <w:lang w:val="en-US"/>
        </w:rPr>
        <w:t>mail</w:t>
      </w:r>
      <w:r w:rsidRPr="006224B1">
        <w:rPr>
          <w:sz w:val="24"/>
          <w:szCs w:val="24"/>
        </w:rPr>
        <w:t xml:space="preserve"> организации, направившей запрос)</w:t>
      </w:r>
    </w:p>
    <w:p w:rsidR="007B1669" w:rsidRPr="006224B1" w:rsidRDefault="007B1669" w:rsidP="00240D1C">
      <w:pPr>
        <w:tabs>
          <w:tab w:val="left" w:pos="567"/>
          <w:tab w:val="left" w:pos="851"/>
        </w:tabs>
        <w:ind w:left="142" w:hanging="11"/>
        <w:rPr>
          <w:sz w:val="24"/>
          <w:szCs w:val="24"/>
        </w:rPr>
      </w:pPr>
    </w:p>
    <w:p w:rsidR="007B1669" w:rsidRPr="006224B1" w:rsidRDefault="007B1669" w:rsidP="00A14D3E">
      <w:pPr>
        <w:tabs>
          <w:tab w:val="left" w:pos="567"/>
          <w:tab w:val="left" w:pos="851"/>
          <w:tab w:val="left" w:pos="3562"/>
          <w:tab w:val="left" w:leader="underscore" w:pos="5774"/>
          <w:tab w:val="left" w:leader="underscore" w:pos="8218"/>
        </w:tabs>
        <w:spacing w:after="120"/>
        <w:ind w:left="142" w:hanging="11"/>
        <w:rPr>
          <w:sz w:val="24"/>
          <w:szCs w:val="24"/>
        </w:rPr>
      </w:pPr>
      <w:r w:rsidRPr="006224B1">
        <w:rPr>
          <w:sz w:val="24"/>
          <w:szCs w:val="24"/>
        </w:rPr>
        <w:t>Подпись участника</w:t>
      </w:r>
      <w:r w:rsidRPr="006224B1">
        <w:rPr>
          <w:sz w:val="24"/>
          <w:szCs w:val="24"/>
        </w:rPr>
        <w:tab/>
      </w:r>
      <w:r w:rsidRPr="006224B1">
        <w:rPr>
          <w:sz w:val="24"/>
          <w:szCs w:val="24"/>
        </w:rPr>
        <w:tab/>
        <w:t>/_______________(ФИО, должность)</w:t>
      </w:r>
    </w:p>
    <w:p w:rsidR="007B1669" w:rsidRPr="006224B1" w:rsidRDefault="007B1669" w:rsidP="00A14D3E">
      <w:pPr>
        <w:tabs>
          <w:tab w:val="left" w:pos="567"/>
          <w:tab w:val="left" w:pos="851"/>
          <w:tab w:val="left" w:pos="4286"/>
          <w:tab w:val="left" w:pos="5630"/>
          <w:tab w:val="left" w:leader="underscore" w:pos="6250"/>
          <w:tab w:val="left" w:leader="underscore" w:pos="6840"/>
          <w:tab w:val="left" w:leader="underscore" w:pos="8059"/>
        </w:tabs>
        <w:spacing w:after="120"/>
        <w:ind w:left="142" w:hanging="11"/>
        <w:rPr>
          <w:sz w:val="24"/>
          <w:szCs w:val="24"/>
        </w:rPr>
      </w:pPr>
      <w:r w:rsidRPr="006224B1">
        <w:rPr>
          <w:sz w:val="24"/>
          <w:szCs w:val="24"/>
        </w:rPr>
        <w:t>м.п.</w:t>
      </w:r>
    </w:p>
    <w:p w:rsidR="007B1669" w:rsidRPr="006224B1" w:rsidRDefault="007B1669"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6224B1">
        <w:rPr>
          <w:b/>
          <w:bCs/>
          <w:color w:val="000000"/>
          <w:spacing w:val="36"/>
          <w:sz w:val="24"/>
          <w:szCs w:val="24"/>
        </w:rPr>
        <w:t>конец формы</w:t>
      </w:r>
    </w:p>
    <w:p w:rsidR="007B1669" w:rsidRPr="008B57C8" w:rsidRDefault="007B1669" w:rsidP="00240D1C">
      <w:pPr>
        <w:pStyle w:val="43"/>
        <w:tabs>
          <w:tab w:val="left" w:pos="567"/>
          <w:tab w:val="left" w:pos="851"/>
          <w:tab w:val="num" w:pos="1134"/>
        </w:tabs>
        <w:ind w:left="142" w:hanging="11"/>
        <w:jc w:val="both"/>
        <w:rPr>
          <w:b/>
          <w:i/>
          <w:sz w:val="24"/>
          <w:szCs w:val="24"/>
        </w:rPr>
      </w:pPr>
      <w:r w:rsidRPr="008B57C8">
        <w:rPr>
          <w:b/>
          <w:i/>
          <w:sz w:val="24"/>
          <w:szCs w:val="24"/>
        </w:rPr>
        <w:t>Инструкции по заполнению</w:t>
      </w:r>
    </w:p>
    <w:p w:rsidR="007B1669" w:rsidRPr="008B57C8" w:rsidRDefault="007B1669" w:rsidP="008B57C8">
      <w:pPr>
        <w:pStyle w:val="-4"/>
        <w:numPr>
          <w:ilvl w:val="3"/>
          <w:numId w:val="24"/>
        </w:numPr>
        <w:tabs>
          <w:tab w:val="left" w:pos="567"/>
          <w:tab w:val="left" w:pos="851"/>
        </w:tabs>
        <w:spacing w:line="240" w:lineRule="auto"/>
        <w:ind w:left="141" w:hanging="11"/>
        <w:rPr>
          <w:i/>
          <w:sz w:val="24"/>
          <w:szCs w:val="24"/>
        </w:rPr>
      </w:pPr>
      <w:r w:rsidRPr="008B57C8">
        <w:rPr>
          <w:i/>
          <w:sz w:val="24"/>
          <w:szCs w:val="24"/>
        </w:rPr>
        <w:t xml:space="preserve">Оформляется на фирменном бланке организации – участника </w:t>
      </w:r>
      <w:r w:rsidR="000F34B2" w:rsidRPr="00DE26FA">
        <w:rPr>
          <w:i/>
          <w:sz w:val="24"/>
          <w:szCs w:val="24"/>
        </w:rPr>
        <w:t>Запроса предложений</w:t>
      </w:r>
      <w:r w:rsidRPr="00DE26FA">
        <w:rPr>
          <w:i/>
          <w:sz w:val="24"/>
          <w:szCs w:val="24"/>
        </w:rPr>
        <w:t>,</w:t>
      </w:r>
      <w:r w:rsidRPr="008B57C8">
        <w:rPr>
          <w:i/>
          <w:sz w:val="24"/>
          <w:szCs w:val="24"/>
        </w:rPr>
        <w:t xml:space="preserve"> при его наличии.</w:t>
      </w:r>
    </w:p>
    <w:p w:rsidR="00843FD3" w:rsidRPr="00843FD3" w:rsidRDefault="007B1669" w:rsidP="00DE26FA">
      <w:pPr>
        <w:pStyle w:val="-4"/>
        <w:numPr>
          <w:ilvl w:val="3"/>
          <w:numId w:val="24"/>
        </w:numPr>
        <w:tabs>
          <w:tab w:val="left" w:pos="567"/>
          <w:tab w:val="left" w:pos="851"/>
        </w:tabs>
        <w:spacing w:line="240" w:lineRule="auto"/>
        <w:ind w:left="141" w:hanging="11"/>
        <w:rPr>
          <w:sz w:val="24"/>
          <w:szCs w:val="24"/>
        </w:rPr>
      </w:pPr>
      <w:r w:rsidRPr="00DE26FA">
        <w:rPr>
          <w:i/>
          <w:sz w:val="24"/>
          <w:szCs w:val="24"/>
        </w:rPr>
        <w:t xml:space="preserve">Форма запроса должна быть подписана и скреплена печатью в соответствии с требованиями </w:t>
      </w:r>
      <w:r w:rsidR="00442F48" w:rsidRPr="00DE26FA">
        <w:rPr>
          <w:i/>
          <w:sz w:val="24"/>
          <w:szCs w:val="24"/>
        </w:rPr>
        <w:t>Д</w:t>
      </w:r>
      <w:r w:rsidRPr="00DE26FA">
        <w:rPr>
          <w:i/>
          <w:sz w:val="24"/>
          <w:szCs w:val="24"/>
        </w:rPr>
        <w:t>окументации.</w:t>
      </w:r>
      <w:bookmarkStart w:id="503" w:name="_Toc371074029"/>
      <w:bookmarkStart w:id="504" w:name="_Toc411937783"/>
      <w:r w:rsidR="00FF096C" w:rsidRPr="006224B1">
        <w:rPr>
          <w:b/>
          <w:sz w:val="24"/>
          <w:szCs w:val="24"/>
        </w:rPr>
        <w:br w:type="page"/>
      </w:r>
      <w:bookmarkStart w:id="505" w:name="_Toc536197024"/>
      <w:bookmarkStart w:id="506" w:name="_Toc536525225"/>
    </w:p>
    <w:p w:rsidR="009D37D1" w:rsidRPr="00843FD3" w:rsidRDefault="0038463E" w:rsidP="00843FD3">
      <w:pPr>
        <w:pStyle w:val="22"/>
        <w:numPr>
          <w:ilvl w:val="1"/>
          <w:numId w:val="41"/>
        </w:numPr>
        <w:tabs>
          <w:tab w:val="left" w:pos="567"/>
          <w:tab w:val="left" w:pos="851"/>
          <w:tab w:val="left" w:pos="1134"/>
        </w:tabs>
        <w:spacing w:before="120"/>
        <w:ind w:left="142" w:hanging="11"/>
        <w:jc w:val="both"/>
        <w:rPr>
          <w:bCs/>
          <w:iCs/>
          <w:sz w:val="24"/>
          <w:szCs w:val="24"/>
        </w:rPr>
      </w:pPr>
      <w:r w:rsidRPr="00843FD3">
        <w:rPr>
          <w:bCs/>
          <w:iCs/>
          <w:sz w:val="24"/>
          <w:szCs w:val="24"/>
        </w:rPr>
        <w:lastRenderedPageBreak/>
        <w:t>Письмо</w:t>
      </w:r>
      <w:r w:rsidR="009D37D1" w:rsidRPr="00843FD3">
        <w:rPr>
          <w:bCs/>
          <w:iCs/>
          <w:sz w:val="24"/>
          <w:szCs w:val="24"/>
        </w:rPr>
        <w:t xml:space="preserve"> предприятия-изготовителя (</w:t>
      </w:r>
      <w:r w:rsidRPr="00843FD3">
        <w:rPr>
          <w:bCs/>
          <w:iCs/>
          <w:sz w:val="24"/>
          <w:szCs w:val="24"/>
        </w:rPr>
        <w:t>Уполномоченного лица</w:t>
      </w:r>
      <w:r w:rsidR="009D37D1" w:rsidRPr="00843FD3">
        <w:rPr>
          <w:bCs/>
          <w:iCs/>
          <w:sz w:val="24"/>
          <w:szCs w:val="24"/>
        </w:rPr>
        <w:t>)</w:t>
      </w:r>
      <w:bookmarkEnd w:id="503"/>
      <w:bookmarkEnd w:id="504"/>
      <w:r w:rsidR="005D7B0F" w:rsidRPr="00843FD3">
        <w:rPr>
          <w:bCs/>
          <w:iCs/>
          <w:sz w:val="24"/>
          <w:szCs w:val="24"/>
        </w:rPr>
        <w:t xml:space="preserve"> (форма 11</w:t>
      </w:r>
      <w:r w:rsidR="00442F48" w:rsidRPr="00843FD3">
        <w:rPr>
          <w:bCs/>
          <w:iCs/>
          <w:sz w:val="24"/>
          <w:szCs w:val="24"/>
        </w:rPr>
        <w:t xml:space="preserve"> Документации</w:t>
      </w:r>
      <w:r w:rsidR="00B1740C" w:rsidRPr="00843FD3">
        <w:rPr>
          <w:bCs/>
          <w:iCs/>
          <w:sz w:val="24"/>
          <w:szCs w:val="24"/>
        </w:rPr>
        <w:t xml:space="preserve"> раздела 7 Документации</w:t>
      </w:r>
      <w:r w:rsidR="005D7B0F" w:rsidRPr="00843FD3">
        <w:rPr>
          <w:bCs/>
          <w:iCs/>
          <w:sz w:val="24"/>
          <w:szCs w:val="24"/>
        </w:rPr>
        <w:t>)</w:t>
      </w:r>
      <w:bookmarkEnd w:id="505"/>
      <w:bookmarkEnd w:id="506"/>
      <w:r w:rsidR="009633DD" w:rsidRPr="00843FD3">
        <w:rPr>
          <w:bCs/>
          <w:iCs/>
        </w:rPr>
        <w:t xml:space="preserve"> </w:t>
      </w:r>
    </w:p>
    <w:p w:rsidR="009D37D1" w:rsidRPr="008935BF" w:rsidRDefault="009D37D1" w:rsidP="00240D1C">
      <w:pPr>
        <w:pStyle w:val="43"/>
        <w:tabs>
          <w:tab w:val="left" w:pos="567"/>
          <w:tab w:val="left" w:pos="851"/>
          <w:tab w:val="num" w:pos="1134"/>
        </w:tabs>
        <w:ind w:left="142" w:hanging="11"/>
        <w:jc w:val="both"/>
        <w:rPr>
          <w:sz w:val="24"/>
          <w:szCs w:val="24"/>
        </w:rPr>
      </w:pPr>
      <w:r w:rsidRPr="008935BF">
        <w:rPr>
          <w:sz w:val="24"/>
          <w:szCs w:val="24"/>
        </w:rPr>
        <w:t xml:space="preserve">Форма </w:t>
      </w:r>
      <w:r w:rsidR="0038463E" w:rsidRPr="008935BF">
        <w:rPr>
          <w:sz w:val="24"/>
          <w:szCs w:val="24"/>
        </w:rPr>
        <w:t>письма</w:t>
      </w:r>
      <w:r w:rsidRPr="008935BF">
        <w:rPr>
          <w:sz w:val="24"/>
          <w:szCs w:val="24"/>
        </w:rPr>
        <w:t xml:space="preserve"> предприятия-изготовителя (</w:t>
      </w:r>
      <w:r w:rsidR="0038463E" w:rsidRPr="008935BF">
        <w:rPr>
          <w:sz w:val="24"/>
          <w:szCs w:val="24"/>
        </w:rPr>
        <w:t>уполномоченного лица</w:t>
      </w:r>
      <w:r w:rsidRPr="008935BF">
        <w:rPr>
          <w:sz w:val="24"/>
          <w:szCs w:val="24"/>
        </w:rPr>
        <w:t xml:space="preserve">) </w:t>
      </w:r>
      <w:r w:rsidR="005C6744" w:rsidRPr="008935BF">
        <w:rPr>
          <w:sz w:val="24"/>
          <w:szCs w:val="24"/>
        </w:rPr>
        <w:t>(форма 11</w:t>
      </w:r>
      <w:r w:rsidR="00442F48" w:rsidRPr="008935BF">
        <w:rPr>
          <w:sz w:val="24"/>
          <w:szCs w:val="24"/>
        </w:rPr>
        <w:t xml:space="preserve"> </w:t>
      </w:r>
      <w:r w:rsidR="00B1740C" w:rsidRPr="008935BF">
        <w:rPr>
          <w:sz w:val="24"/>
          <w:szCs w:val="24"/>
        </w:rPr>
        <w:t xml:space="preserve">раздела 7 </w:t>
      </w:r>
      <w:r w:rsidR="00442F48" w:rsidRPr="008935BF">
        <w:rPr>
          <w:sz w:val="24"/>
          <w:szCs w:val="24"/>
        </w:rPr>
        <w:t>Документации</w:t>
      </w:r>
      <w:r w:rsidR="005C6744" w:rsidRPr="008935BF">
        <w:rPr>
          <w:sz w:val="24"/>
          <w:szCs w:val="24"/>
        </w:rPr>
        <w:t>)</w:t>
      </w:r>
    </w:p>
    <w:p w:rsidR="009D37D1" w:rsidRPr="006224B1" w:rsidRDefault="009D37D1" w:rsidP="00703A66">
      <w:pPr>
        <w:pBdr>
          <w:top w:val="single" w:sz="4" w:space="1" w:color="auto"/>
        </w:pBdr>
        <w:shd w:val="clear" w:color="auto" w:fill="E0E0E0"/>
        <w:tabs>
          <w:tab w:val="left" w:pos="567"/>
          <w:tab w:val="left" w:pos="851"/>
        </w:tabs>
        <w:ind w:left="142" w:right="21" w:hanging="11"/>
        <w:jc w:val="center"/>
        <w:rPr>
          <w:b/>
          <w:bCs/>
          <w:color w:val="000000"/>
          <w:spacing w:val="36"/>
          <w:sz w:val="24"/>
          <w:szCs w:val="24"/>
        </w:rPr>
      </w:pPr>
      <w:r w:rsidRPr="006224B1">
        <w:rPr>
          <w:b/>
          <w:bCs/>
          <w:color w:val="000000"/>
          <w:spacing w:val="36"/>
          <w:sz w:val="24"/>
          <w:szCs w:val="24"/>
        </w:rPr>
        <w:t>начало формы</w:t>
      </w:r>
    </w:p>
    <w:p w:rsidR="009D37D1" w:rsidRPr="006224B1" w:rsidRDefault="009D37D1" w:rsidP="00240D1C">
      <w:pPr>
        <w:tabs>
          <w:tab w:val="left" w:pos="567"/>
          <w:tab w:val="left" w:pos="851"/>
          <w:tab w:val="num" w:pos="1134"/>
        </w:tabs>
        <w:ind w:left="142" w:hanging="11"/>
        <w:rPr>
          <w:b/>
          <w:sz w:val="24"/>
          <w:szCs w:val="24"/>
        </w:rPr>
      </w:pPr>
    </w:p>
    <w:p w:rsidR="009D37D1" w:rsidRPr="006224B1" w:rsidRDefault="000F34B2" w:rsidP="00240D1C">
      <w:pPr>
        <w:tabs>
          <w:tab w:val="left" w:pos="567"/>
          <w:tab w:val="left" w:pos="851"/>
          <w:tab w:val="num" w:pos="1134"/>
        </w:tabs>
        <w:ind w:left="142" w:hanging="11"/>
        <w:rPr>
          <w:b/>
          <w:i/>
          <w:sz w:val="24"/>
          <w:szCs w:val="24"/>
        </w:rPr>
      </w:pPr>
      <w:r w:rsidRPr="006224B1">
        <w:rPr>
          <w:b/>
          <w:i/>
          <w:sz w:val="24"/>
          <w:szCs w:val="24"/>
        </w:rPr>
        <w:t>Запрос предложений</w:t>
      </w:r>
      <w:r w:rsidR="009D37D1" w:rsidRPr="006224B1">
        <w:rPr>
          <w:b/>
          <w:i/>
          <w:sz w:val="24"/>
          <w:szCs w:val="24"/>
        </w:rPr>
        <w:t xml:space="preserve"> № ___________________</w:t>
      </w:r>
    </w:p>
    <w:p w:rsidR="009D37D1" w:rsidRPr="006224B1" w:rsidRDefault="009D37D1" w:rsidP="00240D1C">
      <w:pPr>
        <w:pStyle w:val="affff"/>
        <w:tabs>
          <w:tab w:val="left" w:pos="567"/>
          <w:tab w:val="left" w:pos="851"/>
        </w:tabs>
        <w:spacing w:before="0" w:after="0"/>
        <w:ind w:left="142" w:hanging="11"/>
        <w:jc w:val="both"/>
        <w:rPr>
          <w:sz w:val="24"/>
          <w:szCs w:val="24"/>
        </w:rPr>
      </w:pPr>
    </w:p>
    <w:p w:rsidR="00EA3067" w:rsidRPr="006224B1" w:rsidRDefault="00EA3067" w:rsidP="00240D1C">
      <w:pPr>
        <w:keepNext/>
        <w:tabs>
          <w:tab w:val="left" w:pos="567"/>
          <w:tab w:val="left" w:pos="851"/>
        </w:tabs>
        <w:suppressAutoHyphens/>
        <w:spacing w:before="120" w:after="120"/>
        <w:ind w:left="142" w:hanging="11"/>
        <w:jc w:val="center"/>
        <w:rPr>
          <w:b/>
          <w:caps/>
          <w:sz w:val="24"/>
          <w:szCs w:val="24"/>
        </w:rPr>
      </w:pPr>
      <w:r w:rsidRPr="006224B1">
        <w:rPr>
          <w:b/>
          <w:caps/>
          <w:sz w:val="24"/>
          <w:szCs w:val="24"/>
        </w:rPr>
        <w:t>ПИСЬМО</w:t>
      </w:r>
      <w:r w:rsidR="005C6744" w:rsidRPr="006224B1">
        <w:rPr>
          <w:b/>
          <w:caps/>
          <w:sz w:val="24"/>
          <w:szCs w:val="24"/>
        </w:rPr>
        <w:t xml:space="preserve"> </w:t>
      </w:r>
      <w:r w:rsidRPr="006224B1">
        <w:rPr>
          <w:b/>
          <w:caps/>
          <w:sz w:val="24"/>
          <w:szCs w:val="24"/>
        </w:rPr>
        <w:t>ПРОИЗВОДИТЕЛЯ (ИЗГОТОВИТЕЛЯ) ПРодукции/ Уполномоченного лица</w:t>
      </w:r>
    </w:p>
    <w:p w:rsidR="00EA3067" w:rsidRPr="006224B1" w:rsidRDefault="00EA3067" w:rsidP="00240D1C">
      <w:pPr>
        <w:tabs>
          <w:tab w:val="left" w:pos="567"/>
          <w:tab w:val="left" w:pos="851"/>
        </w:tabs>
        <w:suppressAutoHyphens/>
        <w:ind w:left="142" w:hanging="11"/>
        <w:jc w:val="both"/>
        <w:rPr>
          <w:b/>
          <w:spacing w:val="50"/>
          <w:kern w:val="1"/>
          <w:sz w:val="24"/>
          <w:szCs w:val="24"/>
          <w:lang w:eastAsia="ar-SA"/>
        </w:rPr>
      </w:pPr>
    </w:p>
    <w:tbl>
      <w:tblPr>
        <w:tblW w:w="0" w:type="auto"/>
        <w:tblLook w:val="00A0" w:firstRow="1" w:lastRow="0" w:firstColumn="1" w:lastColumn="0" w:noHBand="0" w:noVBand="0"/>
      </w:tblPr>
      <w:tblGrid>
        <w:gridCol w:w="4784"/>
        <w:gridCol w:w="4963"/>
      </w:tblGrid>
      <w:tr w:rsidR="00EA3067" w:rsidRPr="006224B1" w:rsidTr="00A14D3E">
        <w:tc>
          <w:tcPr>
            <w:tcW w:w="4784" w:type="dxa"/>
          </w:tcPr>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№______________________</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«_____» ______________ 201__ года</w:t>
            </w:r>
          </w:p>
          <w:p w:rsidR="00EA3067" w:rsidRPr="006224B1" w:rsidRDefault="00EA3067" w:rsidP="00240D1C">
            <w:pPr>
              <w:tabs>
                <w:tab w:val="left" w:pos="567"/>
                <w:tab w:val="left" w:pos="851"/>
              </w:tabs>
              <w:suppressAutoHyphens/>
              <w:ind w:left="142" w:hanging="11"/>
              <w:jc w:val="both"/>
              <w:rPr>
                <w:kern w:val="1"/>
                <w:sz w:val="24"/>
                <w:szCs w:val="24"/>
                <w:lang w:eastAsia="ar-SA"/>
              </w:rPr>
            </w:pPr>
          </w:p>
        </w:tc>
        <w:tc>
          <w:tcPr>
            <w:tcW w:w="4963" w:type="dxa"/>
          </w:tcPr>
          <w:p w:rsidR="00EA3067" w:rsidRPr="006224B1" w:rsidRDefault="005C6744" w:rsidP="00240D1C">
            <w:pPr>
              <w:tabs>
                <w:tab w:val="left" w:pos="567"/>
                <w:tab w:val="left" w:pos="851"/>
              </w:tabs>
              <w:suppressAutoHyphens/>
              <w:ind w:left="142" w:hanging="11"/>
              <w:jc w:val="center"/>
              <w:rPr>
                <w:i/>
                <w:kern w:val="1"/>
                <w:sz w:val="24"/>
                <w:szCs w:val="24"/>
                <w:lang w:eastAsia="ar-SA"/>
              </w:rPr>
            </w:pPr>
            <w:r w:rsidRPr="006224B1">
              <w:rPr>
                <w:i/>
                <w:kern w:val="1"/>
                <w:sz w:val="24"/>
                <w:szCs w:val="24"/>
                <w:lang w:eastAsia="ar-SA"/>
              </w:rPr>
              <w:t xml:space="preserve"> </w:t>
            </w:r>
            <w:r w:rsidR="00EA3067" w:rsidRPr="006224B1">
              <w:rPr>
                <w:i/>
                <w:kern w:val="1"/>
                <w:sz w:val="24"/>
                <w:szCs w:val="24"/>
                <w:lang w:eastAsia="ar-SA"/>
              </w:rPr>
              <w:t>Кому</w:t>
            </w:r>
          </w:p>
          <w:p w:rsidR="00EA3067" w:rsidRPr="006224B1" w:rsidRDefault="00EA3067" w:rsidP="00240D1C">
            <w:pPr>
              <w:tabs>
                <w:tab w:val="left" w:pos="567"/>
                <w:tab w:val="left" w:pos="851"/>
              </w:tabs>
              <w:suppressAutoHyphens/>
              <w:ind w:left="142" w:hanging="11"/>
              <w:jc w:val="right"/>
              <w:rPr>
                <w:kern w:val="1"/>
                <w:sz w:val="24"/>
                <w:szCs w:val="24"/>
                <w:lang w:eastAsia="ar-SA"/>
              </w:rPr>
            </w:pPr>
            <w:r w:rsidRPr="006224B1">
              <w:rPr>
                <w:kern w:val="1"/>
                <w:sz w:val="24"/>
                <w:szCs w:val="24"/>
                <w:lang w:eastAsia="ar-SA"/>
              </w:rPr>
              <w:t>_____________________________</w:t>
            </w:r>
          </w:p>
          <w:p w:rsidR="00EA3067" w:rsidRPr="006224B1" w:rsidRDefault="00EA3067" w:rsidP="00240D1C">
            <w:pPr>
              <w:tabs>
                <w:tab w:val="left" w:pos="567"/>
                <w:tab w:val="left" w:pos="851"/>
              </w:tabs>
              <w:suppressAutoHyphens/>
              <w:ind w:left="142" w:hanging="11"/>
              <w:jc w:val="right"/>
              <w:rPr>
                <w:kern w:val="1"/>
                <w:sz w:val="24"/>
                <w:szCs w:val="24"/>
                <w:lang w:eastAsia="ar-SA"/>
              </w:rPr>
            </w:pPr>
            <w:r w:rsidRPr="006224B1">
              <w:rPr>
                <w:kern w:val="1"/>
                <w:sz w:val="24"/>
                <w:szCs w:val="24"/>
                <w:lang w:eastAsia="ar-SA"/>
              </w:rPr>
              <w:t>_____________________________</w:t>
            </w:r>
          </w:p>
          <w:p w:rsidR="00EA3067" w:rsidRPr="006224B1" w:rsidRDefault="00EA3067" w:rsidP="00240D1C">
            <w:pPr>
              <w:tabs>
                <w:tab w:val="left" w:pos="567"/>
                <w:tab w:val="left" w:pos="851"/>
              </w:tabs>
              <w:suppressAutoHyphens/>
              <w:ind w:left="142" w:hanging="11"/>
              <w:jc w:val="right"/>
              <w:rPr>
                <w:kern w:val="1"/>
                <w:sz w:val="24"/>
                <w:szCs w:val="24"/>
                <w:lang w:eastAsia="ar-SA"/>
              </w:rPr>
            </w:pPr>
            <w:r w:rsidRPr="006224B1">
              <w:rPr>
                <w:kern w:val="1"/>
                <w:sz w:val="24"/>
                <w:szCs w:val="24"/>
                <w:lang w:eastAsia="ar-SA"/>
              </w:rPr>
              <w:t>_____________________________</w:t>
            </w:r>
          </w:p>
          <w:p w:rsidR="00EA3067" w:rsidRPr="006224B1" w:rsidRDefault="00EA3067" w:rsidP="00240D1C">
            <w:pPr>
              <w:tabs>
                <w:tab w:val="left" w:pos="567"/>
                <w:tab w:val="left" w:pos="851"/>
              </w:tabs>
              <w:suppressAutoHyphens/>
              <w:ind w:left="142" w:hanging="11"/>
              <w:jc w:val="right"/>
              <w:rPr>
                <w:kern w:val="1"/>
                <w:sz w:val="24"/>
                <w:szCs w:val="24"/>
                <w:lang w:eastAsia="ar-SA"/>
              </w:rPr>
            </w:pPr>
          </w:p>
        </w:tc>
      </w:tr>
    </w:tbl>
    <w:p w:rsidR="00EA3067" w:rsidRPr="006224B1" w:rsidRDefault="00EA3067" w:rsidP="00240D1C">
      <w:pPr>
        <w:tabs>
          <w:tab w:val="left" w:pos="567"/>
          <w:tab w:val="left" w:pos="851"/>
        </w:tabs>
        <w:suppressAutoHyphens/>
        <w:ind w:left="142" w:hanging="11"/>
        <w:jc w:val="both"/>
        <w:rPr>
          <w:kern w:val="1"/>
          <w:sz w:val="24"/>
          <w:szCs w:val="24"/>
          <w:lang w:eastAsia="ar-SA"/>
        </w:rPr>
      </w:pP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Настоящим сообщаем Вам, что _______________________________________________________________,</w:t>
      </w:r>
    </w:p>
    <w:p w:rsidR="00EA3067" w:rsidRPr="006224B1" w:rsidRDefault="00EA3067" w:rsidP="00240D1C">
      <w:pPr>
        <w:tabs>
          <w:tab w:val="left" w:pos="567"/>
          <w:tab w:val="left" w:pos="851"/>
        </w:tabs>
        <w:suppressAutoHyphens/>
        <w:ind w:left="142" w:hanging="11"/>
        <w:jc w:val="center"/>
        <w:rPr>
          <w:i/>
          <w:kern w:val="1"/>
          <w:sz w:val="24"/>
          <w:szCs w:val="24"/>
          <w:vertAlign w:val="superscript"/>
          <w:lang w:eastAsia="ar-SA"/>
        </w:rPr>
      </w:pPr>
      <w:r w:rsidRPr="006224B1">
        <w:rPr>
          <w:i/>
          <w:kern w:val="1"/>
          <w:sz w:val="24"/>
          <w:szCs w:val="24"/>
          <w:vertAlign w:val="superscript"/>
          <w:lang w:eastAsia="ar-SA"/>
        </w:rPr>
        <w:t>(полное наименование производителя (изготовителя)Продукции/ Уполномоченного лица с указанием организационно-правовой формы)</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являющееся производителем (изготовителем)/</w:t>
      </w:r>
      <w:r w:rsidRPr="006224B1">
        <w:rPr>
          <w:sz w:val="24"/>
          <w:szCs w:val="24"/>
        </w:rPr>
        <w:t xml:space="preserve"> </w:t>
      </w:r>
      <w:r w:rsidRPr="006224B1">
        <w:rPr>
          <w:kern w:val="1"/>
          <w:sz w:val="24"/>
          <w:szCs w:val="24"/>
          <w:lang w:eastAsia="ar-SA"/>
        </w:rPr>
        <w:t>лицом, уполномоченным производителем (изготовителем) Продукции на реализацию</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_________________________________________________________________________________________,</w:t>
      </w:r>
    </w:p>
    <w:p w:rsidR="00EA3067" w:rsidRPr="006224B1" w:rsidRDefault="00EA3067" w:rsidP="00240D1C">
      <w:pPr>
        <w:tabs>
          <w:tab w:val="left" w:pos="567"/>
          <w:tab w:val="left" w:pos="851"/>
        </w:tabs>
        <w:suppressAutoHyphens/>
        <w:ind w:left="142" w:hanging="11"/>
        <w:jc w:val="center"/>
        <w:rPr>
          <w:kern w:val="1"/>
          <w:sz w:val="24"/>
          <w:szCs w:val="24"/>
          <w:vertAlign w:val="superscript"/>
          <w:lang w:eastAsia="ar-SA"/>
        </w:rPr>
      </w:pPr>
      <w:r w:rsidRPr="006224B1">
        <w:rPr>
          <w:kern w:val="1"/>
          <w:sz w:val="24"/>
          <w:szCs w:val="24"/>
          <w:vertAlign w:val="superscript"/>
          <w:lang w:eastAsia="ar-SA"/>
        </w:rPr>
        <w:t>(наименование Продукции)</w:t>
      </w:r>
    </w:p>
    <w:p w:rsidR="00EA3067"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надлежащим образом извещено о решении</w:t>
      </w:r>
    </w:p>
    <w:p w:rsidR="0044013B" w:rsidRPr="006224B1" w:rsidRDefault="0044013B" w:rsidP="00240D1C">
      <w:pPr>
        <w:tabs>
          <w:tab w:val="left" w:pos="567"/>
          <w:tab w:val="left" w:pos="851"/>
        </w:tabs>
        <w:suppressAutoHyphens/>
        <w:ind w:left="142" w:hanging="11"/>
        <w:jc w:val="both"/>
        <w:rPr>
          <w:kern w:val="1"/>
          <w:sz w:val="24"/>
          <w:szCs w:val="24"/>
          <w:lang w:eastAsia="ar-SA"/>
        </w:rPr>
      </w:pPr>
    </w:p>
    <w:p w:rsidR="00EA3067" w:rsidRPr="006224B1" w:rsidRDefault="0044013B" w:rsidP="008B57C8">
      <w:pPr>
        <w:pBdr>
          <w:top w:val="single" w:sz="4" w:space="1" w:color="auto"/>
        </w:pBdr>
        <w:tabs>
          <w:tab w:val="left" w:pos="567"/>
          <w:tab w:val="left" w:pos="851"/>
        </w:tabs>
        <w:suppressAutoHyphens/>
        <w:ind w:left="142" w:hanging="11"/>
        <w:jc w:val="center"/>
        <w:rPr>
          <w:kern w:val="1"/>
          <w:sz w:val="24"/>
          <w:szCs w:val="24"/>
          <w:vertAlign w:val="superscript"/>
          <w:lang w:eastAsia="ar-SA"/>
        </w:rPr>
      </w:pPr>
      <w:r w:rsidRPr="006224B1" w:rsidDel="0044013B">
        <w:rPr>
          <w:kern w:val="1"/>
          <w:sz w:val="24"/>
          <w:szCs w:val="24"/>
          <w:lang w:eastAsia="ar-SA"/>
        </w:rPr>
        <w:t xml:space="preserve"> </w:t>
      </w:r>
      <w:r w:rsidR="00EA3067" w:rsidRPr="006224B1">
        <w:rPr>
          <w:kern w:val="1"/>
          <w:sz w:val="24"/>
          <w:szCs w:val="24"/>
          <w:vertAlign w:val="superscript"/>
          <w:lang w:eastAsia="ar-SA"/>
        </w:rPr>
        <w:t xml:space="preserve">(полное наименование Участника </w:t>
      </w:r>
      <w:r w:rsidR="000F34B2" w:rsidRPr="006224B1">
        <w:rPr>
          <w:kern w:val="1"/>
          <w:sz w:val="24"/>
          <w:szCs w:val="24"/>
          <w:vertAlign w:val="superscript"/>
          <w:lang w:eastAsia="ar-SA"/>
        </w:rPr>
        <w:t>Запроса предложений</w:t>
      </w:r>
      <w:r w:rsidR="00EA3067" w:rsidRPr="006224B1">
        <w:rPr>
          <w:kern w:val="1"/>
          <w:sz w:val="24"/>
          <w:szCs w:val="24"/>
          <w:vertAlign w:val="superscript"/>
          <w:lang w:eastAsia="ar-SA"/>
        </w:rPr>
        <w:t xml:space="preserve"> с указанием организационно-правовой формы)</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 xml:space="preserve">представить Заявку для участия в объявленном </w:t>
      </w:r>
      <w:r w:rsidR="000F34B2" w:rsidRPr="006224B1">
        <w:rPr>
          <w:kern w:val="1"/>
          <w:sz w:val="24"/>
          <w:szCs w:val="24"/>
          <w:lang w:eastAsia="ar-SA"/>
        </w:rPr>
        <w:t>Запросе предложений</w:t>
      </w:r>
    </w:p>
    <w:p w:rsidR="00EA3067" w:rsidRPr="006224B1" w:rsidRDefault="00EA3067" w:rsidP="00240D1C">
      <w:pPr>
        <w:tabs>
          <w:tab w:val="left" w:pos="567"/>
          <w:tab w:val="left" w:pos="851"/>
        </w:tabs>
        <w:suppressAutoHyphens/>
        <w:ind w:left="142" w:hanging="11"/>
        <w:jc w:val="both"/>
        <w:rPr>
          <w:kern w:val="1"/>
          <w:sz w:val="24"/>
          <w:szCs w:val="24"/>
          <w:lang w:eastAsia="ar-SA"/>
        </w:rPr>
      </w:pPr>
    </w:p>
    <w:p w:rsidR="00EA3067" w:rsidRPr="006224B1" w:rsidRDefault="00EA3067" w:rsidP="008B57C8">
      <w:pPr>
        <w:pBdr>
          <w:top w:val="single" w:sz="4" w:space="1" w:color="auto"/>
        </w:pBdr>
        <w:tabs>
          <w:tab w:val="left" w:pos="567"/>
          <w:tab w:val="left" w:pos="851"/>
        </w:tabs>
        <w:suppressAutoHyphens/>
        <w:ind w:left="142" w:hanging="11"/>
        <w:jc w:val="center"/>
        <w:rPr>
          <w:kern w:val="1"/>
          <w:sz w:val="24"/>
          <w:szCs w:val="24"/>
          <w:vertAlign w:val="superscript"/>
          <w:lang w:eastAsia="ar-SA"/>
        </w:rPr>
      </w:pPr>
      <w:r w:rsidRPr="006224B1">
        <w:rPr>
          <w:kern w:val="1"/>
          <w:sz w:val="24"/>
          <w:szCs w:val="24"/>
          <w:vertAlign w:val="superscript"/>
          <w:lang w:eastAsia="ar-SA"/>
        </w:rPr>
        <w:t xml:space="preserve">(указывается наименование и номер </w:t>
      </w:r>
      <w:r w:rsidR="000F34B2" w:rsidRPr="006224B1">
        <w:rPr>
          <w:kern w:val="1"/>
          <w:sz w:val="24"/>
          <w:szCs w:val="24"/>
          <w:vertAlign w:val="superscript"/>
          <w:lang w:eastAsia="ar-SA"/>
        </w:rPr>
        <w:t>Запроса предложений</w:t>
      </w:r>
      <w:r w:rsidRPr="006224B1">
        <w:rPr>
          <w:kern w:val="1"/>
          <w:sz w:val="24"/>
          <w:szCs w:val="24"/>
          <w:vertAlign w:val="superscript"/>
          <w:lang w:eastAsia="ar-SA"/>
        </w:rPr>
        <w:t>)</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 xml:space="preserve">Настоящим подтверждаем готовность осуществить для нужд Заказчика </w:t>
      </w:r>
      <w:r w:rsidR="000F34B2" w:rsidRPr="006224B1">
        <w:rPr>
          <w:kern w:val="1"/>
          <w:sz w:val="24"/>
          <w:szCs w:val="24"/>
          <w:lang w:eastAsia="ar-SA"/>
        </w:rPr>
        <w:t>Запроса предложений</w:t>
      </w:r>
      <w:r w:rsidR="005C6744" w:rsidRPr="006224B1">
        <w:rPr>
          <w:kern w:val="1"/>
          <w:sz w:val="24"/>
          <w:szCs w:val="24"/>
          <w:lang w:eastAsia="ar-SA"/>
        </w:rPr>
        <w:t xml:space="preserve"> </w:t>
      </w:r>
      <w:r w:rsidRPr="006224B1">
        <w:rPr>
          <w:kern w:val="1"/>
          <w:sz w:val="24"/>
          <w:szCs w:val="24"/>
          <w:lang w:eastAsia="ar-SA"/>
        </w:rPr>
        <w:t>отгрузку (поставку) _________________________________________________________________________</w:t>
      </w:r>
    </w:p>
    <w:p w:rsidR="00EA3067" w:rsidRPr="006224B1" w:rsidRDefault="005C6744" w:rsidP="00A14D3E">
      <w:pPr>
        <w:tabs>
          <w:tab w:val="left" w:pos="567"/>
          <w:tab w:val="left" w:pos="851"/>
        </w:tabs>
        <w:suppressAutoHyphens/>
        <w:ind w:left="142" w:hanging="11"/>
        <w:jc w:val="both"/>
        <w:rPr>
          <w:kern w:val="1"/>
          <w:sz w:val="24"/>
          <w:szCs w:val="24"/>
          <w:vertAlign w:val="superscript"/>
          <w:lang w:eastAsia="ar-SA"/>
        </w:rPr>
      </w:pPr>
      <w:r w:rsidRPr="006224B1">
        <w:rPr>
          <w:kern w:val="1"/>
          <w:sz w:val="24"/>
          <w:szCs w:val="24"/>
          <w:vertAlign w:val="superscript"/>
          <w:lang w:eastAsia="ar-SA"/>
        </w:rPr>
        <w:t xml:space="preserve"> </w:t>
      </w:r>
      <w:r w:rsidR="00EA3067" w:rsidRPr="006224B1">
        <w:rPr>
          <w:kern w:val="1"/>
          <w:sz w:val="24"/>
          <w:szCs w:val="24"/>
          <w:vertAlign w:val="superscript"/>
          <w:lang w:eastAsia="ar-SA"/>
        </w:rPr>
        <w:t>(наименование Продукции)</w:t>
      </w:r>
    </w:p>
    <w:p w:rsidR="00EA3067"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 xml:space="preserve">в случае признания Заявки </w:t>
      </w:r>
    </w:p>
    <w:p w:rsidR="0044013B" w:rsidRPr="006224B1" w:rsidRDefault="0044013B" w:rsidP="00240D1C">
      <w:pPr>
        <w:tabs>
          <w:tab w:val="left" w:pos="567"/>
          <w:tab w:val="left" w:pos="851"/>
        </w:tabs>
        <w:suppressAutoHyphens/>
        <w:ind w:left="142" w:hanging="11"/>
        <w:jc w:val="both"/>
        <w:rPr>
          <w:kern w:val="1"/>
          <w:sz w:val="24"/>
          <w:szCs w:val="24"/>
          <w:lang w:eastAsia="ar-SA"/>
        </w:rPr>
      </w:pPr>
    </w:p>
    <w:p w:rsidR="00EA3067" w:rsidRPr="006224B1" w:rsidRDefault="00EA3067" w:rsidP="008B57C8">
      <w:pPr>
        <w:pBdr>
          <w:top w:val="single" w:sz="4" w:space="1" w:color="auto"/>
        </w:pBdr>
        <w:tabs>
          <w:tab w:val="left" w:pos="567"/>
          <w:tab w:val="left" w:pos="851"/>
        </w:tabs>
        <w:suppressAutoHyphens/>
        <w:ind w:left="142" w:hanging="11"/>
        <w:jc w:val="center"/>
        <w:rPr>
          <w:kern w:val="1"/>
          <w:sz w:val="24"/>
          <w:szCs w:val="24"/>
          <w:vertAlign w:val="superscript"/>
          <w:lang w:eastAsia="ar-SA"/>
        </w:rPr>
      </w:pPr>
      <w:r w:rsidRPr="006224B1">
        <w:rPr>
          <w:kern w:val="1"/>
          <w:sz w:val="24"/>
          <w:szCs w:val="24"/>
          <w:vertAlign w:val="superscript"/>
          <w:lang w:eastAsia="ar-SA"/>
        </w:rPr>
        <w:t xml:space="preserve">(полное наименование Участника </w:t>
      </w:r>
      <w:r w:rsidR="000F34B2" w:rsidRPr="006224B1">
        <w:rPr>
          <w:kern w:val="1"/>
          <w:sz w:val="24"/>
          <w:szCs w:val="24"/>
          <w:vertAlign w:val="superscript"/>
          <w:lang w:eastAsia="ar-SA"/>
        </w:rPr>
        <w:t>Запроса предложений</w:t>
      </w:r>
      <w:r w:rsidRPr="006224B1">
        <w:rPr>
          <w:kern w:val="1"/>
          <w:sz w:val="24"/>
          <w:szCs w:val="24"/>
          <w:vertAlign w:val="superscript"/>
          <w:lang w:eastAsia="ar-SA"/>
        </w:rPr>
        <w:t xml:space="preserve"> с указанием организационно-правовой формы)</w:t>
      </w:r>
    </w:p>
    <w:p w:rsidR="00EA3067" w:rsidRPr="006224B1" w:rsidRDefault="00EA3067" w:rsidP="00240D1C">
      <w:pPr>
        <w:tabs>
          <w:tab w:val="left" w:pos="567"/>
          <w:tab w:val="left" w:pos="851"/>
        </w:tabs>
        <w:suppressAutoHyphens/>
        <w:ind w:left="142" w:hanging="11"/>
        <w:jc w:val="both"/>
        <w:rPr>
          <w:kern w:val="1"/>
          <w:sz w:val="24"/>
          <w:szCs w:val="24"/>
          <w:lang w:eastAsia="ar-SA"/>
        </w:rPr>
      </w:pPr>
      <w:r w:rsidRPr="006224B1">
        <w:rPr>
          <w:kern w:val="1"/>
          <w:sz w:val="24"/>
          <w:szCs w:val="24"/>
          <w:lang w:eastAsia="ar-SA"/>
        </w:rPr>
        <w:t xml:space="preserve">лучшей в указанном выше </w:t>
      </w:r>
      <w:r w:rsidR="000F34B2" w:rsidRPr="006224B1">
        <w:rPr>
          <w:kern w:val="1"/>
          <w:sz w:val="24"/>
          <w:szCs w:val="24"/>
          <w:lang w:eastAsia="ar-SA"/>
        </w:rPr>
        <w:t>Запросе предложений</w:t>
      </w:r>
      <w:r w:rsidRPr="006224B1">
        <w:rPr>
          <w:kern w:val="1"/>
          <w:sz w:val="24"/>
          <w:szCs w:val="24"/>
          <w:lang w:eastAsia="ar-SA"/>
        </w:rPr>
        <w:t xml:space="preserve">. </w:t>
      </w: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kern w:val="1"/>
          <w:sz w:val="24"/>
          <w:szCs w:val="24"/>
          <w:lang w:eastAsia="ar-SA"/>
        </w:rPr>
      </w:pP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r w:rsidRPr="006224B1">
        <w:rPr>
          <w:sz w:val="24"/>
          <w:szCs w:val="24"/>
        </w:rPr>
        <w:t>Подпись</w:t>
      </w:r>
      <w:r w:rsidRPr="006224B1">
        <w:rPr>
          <w:sz w:val="24"/>
          <w:szCs w:val="24"/>
        </w:rPr>
        <w:tab/>
      </w:r>
      <w:r w:rsidRPr="006224B1">
        <w:rPr>
          <w:sz w:val="24"/>
          <w:szCs w:val="24"/>
        </w:rPr>
        <w:tab/>
        <w:t>/_______________(</w:t>
      </w:r>
      <w:r w:rsidRPr="006224B1">
        <w:rPr>
          <w:i/>
          <w:sz w:val="24"/>
          <w:szCs w:val="24"/>
        </w:rPr>
        <w:t>ФИО, должность</w:t>
      </w:r>
      <w:r w:rsidRPr="006224B1">
        <w:rPr>
          <w:sz w:val="24"/>
          <w:szCs w:val="24"/>
        </w:rPr>
        <w:t>)</w:t>
      </w: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r w:rsidRPr="006224B1">
        <w:rPr>
          <w:sz w:val="24"/>
          <w:szCs w:val="24"/>
        </w:rPr>
        <w:t>Дата</w:t>
      </w:r>
    </w:p>
    <w:p w:rsidR="00EA3067" w:rsidRPr="006224B1" w:rsidRDefault="00EA3067" w:rsidP="00A14D3E">
      <w:pPr>
        <w:tabs>
          <w:tab w:val="left" w:pos="567"/>
          <w:tab w:val="left" w:pos="851"/>
          <w:tab w:val="left" w:pos="3562"/>
          <w:tab w:val="left" w:leader="underscore" w:pos="5774"/>
          <w:tab w:val="left" w:leader="underscore" w:pos="8218"/>
        </w:tabs>
        <w:ind w:left="142" w:hanging="11"/>
        <w:jc w:val="both"/>
        <w:rPr>
          <w:sz w:val="24"/>
          <w:szCs w:val="24"/>
        </w:rPr>
      </w:pPr>
    </w:p>
    <w:p w:rsidR="00EA3067" w:rsidRPr="006224B1" w:rsidRDefault="00EA3067" w:rsidP="00703A66">
      <w:pPr>
        <w:pBdr>
          <w:bottom w:val="single" w:sz="4" w:space="1" w:color="auto"/>
        </w:pBdr>
        <w:shd w:val="clear" w:color="auto" w:fill="E0E0E0"/>
        <w:tabs>
          <w:tab w:val="left" w:pos="567"/>
          <w:tab w:val="left" w:pos="851"/>
        </w:tabs>
        <w:ind w:left="142" w:right="21" w:hanging="11"/>
        <w:jc w:val="center"/>
        <w:rPr>
          <w:b/>
          <w:bCs/>
          <w:color w:val="000000"/>
          <w:spacing w:val="36"/>
          <w:sz w:val="24"/>
          <w:szCs w:val="24"/>
        </w:rPr>
      </w:pPr>
      <w:r w:rsidRPr="006224B1">
        <w:rPr>
          <w:b/>
          <w:bCs/>
          <w:color w:val="000000"/>
          <w:spacing w:val="36"/>
          <w:sz w:val="24"/>
          <w:szCs w:val="24"/>
        </w:rPr>
        <w:t>конец формы</w:t>
      </w:r>
    </w:p>
    <w:p w:rsidR="00EA3067" w:rsidRPr="008B57C8" w:rsidRDefault="00EA3067" w:rsidP="008935BF">
      <w:pPr>
        <w:pStyle w:val="43"/>
        <w:tabs>
          <w:tab w:val="left" w:pos="567"/>
          <w:tab w:val="left" w:pos="851"/>
          <w:tab w:val="num" w:pos="1134"/>
        </w:tabs>
        <w:jc w:val="both"/>
        <w:rPr>
          <w:b/>
          <w:i/>
          <w:sz w:val="24"/>
          <w:szCs w:val="24"/>
        </w:rPr>
      </w:pPr>
      <w:r w:rsidRPr="008B57C8">
        <w:rPr>
          <w:b/>
          <w:i/>
          <w:sz w:val="24"/>
          <w:szCs w:val="24"/>
        </w:rPr>
        <w:t>Инструкции по заполнению</w:t>
      </w:r>
    </w:p>
    <w:p w:rsidR="00EA3067" w:rsidRPr="008B57C8" w:rsidRDefault="00EA3067" w:rsidP="008935BF">
      <w:pPr>
        <w:numPr>
          <w:ilvl w:val="3"/>
          <w:numId w:val="24"/>
        </w:numPr>
        <w:tabs>
          <w:tab w:val="left" w:pos="567"/>
          <w:tab w:val="left" w:pos="851"/>
        </w:tabs>
        <w:ind w:left="0" w:firstLine="0"/>
        <w:jc w:val="both"/>
        <w:rPr>
          <w:i/>
          <w:sz w:val="24"/>
          <w:szCs w:val="24"/>
        </w:rPr>
      </w:pPr>
      <w:r w:rsidRPr="008B57C8">
        <w:rPr>
          <w:i/>
          <w:sz w:val="24"/>
          <w:szCs w:val="24"/>
        </w:rPr>
        <w:t>Участником предоставляется оригинал либо заверенная копия письма производителя (изготовителя) Продукции / Уполномоченного лица.</w:t>
      </w:r>
    </w:p>
    <w:p w:rsidR="00EA3067" w:rsidRPr="008B57C8" w:rsidRDefault="00EA3067" w:rsidP="008935BF">
      <w:pPr>
        <w:numPr>
          <w:ilvl w:val="3"/>
          <w:numId w:val="24"/>
        </w:numPr>
        <w:tabs>
          <w:tab w:val="left" w:pos="567"/>
          <w:tab w:val="left" w:pos="851"/>
        </w:tabs>
        <w:ind w:left="0" w:firstLine="0"/>
        <w:jc w:val="both"/>
        <w:rPr>
          <w:i/>
          <w:sz w:val="24"/>
          <w:szCs w:val="24"/>
        </w:rPr>
      </w:pPr>
      <w:r w:rsidRPr="008B57C8">
        <w:rPr>
          <w:i/>
          <w:sz w:val="24"/>
          <w:szCs w:val="24"/>
        </w:rPr>
        <w:t xml:space="preserve">Письмо производителя (изготовителя) Продукции / Уполномоченного лица оформляется на бланке производителя (изготовителя) Продукции / Уполномоченного лица, Продукцию которого предлагает Участник </w:t>
      </w:r>
      <w:r w:rsidR="000F34B2" w:rsidRPr="008B57C8">
        <w:rPr>
          <w:i/>
          <w:sz w:val="24"/>
          <w:szCs w:val="24"/>
        </w:rPr>
        <w:t>Запроса предложений</w:t>
      </w:r>
      <w:r w:rsidRPr="008B57C8">
        <w:rPr>
          <w:i/>
          <w:sz w:val="24"/>
          <w:szCs w:val="24"/>
        </w:rPr>
        <w:t>.</w:t>
      </w:r>
    </w:p>
    <w:p w:rsidR="00EA3067" w:rsidRPr="008B57C8" w:rsidRDefault="00EA3067" w:rsidP="008935BF">
      <w:pPr>
        <w:numPr>
          <w:ilvl w:val="3"/>
          <w:numId w:val="24"/>
        </w:numPr>
        <w:tabs>
          <w:tab w:val="left" w:pos="567"/>
          <w:tab w:val="left" w:pos="851"/>
        </w:tabs>
        <w:ind w:left="0" w:firstLine="0"/>
        <w:jc w:val="both"/>
        <w:rPr>
          <w:i/>
          <w:sz w:val="24"/>
          <w:szCs w:val="24"/>
        </w:rPr>
      </w:pPr>
      <w:r w:rsidRPr="008B57C8">
        <w:rPr>
          <w:i/>
          <w:sz w:val="24"/>
          <w:szCs w:val="24"/>
        </w:rPr>
        <w:lastRenderedPageBreak/>
        <w:t>В реквизите «Кому» указывается наименование Участника / заявленного Участником субпоставщика / коллективного участника / члена коллективного участника.</w:t>
      </w:r>
    </w:p>
    <w:p w:rsidR="00954A82" w:rsidRPr="008B57C8" w:rsidRDefault="00EA3067" w:rsidP="008935BF">
      <w:pPr>
        <w:numPr>
          <w:ilvl w:val="3"/>
          <w:numId w:val="24"/>
        </w:numPr>
        <w:tabs>
          <w:tab w:val="left" w:pos="567"/>
          <w:tab w:val="left" w:pos="851"/>
        </w:tabs>
        <w:ind w:left="0" w:firstLine="0"/>
        <w:jc w:val="both"/>
        <w:rPr>
          <w:i/>
          <w:sz w:val="24"/>
          <w:szCs w:val="24"/>
        </w:rPr>
      </w:pPr>
      <w:r w:rsidRPr="008B57C8">
        <w:rPr>
          <w:i/>
          <w:sz w:val="24"/>
          <w:szCs w:val="24"/>
        </w:rPr>
        <w:t xml:space="preserve">Письмо производителя (изготовителя) Продукции / Уполномоченного лица должно быть </w:t>
      </w:r>
      <w:r w:rsidR="00954A82" w:rsidRPr="008B57C8">
        <w:rPr>
          <w:i/>
          <w:sz w:val="24"/>
          <w:szCs w:val="24"/>
        </w:rPr>
        <w:t>подписано от имени производителя (изготовителя) Продукции / Уполномоченного лица.</w:t>
      </w:r>
    </w:p>
    <w:p w:rsidR="00954A82" w:rsidRPr="008B57C8" w:rsidRDefault="00954A82" w:rsidP="008935BF">
      <w:pPr>
        <w:numPr>
          <w:ilvl w:val="3"/>
          <w:numId w:val="24"/>
        </w:numPr>
        <w:tabs>
          <w:tab w:val="left" w:pos="567"/>
          <w:tab w:val="left" w:pos="851"/>
        </w:tabs>
        <w:ind w:left="0" w:firstLine="0"/>
        <w:jc w:val="both"/>
        <w:rPr>
          <w:i/>
          <w:sz w:val="24"/>
          <w:szCs w:val="24"/>
        </w:rPr>
      </w:pPr>
      <w:r w:rsidRPr="008B57C8">
        <w:rPr>
          <w:i/>
          <w:sz w:val="24"/>
          <w:szCs w:val="24"/>
        </w:rPr>
        <w:t>Данная форма предоставляется Участником в составе заявки и подгружается во вторую часть заявки без содержания сведений о ценовом предложении.</w:t>
      </w:r>
    </w:p>
    <w:p w:rsidR="00954A82" w:rsidRPr="006224B1" w:rsidRDefault="00954A82" w:rsidP="003368A0">
      <w:pPr>
        <w:pStyle w:val="-4"/>
        <w:tabs>
          <w:tab w:val="clear" w:pos="1134"/>
          <w:tab w:val="left" w:pos="567"/>
          <w:tab w:val="left" w:pos="851"/>
        </w:tabs>
        <w:spacing w:line="240" w:lineRule="auto"/>
        <w:ind w:left="142" w:right="-2" w:hanging="11"/>
        <w:rPr>
          <w:sz w:val="24"/>
          <w:szCs w:val="24"/>
        </w:rPr>
      </w:pPr>
    </w:p>
    <w:p w:rsidR="007964ED" w:rsidRPr="006224B1" w:rsidRDefault="007964ED" w:rsidP="003368A0">
      <w:pPr>
        <w:pStyle w:val="-4"/>
        <w:tabs>
          <w:tab w:val="clear" w:pos="1134"/>
          <w:tab w:val="left" w:pos="567"/>
          <w:tab w:val="left" w:pos="851"/>
        </w:tabs>
        <w:spacing w:line="240" w:lineRule="auto"/>
        <w:ind w:left="142" w:right="-2" w:hanging="11"/>
        <w:rPr>
          <w:sz w:val="24"/>
          <w:szCs w:val="24"/>
        </w:rPr>
      </w:pPr>
      <w:bookmarkStart w:id="507" w:name="_Toc536197025"/>
    </w:p>
    <w:p w:rsidR="00284367" w:rsidRPr="00DE72BE" w:rsidRDefault="00284367" w:rsidP="003935C8">
      <w:pPr>
        <w:pStyle w:val="10"/>
        <w:keepLines/>
        <w:pageBreakBefore/>
        <w:tabs>
          <w:tab w:val="left" w:pos="567"/>
          <w:tab w:val="left" w:pos="851"/>
          <w:tab w:val="left" w:pos="1418"/>
        </w:tabs>
        <w:suppressAutoHyphens/>
        <w:ind w:left="142" w:hanging="11"/>
        <w:jc w:val="left"/>
        <w:rPr>
          <w:kern w:val="28"/>
          <w:sz w:val="24"/>
          <w:szCs w:val="24"/>
        </w:rPr>
      </w:pPr>
      <w:bookmarkStart w:id="508" w:name="_Toc443573635"/>
      <w:bookmarkStart w:id="509" w:name="_Toc536525226"/>
      <w:bookmarkStart w:id="510" w:name="_Toc353868"/>
      <w:r w:rsidRPr="00DE72BE">
        <w:rPr>
          <w:kern w:val="28"/>
          <w:sz w:val="24"/>
          <w:szCs w:val="24"/>
        </w:rPr>
        <w:lastRenderedPageBreak/>
        <w:t xml:space="preserve">Раздел </w:t>
      </w:r>
      <w:r w:rsidR="0054419F" w:rsidRPr="00DE72BE">
        <w:rPr>
          <w:kern w:val="28"/>
          <w:sz w:val="24"/>
          <w:szCs w:val="24"/>
        </w:rPr>
        <w:t>8</w:t>
      </w:r>
      <w:r w:rsidRPr="00DE72BE">
        <w:rPr>
          <w:kern w:val="28"/>
          <w:sz w:val="24"/>
          <w:szCs w:val="24"/>
        </w:rPr>
        <w:t xml:space="preserve">. </w:t>
      </w:r>
      <w:bookmarkEnd w:id="507"/>
      <w:r w:rsidRPr="00DE72BE">
        <w:rPr>
          <w:kern w:val="28"/>
          <w:sz w:val="24"/>
          <w:szCs w:val="24"/>
        </w:rPr>
        <w:t>Т</w:t>
      </w:r>
      <w:bookmarkEnd w:id="474"/>
      <w:bookmarkEnd w:id="475"/>
      <w:bookmarkEnd w:id="476"/>
      <w:bookmarkEnd w:id="493"/>
      <w:bookmarkEnd w:id="508"/>
      <w:bookmarkEnd w:id="509"/>
      <w:r w:rsidR="00E77128" w:rsidRPr="00DE72BE">
        <w:rPr>
          <w:kern w:val="28"/>
          <w:sz w:val="24"/>
          <w:szCs w:val="24"/>
        </w:rPr>
        <w:t>ЕХНИЧЕСК</w:t>
      </w:r>
      <w:r w:rsidR="00DA33BC">
        <w:rPr>
          <w:kern w:val="28"/>
          <w:sz w:val="24"/>
          <w:szCs w:val="24"/>
        </w:rPr>
        <w:t>АЯ ЧАСТЬ</w:t>
      </w:r>
      <w:bookmarkEnd w:id="510"/>
    </w:p>
    <w:p w:rsidR="00284367" w:rsidRPr="006224B1" w:rsidRDefault="00284367" w:rsidP="00240D1C">
      <w:pPr>
        <w:tabs>
          <w:tab w:val="left" w:pos="567"/>
          <w:tab w:val="left" w:pos="851"/>
        </w:tabs>
        <w:ind w:left="142" w:hanging="11"/>
        <w:rPr>
          <w:noProof/>
          <w:sz w:val="24"/>
          <w:szCs w:val="24"/>
        </w:rPr>
      </w:pPr>
    </w:p>
    <w:p w:rsidR="00DA33BC" w:rsidRPr="00C4329D" w:rsidRDefault="00DA33BC" w:rsidP="00DA33BC">
      <w:pPr>
        <w:tabs>
          <w:tab w:val="left" w:pos="567"/>
          <w:tab w:val="left" w:pos="851"/>
        </w:tabs>
        <w:ind w:left="142" w:hanging="11"/>
        <w:rPr>
          <w:sz w:val="24"/>
          <w:szCs w:val="24"/>
        </w:rPr>
      </w:pPr>
      <w:bookmarkStart w:id="511" w:name="_Toc536197026"/>
      <w:r w:rsidRPr="00C4329D">
        <w:rPr>
          <w:b/>
          <w:sz w:val="24"/>
          <w:szCs w:val="24"/>
        </w:rPr>
        <w:t>8.1. Техническое задание.</w:t>
      </w:r>
      <w:r w:rsidRPr="00C4329D">
        <w:rPr>
          <w:sz w:val="24"/>
          <w:szCs w:val="24"/>
        </w:rPr>
        <w:t xml:space="preserve"> </w:t>
      </w:r>
    </w:p>
    <w:p w:rsidR="00DA33BC" w:rsidRPr="00C4329D" w:rsidRDefault="00DA33BC" w:rsidP="00DA33BC">
      <w:pPr>
        <w:tabs>
          <w:tab w:val="left" w:pos="567"/>
          <w:tab w:val="left" w:pos="851"/>
        </w:tabs>
        <w:ind w:left="142" w:hanging="11"/>
        <w:rPr>
          <w:sz w:val="24"/>
          <w:szCs w:val="24"/>
        </w:rPr>
      </w:pPr>
      <w:r w:rsidRPr="00C4329D">
        <w:rPr>
          <w:sz w:val="24"/>
          <w:szCs w:val="24"/>
        </w:rPr>
        <w:t xml:space="preserve">Техническое задание является неотъемлемым приложением к данной </w:t>
      </w:r>
      <w:r>
        <w:rPr>
          <w:sz w:val="24"/>
          <w:szCs w:val="24"/>
        </w:rPr>
        <w:t>д</w:t>
      </w:r>
      <w:r w:rsidRPr="00C4329D">
        <w:rPr>
          <w:sz w:val="24"/>
          <w:szCs w:val="24"/>
        </w:rPr>
        <w:t xml:space="preserve">окументации </w:t>
      </w:r>
      <w:r>
        <w:rPr>
          <w:sz w:val="24"/>
          <w:szCs w:val="24"/>
        </w:rPr>
        <w:t xml:space="preserve">о Запросе предложений </w:t>
      </w:r>
      <w:r w:rsidRPr="00C4329D">
        <w:rPr>
          <w:sz w:val="24"/>
          <w:szCs w:val="24"/>
        </w:rPr>
        <w:t xml:space="preserve">и размещено в </w:t>
      </w:r>
      <w:r w:rsidRPr="00375EE5">
        <w:rPr>
          <w:sz w:val="24"/>
          <w:szCs w:val="24"/>
        </w:rPr>
        <w:t>файле ZD_</w:t>
      </w:r>
      <w:r w:rsidR="00EB47AC">
        <w:rPr>
          <w:sz w:val="24"/>
          <w:szCs w:val="24"/>
        </w:rPr>
        <w:t>0079</w:t>
      </w:r>
      <w:r w:rsidR="0089742B">
        <w:rPr>
          <w:sz w:val="24"/>
          <w:szCs w:val="24"/>
        </w:rPr>
        <w:t>МЕ</w:t>
      </w:r>
      <w:r w:rsidRPr="00375EE5">
        <w:rPr>
          <w:sz w:val="24"/>
          <w:szCs w:val="24"/>
        </w:rPr>
        <w:t>_tz</w:t>
      </w:r>
    </w:p>
    <w:p w:rsidR="00DA33BC" w:rsidRDefault="00DA33BC" w:rsidP="00DA33BC">
      <w:pPr>
        <w:tabs>
          <w:tab w:val="left" w:pos="567"/>
          <w:tab w:val="left" w:pos="851"/>
        </w:tabs>
        <w:ind w:left="142" w:hanging="11"/>
        <w:rPr>
          <w:sz w:val="24"/>
          <w:szCs w:val="24"/>
        </w:rPr>
      </w:pPr>
    </w:p>
    <w:p w:rsidR="00DA33BC" w:rsidRPr="00C4329D" w:rsidRDefault="00DA33BC" w:rsidP="00DA33BC">
      <w:pPr>
        <w:tabs>
          <w:tab w:val="left" w:pos="567"/>
          <w:tab w:val="left" w:pos="851"/>
        </w:tabs>
        <w:ind w:left="142" w:hanging="11"/>
        <w:rPr>
          <w:sz w:val="24"/>
          <w:szCs w:val="24"/>
        </w:rPr>
      </w:pPr>
      <w:r w:rsidRPr="00C4329D">
        <w:rPr>
          <w:b/>
          <w:sz w:val="24"/>
          <w:szCs w:val="24"/>
        </w:rPr>
        <w:t xml:space="preserve">8.2. Требования, установленные к Участникам </w:t>
      </w:r>
      <w:r>
        <w:rPr>
          <w:b/>
          <w:sz w:val="24"/>
          <w:szCs w:val="24"/>
        </w:rPr>
        <w:t>Запроса предложений</w:t>
      </w:r>
    </w:p>
    <w:tbl>
      <w:tblPr>
        <w:tblW w:w="10289" w:type="dxa"/>
        <w:tblInd w:w="-1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80" w:firstRow="0" w:lastRow="0" w:firstColumn="1" w:lastColumn="0" w:noHBand="0" w:noVBand="0"/>
      </w:tblPr>
      <w:tblGrid>
        <w:gridCol w:w="523"/>
        <w:gridCol w:w="3261"/>
        <w:gridCol w:w="6474"/>
        <w:gridCol w:w="31"/>
      </w:tblGrid>
      <w:tr w:rsidR="00DA33BC" w:rsidRPr="00C4329D" w:rsidTr="000A7A9A">
        <w:trPr>
          <w:trHeight w:val="292"/>
        </w:trPr>
        <w:tc>
          <w:tcPr>
            <w:tcW w:w="10289" w:type="dxa"/>
            <w:gridSpan w:val="4"/>
            <w:tcBorders>
              <w:left w:val="single" w:sz="4" w:space="0" w:color="auto"/>
              <w:right w:val="single" w:sz="4" w:space="0" w:color="auto"/>
            </w:tcBorders>
            <w:vAlign w:val="center"/>
          </w:tcPr>
          <w:p w:rsidR="00DA33BC" w:rsidRPr="00C4329D" w:rsidRDefault="00DA33BC" w:rsidP="000A7A9A">
            <w:pPr>
              <w:tabs>
                <w:tab w:val="left" w:pos="567"/>
                <w:tab w:val="left" w:pos="851"/>
              </w:tabs>
              <w:ind w:left="142" w:hanging="11"/>
              <w:rPr>
                <w:b/>
                <w:sz w:val="24"/>
                <w:szCs w:val="24"/>
              </w:rPr>
            </w:pPr>
          </w:p>
        </w:tc>
      </w:tr>
      <w:tr w:rsidR="00DA33BC" w:rsidRPr="005B29DA" w:rsidTr="000A7A9A">
        <w:trPr>
          <w:gridAfter w:val="1"/>
          <w:wAfter w:w="31" w:type="dxa"/>
          <w:trHeight w:val="731"/>
        </w:trPr>
        <w:tc>
          <w:tcPr>
            <w:tcW w:w="523" w:type="dxa"/>
            <w:vAlign w:val="center"/>
          </w:tcPr>
          <w:p w:rsidR="00DA33BC" w:rsidRPr="00A604F0" w:rsidRDefault="00DA33BC" w:rsidP="000A7A9A">
            <w:pPr>
              <w:pStyle w:val="affff0"/>
              <w:widowControl w:val="0"/>
              <w:spacing w:after="0"/>
              <w:ind w:left="34" w:right="-13" w:firstLine="102"/>
              <w:jc w:val="both"/>
              <w:rPr>
                <w:rFonts w:ascii="Times New Roman" w:hAnsi="Times New Roman"/>
                <w:sz w:val="20"/>
                <w:szCs w:val="20"/>
              </w:rPr>
            </w:pPr>
            <w:bookmarkStart w:id="512" w:name="_Ref429054121"/>
            <w:r w:rsidRPr="00A604F0">
              <w:rPr>
                <w:rFonts w:ascii="Times New Roman" w:hAnsi="Times New Roman"/>
                <w:sz w:val="20"/>
                <w:szCs w:val="20"/>
              </w:rPr>
              <w:t>1</w:t>
            </w:r>
          </w:p>
        </w:tc>
        <w:bookmarkEnd w:id="512"/>
        <w:tc>
          <w:tcPr>
            <w:tcW w:w="3261" w:type="dxa"/>
            <w:vAlign w:val="center"/>
          </w:tcPr>
          <w:p w:rsidR="00DA33BC" w:rsidRPr="00A604F0" w:rsidRDefault="00DA33BC" w:rsidP="000A7A9A">
            <w:pPr>
              <w:pStyle w:val="affff0"/>
              <w:widowControl w:val="0"/>
              <w:spacing w:after="0"/>
              <w:ind w:left="34"/>
              <w:jc w:val="both"/>
              <w:rPr>
                <w:rFonts w:ascii="Times New Roman" w:hAnsi="Times New Roman"/>
                <w:sz w:val="20"/>
                <w:szCs w:val="20"/>
              </w:rPr>
            </w:pPr>
            <w:r w:rsidRPr="00A604F0">
              <w:rPr>
                <w:rFonts w:ascii="Times New Roman" w:hAnsi="Times New Roman"/>
                <w:sz w:val="20"/>
                <w:szCs w:val="20"/>
              </w:rPr>
              <w:t>Требования к Участникам закупки (субпоставщикам)</w:t>
            </w:r>
          </w:p>
        </w:tc>
        <w:tc>
          <w:tcPr>
            <w:tcW w:w="6474" w:type="dxa"/>
          </w:tcPr>
          <w:p w:rsidR="00DA33BC" w:rsidRPr="00B566DF" w:rsidRDefault="00DA33BC" w:rsidP="00DA33BC">
            <w:pPr>
              <w:pStyle w:val="affff0"/>
              <w:widowControl w:val="0"/>
              <w:numPr>
                <w:ilvl w:val="0"/>
                <w:numId w:val="61"/>
              </w:numPr>
              <w:spacing w:after="0"/>
              <w:ind w:left="34" w:firstLine="0"/>
              <w:jc w:val="both"/>
              <w:rPr>
                <w:rFonts w:ascii="Times New Roman" w:hAnsi="Times New Roman"/>
                <w:sz w:val="20"/>
                <w:szCs w:val="20"/>
              </w:rPr>
            </w:pPr>
            <w:r w:rsidRPr="00B566DF">
              <w:rPr>
                <w:rFonts w:ascii="Times New Roman" w:hAnsi="Times New Roman"/>
                <w:sz w:val="20"/>
                <w:szCs w:val="20"/>
              </w:rPr>
              <w:t>Участник (субпоставщик) должен являться субъектом малого или среднего предпринимательства при проведении закупки в соответствии с разделом II Постановления</w:t>
            </w:r>
            <w:r>
              <w:rPr>
                <w:rFonts w:ascii="Times New Roman" w:hAnsi="Times New Roman"/>
                <w:sz w:val="20"/>
                <w:szCs w:val="20"/>
              </w:rPr>
              <w:t xml:space="preserve"> Правительства РФ № 1352 от 11.</w:t>
            </w:r>
            <w:r w:rsidRPr="00B566DF">
              <w:rPr>
                <w:rFonts w:ascii="Times New Roman" w:hAnsi="Times New Roman"/>
                <w:sz w:val="20"/>
                <w:szCs w:val="20"/>
              </w:rPr>
              <w:t>12.2014 «Об особенностях участия субъектов малого и среднего предпринимательства в закупках товаров, работ, услуг отдельными видами юридических лиц».</w:t>
            </w:r>
          </w:p>
          <w:p w:rsidR="00DA33BC" w:rsidRPr="00A604F0" w:rsidRDefault="00DA33BC" w:rsidP="00DA33BC">
            <w:pPr>
              <w:numPr>
                <w:ilvl w:val="0"/>
                <w:numId w:val="61"/>
              </w:numPr>
              <w:spacing w:line="276" w:lineRule="auto"/>
              <w:ind w:left="0" w:firstLine="34"/>
              <w:jc w:val="both"/>
              <w:rPr>
                <w:rFonts w:eastAsia="Calibri"/>
                <w:lang w:eastAsia="en-US"/>
              </w:rPr>
            </w:pPr>
            <w:r w:rsidRPr="00B566DF">
              <w:rPr>
                <w:rFonts w:eastAsia="Calibri"/>
                <w:lang w:eastAsia="en-US"/>
              </w:rPr>
              <w:t xml:space="preserve">Участник должен иметь опыт поставки товаров, аналогичных предмету </w:t>
            </w:r>
            <w:r>
              <w:rPr>
                <w:rFonts w:eastAsia="Calibri"/>
                <w:lang w:eastAsia="en-US"/>
              </w:rPr>
              <w:t>Запроса предложений</w:t>
            </w:r>
            <w:r w:rsidRPr="00B566DF">
              <w:rPr>
                <w:rFonts w:eastAsia="Calibri"/>
                <w:lang w:eastAsia="en-US"/>
              </w:rPr>
              <w:t xml:space="preserve"> * (договоры, завершенные за последние 3 года, предшествующие дате окончания срока подачи заявок на участие в конкурентной </w:t>
            </w:r>
            <w:r w:rsidRPr="00A604F0">
              <w:rPr>
                <w:rFonts w:eastAsia="Calibri"/>
                <w:lang w:eastAsia="en-US"/>
              </w:rPr>
              <w:t xml:space="preserve">закупке), на сумму не менее 50% от суммы начальной максимальной цены договора без НДС). В случае наличия у участника опыта поставки товаров, аналогичных предмету </w:t>
            </w:r>
            <w:r w:rsidRPr="00DA33BC">
              <w:rPr>
                <w:rFonts w:eastAsia="Calibri"/>
                <w:lang w:eastAsia="en-US"/>
              </w:rPr>
              <w:t>Запроса предложений</w:t>
            </w:r>
            <w:r w:rsidRPr="00A604F0">
              <w:rPr>
                <w:rFonts w:eastAsia="Calibri"/>
                <w:lang w:eastAsia="en-US"/>
              </w:rPr>
              <w:t xml:space="preserve">, менее чем 50% от суммы начальной максимальной цены договора без НДС, комиссия вправе отклонить такое предложение из-за несоответствия предложения на участие в процедуре закупки требованиям закупочной документации. </w:t>
            </w:r>
          </w:p>
          <w:p w:rsidR="00DA33BC" w:rsidRPr="00A604F0" w:rsidRDefault="00DA33BC" w:rsidP="00DA33BC">
            <w:pPr>
              <w:numPr>
                <w:ilvl w:val="0"/>
                <w:numId w:val="61"/>
              </w:numPr>
              <w:spacing w:line="276" w:lineRule="auto"/>
              <w:ind w:left="0" w:firstLine="34"/>
              <w:jc w:val="both"/>
              <w:rPr>
                <w:rFonts w:eastAsia="Calibri"/>
                <w:lang w:eastAsia="en-US"/>
              </w:rPr>
            </w:pPr>
            <w:r w:rsidRPr="00A604F0">
              <w:rPr>
                <w:rFonts w:eastAsia="Calibri"/>
                <w:lang w:eastAsia="en-US"/>
              </w:rPr>
              <w:t>Участник при условии привлечения субпоставщиков, обязуется выполнить обязательства по Договору собственными силами в объеме не менее 50 (пятидесяти) процентов от общей их стоимости.</w:t>
            </w:r>
          </w:p>
          <w:p w:rsidR="00DA33BC" w:rsidRPr="00B566DF" w:rsidRDefault="00DA33BC" w:rsidP="00DA33BC">
            <w:pPr>
              <w:pStyle w:val="affff0"/>
              <w:widowControl w:val="0"/>
              <w:numPr>
                <w:ilvl w:val="0"/>
                <w:numId w:val="61"/>
              </w:numPr>
              <w:spacing w:after="0"/>
              <w:ind w:left="34" w:firstLine="0"/>
              <w:jc w:val="both"/>
              <w:rPr>
                <w:rFonts w:ascii="Times New Roman" w:hAnsi="Times New Roman"/>
                <w:sz w:val="20"/>
                <w:szCs w:val="20"/>
              </w:rPr>
            </w:pPr>
            <w:r w:rsidRPr="00A604F0">
              <w:rPr>
                <w:rFonts w:ascii="Times New Roman" w:hAnsi="Times New Roman"/>
                <w:sz w:val="20"/>
                <w:szCs w:val="20"/>
              </w:rPr>
              <w:t>Участник должен представить документы, подтверждающие возможность надлежащего выполнения Участником обязательств по договору поставки в установленные сроки  (письма</w:t>
            </w:r>
            <w:r w:rsidRPr="00B566DF">
              <w:rPr>
                <w:rFonts w:ascii="Times New Roman" w:hAnsi="Times New Roman"/>
                <w:sz w:val="20"/>
                <w:szCs w:val="20"/>
              </w:rPr>
              <w:t xml:space="preserve"> от заводов-производителей и/или письма от иных организаций с приложением документального подтверждения наличия у таких организаций требуемого количества товара или возможности отгрузки в указанные сроки и объёме; документы, удостоверяющие дилерские полномочия Участника) с обязательным указанием порядковых номеров номенклатурного перечня спецификации Заказчика/Организатора,  номера данного </w:t>
            </w:r>
            <w:r w:rsidRPr="00DA33BC">
              <w:rPr>
                <w:rFonts w:ascii="Times New Roman" w:hAnsi="Times New Roman"/>
                <w:sz w:val="20"/>
                <w:szCs w:val="20"/>
              </w:rPr>
              <w:t>Запроса предложений</w:t>
            </w:r>
            <w:r w:rsidRPr="00B566DF">
              <w:rPr>
                <w:rFonts w:ascii="Times New Roman" w:hAnsi="Times New Roman"/>
                <w:sz w:val="20"/>
                <w:szCs w:val="20"/>
              </w:rPr>
              <w:t>.</w:t>
            </w:r>
          </w:p>
          <w:p w:rsidR="00DA33BC" w:rsidRPr="00B566DF" w:rsidRDefault="00DA33BC" w:rsidP="000A7A9A">
            <w:pPr>
              <w:pStyle w:val="affff0"/>
              <w:widowControl w:val="0"/>
              <w:spacing w:after="0"/>
              <w:ind w:left="34" w:firstLine="567"/>
              <w:jc w:val="both"/>
              <w:rPr>
                <w:rFonts w:ascii="Times New Roman" w:hAnsi="Times New Roman"/>
                <w:sz w:val="20"/>
                <w:szCs w:val="20"/>
              </w:rPr>
            </w:pPr>
            <w:r w:rsidRPr="00B566DF">
              <w:rPr>
                <w:rFonts w:ascii="Times New Roman" w:hAnsi="Times New Roman"/>
                <w:sz w:val="20"/>
                <w:szCs w:val="20"/>
              </w:rPr>
              <w:t>В случае наличия предмета закупки на складе Участника процедуры - письмо от Участника процедуры, подтверждающее данный факт с указанием ассортимента и количества предмета закупки, а также с предоставлением копий сертификатов изготовителей на предмет закупки, имеющийся в наличии.</w:t>
            </w:r>
          </w:p>
          <w:p w:rsidR="00DA33BC" w:rsidRPr="00B566DF" w:rsidRDefault="00DA33BC" w:rsidP="000A7A9A">
            <w:pPr>
              <w:pStyle w:val="affff0"/>
              <w:widowControl w:val="0"/>
              <w:spacing w:after="0"/>
              <w:ind w:left="34" w:firstLine="567"/>
              <w:jc w:val="both"/>
              <w:rPr>
                <w:rFonts w:ascii="Times New Roman" w:hAnsi="Times New Roman"/>
                <w:sz w:val="20"/>
                <w:szCs w:val="20"/>
              </w:rPr>
            </w:pPr>
            <w:r w:rsidRPr="00B566DF">
              <w:rPr>
                <w:rFonts w:ascii="Times New Roman" w:hAnsi="Times New Roman"/>
                <w:sz w:val="20"/>
                <w:szCs w:val="20"/>
              </w:rPr>
              <w:t>В случае отсутствия данного подтверждения, Комиссия вправе отклонить такое предложение из-за несоответствия предложения на участие в процедуре закупки требованиям закупочной Документации.</w:t>
            </w:r>
          </w:p>
          <w:p w:rsidR="00DA33BC" w:rsidRPr="00B566DF" w:rsidRDefault="00DA33BC" w:rsidP="000A7A9A">
            <w:pPr>
              <w:pStyle w:val="affff0"/>
              <w:widowControl w:val="0"/>
              <w:spacing w:after="0"/>
              <w:ind w:left="34" w:firstLine="567"/>
              <w:jc w:val="both"/>
              <w:rPr>
                <w:rFonts w:ascii="Times New Roman" w:hAnsi="Times New Roman"/>
                <w:sz w:val="20"/>
                <w:szCs w:val="20"/>
              </w:rPr>
            </w:pPr>
          </w:p>
          <w:p w:rsidR="00DA33BC" w:rsidRPr="00C027A4" w:rsidRDefault="00DA33BC" w:rsidP="003A325D">
            <w:pPr>
              <w:jc w:val="both"/>
              <w:rPr>
                <w:b/>
              </w:rPr>
            </w:pPr>
            <w:r w:rsidRPr="00F34B15">
              <w:rPr>
                <w:b/>
                <w:bCs/>
                <w:i/>
              </w:rPr>
              <w:t>*</w:t>
            </w:r>
            <w:r w:rsidRPr="00F34B15">
              <w:rPr>
                <w:b/>
              </w:rPr>
              <w:t xml:space="preserve"> </w:t>
            </w:r>
            <w:r w:rsidRPr="00BF49D7">
              <w:rPr>
                <w:bCs/>
                <w:i/>
              </w:rPr>
              <w:t xml:space="preserve">Опыт поставки товаров, аналогичных предмету </w:t>
            </w:r>
            <w:r>
              <w:rPr>
                <w:bCs/>
                <w:i/>
              </w:rPr>
              <w:t xml:space="preserve">Запроса предложений – </w:t>
            </w:r>
            <w:r w:rsidRPr="00BF49D7">
              <w:rPr>
                <w:bCs/>
                <w:i/>
              </w:rPr>
              <w:t xml:space="preserve"> </w:t>
            </w:r>
            <w:r w:rsidR="00C027A4" w:rsidRPr="00F5554B">
              <w:rPr>
                <w:bCs/>
                <w:i/>
              </w:rPr>
              <w:t xml:space="preserve">поставка </w:t>
            </w:r>
            <w:r w:rsidR="00EB47AC" w:rsidRPr="00EB47AC">
              <w:rPr>
                <w:bCs/>
                <w:i/>
              </w:rPr>
              <w:t>хозяйственных</w:t>
            </w:r>
            <w:r w:rsidR="003A325D">
              <w:rPr>
                <w:bCs/>
                <w:i/>
              </w:rPr>
              <w:t xml:space="preserve"> товаров</w:t>
            </w:r>
            <w:r w:rsidR="00C027A4">
              <w:rPr>
                <w:bCs/>
                <w:i/>
              </w:rPr>
              <w:t>.</w:t>
            </w:r>
          </w:p>
        </w:tc>
      </w:tr>
      <w:tr w:rsidR="00DA33BC" w:rsidRPr="00C4329D" w:rsidTr="000A7A9A">
        <w:trPr>
          <w:gridAfter w:val="1"/>
          <w:wAfter w:w="31" w:type="dxa"/>
          <w:trHeight w:val="731"/>
        </w:trPr>
        <w:tc>
          <w:tcPr>
            <w:tcW w:w="523" w:type="dxa"/>
            <w:tcBorders>
              <w:bottom w:val="single" w:sz="4" w:space="0" w:color="auto"/>
            </w:tcBorders>
            <w:vAlign w:val="center"/>
          </w:tcPr>
          <w:p w:rsidR="00DA33BC" w:rsidRPr="00A604F0" w:rsidRDefault="00DA33BC" w:rsidP="000A7A9A">
            <w:pPr>
              <w:pStyle w:val="affff0"/>
              <w:widowControl w:val="0"/>
              <w:spacing w:after="0"/>
              <w:ind w:left="34" w:firstLine="102"/>
              <w:jc w:val="both"/>
              <w:rPr>
                <w:rFonts w:ascii="Times New Roman" w:hAnsi="Times New Roman"/>
                <w:sz w:val="20"/>
                <w:szCs w:val="20"/>
              </w:rPr>
            </w:pPr>
            <w:r w:rsidRPr="00A604F0">
              <w:rPr>
                <w:rFonts w:ascii="Times New Roman" w:hAnsi="Times New Roman"/>
                <w:sz w:val="20"/>
                <w:szCs w:val="20"/>
              </w:rPr>
              <w:t>2</w:t>
            </w:r>
          </w:p>
        </w:tc>
        <w:tc>
          <w:tcPr>
            <w:tcW w:w="3261" w:type="dxa"/>
            <w:tcBorders>
              <w:bottom w:val="single" w:sz="4" w:space="0" w:color="auto"/>
            </w:tcBorders>
            <w:vAlign w:val="center"/>
          </w:tcPr>
          <w:p w:rsidR="00DA33BC" w:rsidRPr="00A604F0" w:rsidRDefault="00DA33BC" w:rsidP="000A7A9A">
            <w:pPr>
              <w:pStyle w:val="affff0"/>
              <w:widowControl w:val="0"/>
              <w:spacing w:after="0"/>
              <w:ind w:left="34"/>
              <w:jc w:val="both"/>
              <w:rPr>
                <w:rFonts w:ascii="Times New Roman" w:hAnsi="Times New Roman"/>
                <w:sz w:val="20"/>
                <w:szCs w:val="20"/>
              </w:rPr>
            </w:pPr>
            <w:r w:rsidRPr="00A604F0">
              <w:rPr>
                <w:rFonts w:ascii="Times New Roman" w:hAnsi="Times New Roman"/>
                <w:sz w:val="20"/>
                <w:szCs w:val="20"/>
              </w:rPr>
              <w:t>Документы, подтверждающие соответствие Участника (субпоставщикам) требованиям, установленным п. 1:</w:t>
            </w:r>
          </w:p>
        </w:tc>
        <w:tc>
          <w:tcPr>
            <w:tcW w:w="6474" w:type="dxa"/>
            <w:tcBorders>
              <w:bottom w:val="single" w:sz="4" w:space="0" w:color="auto"/>
            </w:tcBorders>
          </w:tcPr>
          <w:p w:rsidR="00DA33BC" w:rsidRPr="00B566DF" w:rsidRDefault="00DA33BC" w:rsidP="00DA33BC">
            <w:pPr>
              <w:pStyle w:val="affff0"/>
              <w:widowControl w:val="0"/>
              <w:numPr>
                <w:ilvl w:val="1"/>
                <w:numId w:val="62"/>
              </w:numPr>
              <w:tabs>
                <w:tab w:val="clear" w:pos="1730"/>
                <w:tab w:val="num" w:pos="318"/>
                <w:tab w:val="num" w:pos="1452"/>
              </w:tabs>
              <w:spacing w:after="0" w:line="240" w:lineRule="auto"/>
              <w:ind w:left="34" w:hanging="34"/>
              <w:jc w:val="both"/>
              <w:rPr>
                <w:rFonts w:ascii="Times New Roman" w:hAnsi="Times New Roman"/>
                <w:sz w:val="20"/>
                <w:szCs w:val="20"/>
              </w:rPr>
            </w:pPr>
            <w:r w:rsidRPr="00B566DF">
              <w:rPr>
                <w:rFonts w:ascii="Times New Roman" w:hAnsi="Times New Roman"/>
                <w:sz w:val="20"/>
                <w:szCs w:val="20"/>
              </w:rPr>
              <w:t>Выписка из единого реестра субъектов малого и среднего предпринимательства или Форма предоставления информации об отнесении Участника (субпоставщика) к субъектам малого и среднего предпринимательства.</w:t>
            </w:r>
          </w:p>
          <w:p w:rsidR="00DA33BC" w:rsidRPr="00B12233" w:rsidRDefault="00DA33BC" w:rsidP="00DA33BC">
            <w:pPr>
              <w:pStyle w:val="affff0"/>
              <w:widowControl w:val="0"/>
              <w:numPr>
                <w:ilvl w:val="1"/>
                <w:numId w:val="62"/>
              </w:numPr>
              <w:tabs>
                <w:tab w:val="clear" w:pos="1730"/>
                <w:tab w:val="num" w:pos="318"/>
                <w:tab w:val="num" w:pos="1452"/>
              </w:tabs>
              <w:spacing w:after="0" w:line="240" w:lineRule="auto"/>
              <w:ind w:left="34" w:hanging="34"/>
              <w:jc w:val="both"/>
              <w:rPr>
                <w:rFonts w:ascii="Times New Roman" w:hAnsi="Times New Roman"/>
                <w:sz w:val="20"/>
                <w:szCs w:val="20"/>
              </w:rPr>
            </w:pPr>
            <w:r w:rsidRPr="00B12233">
              <w:rPr>
                <w:rFonts w:ascii="Times New Roman" w:hAnsi="Times New Roman"/>
                <w:sz w:val="20"/>
                <w:szCs w:val="20"/>
              </w:rPr>
              <w:t>Копии договоров и товарных накладных (ТОРГ 12 или УПД);</w:t>
            </w:r>
          </w:p>
          <w:p w:rsidR="00DA33BC" w:rsidRPr="00B12233" w:rsidRDefault="00DA33BC" w:rsidP="00DA33BC">
            <w:pPr>
              <w:pStyle w:val="affff0"/>
              <w:widowControl w:val="0"/>
              <w:numPr>
                <w:ilvl w:val="1"/>
                <w:numId w:val="62"/>
              </w:numPr>
              <w:tabs>
                <w:tab w:val="clear" w:pos="1730"/>
                <w:tab w:val="num" w:pos="318"/>
                <w:tab w:val="num" w:pos="1452"/>
              </w:tabs>
              <w:spacing w:after="0" w:line="240" w:lineRule="auto"/>
              <w:ind w:left="34" w:hanging="34"/>
              <w:jc w:val="both"/>
              <w:rPr>
                <w:rFonts w:ascii="Times New Roman" w:hAnsi="Times New Roman"/>
                <w:sz w:val="20"/>
                <w:szCs w:val="20"/>
              </w:rPr>
            </w:pPr>
            <w:r w:rsidRPr="00B12233">
              <w:rPr>
                <w:rFonts w:ascii="Times New Roman" w:hAnsi="Times New Roman"/>
                <w:sz w:val="20"/>
                <w:szCs w:val="20"/>
              </w:rPr>
              <w:t>Информация о субпоставщиках;</w:t>
            </w:r>
          </w:p>
          <w:p w:rsidR="00DA33BC" w:rsidRPr="00B566DF" w:rsidRDefault="00DA33BC" w:rsidP="00DA33BC">
            <w:pPr>
              <w:pStyle w:val="affff0"/>
              <w:widowControl w:val="0"/>
              <w:numPr>
                <w:ilvl w:val="1"/>
                <w:numId w:val="62"/>
              </w:numPr>
              <w:tabs>
                <w:tab w:val="clear" w:pos="1730"/>
                <w:tab w:val="num" w:pos="318"/>
                <w:tab w:val="num" w:pos="1452"/>
              </w:tabs>
              <w:spacing w:after="0" w:line="240" w:lineRule="auto"/>
              <w:ind w:left="34" w:hanging="34"/>
              <w:jc w:val="both"/>
            </w:pPr>
            <w:r w:rsidRPr="00B12233">
              <w:rPr>
                <w:rFonts w:ascii="Times New Roman" w:hAnsi="Times New Roman"/>
                <w:sz w:val="20"/>
                <w:szCs w:val="20"/>
              </w:rPr>
              <w:t>Документы, подтверждающих возможность</w:t>
            </w:r>
            <w:r w:rsidRPr="00B566DF">
              <w:rPr>
                <w:rFonts w:ascii="Times New Roman" w:hAnsi="Times New Roman"/>
                <w:sz w:val="20"/>
                <w:szCs w:val="20"/>
              </w:rPr>
              <w:t xml:space="preserve"> надлежащего выполнения Участником обязательств по договору поставки в установленные сроки.</w:t>
            </w:r>
          </w:p>
        </w:tc>
      </w:tr>
    </w:tbl>
    <w:p w:rsidR="00DA33BC" w:rsidRPr="00C4329D" w:rsidRDefault="00DA33BC" w:rsidP="00DA33BC">
      <w:pPr>
        <w:tabs>
          <w:tab w:val="left" w:pos="567"/>
          <w:tab w:val="left" w:pos="851"/>
        </w:tabs>
        <w:ind w:left="142" w:hanging="11"/>
        <w:rPr>
          <w:sz w:val="24"/>
          <w:szCs w:val="24"/>
        </w:rPr>
      </w:pPr>
    </w:p>
    <w:p w:rsidR="000E66E7" w:rsidRPr="00DE72BE" w:rsidRDefault="000E66E7" w:rsidP="00DA33BC">
      <w:pPr>
        <w:pStyle w:val="10"/>
        <w:keepLines/>
        <w:pageBreakBefore/>
        <w:tabs>
          <w:tab w:val="left" w:pos="567"/>
          <w:tab w:val="left" w:pos="851"/>
          <w:tab w:val="left" w:pos="1418"/>
        </w:tabs>
        <w:suppressAutoHyphens/>
        <w:ind w:left="142" w:hanging="11"/>
        <w:jc w:val="both"/>
        <w:rPr>
          <w:kern w:val="28"/>
          <w:sz w:val="24"/>
          <w:szCs w:val="24"/>
        </w:rPr>
      </w:pPr>
      <w:bookmarkStart w:id="513" w:name="_Toc536525227"/>
      <w:bookmarkStart w:id="514" w:name="_Toc353869"/>
      <w:r w:rsidRPr="00DE72BE">
        <w:rPr>
          <w:kern w:val="28"/>
          <w:sz w:val="24"/>
          <w:szCs w:val="24"/>
        </w:rPr>
        <w:lastRenderedPageBreak/>
        <w:t xml:space="preserve">РАЗДЕЛ 9. МЕТОДИКА ОЦЕНКИ </w:t>
      </w:r>
      <w:r w:rsidR="00526EA7" w:rsidRPr="00DE72BE">
        <w:rPr>
          <w:kern w:val="28"/>
          <w:sz w:val="24"/>
          <w:szCs w:val="24"/>
        </w:rPr>
        <w:t>ЗАЯВОК</w:t>
      </w:r>
      <w:r w:rsidRPr="00DE72BE">
        <w:rPr>
          <w:kern w:val="28"/>
          <w:sz w:val="24"/>
          <w:szCs w:val="24"/>
        </w:rPr>
        <w:t xml:space="preserve"> НА УЧАСТИЕ </w:t>
      </w:r>
      <w:r w:rsidR="00E45F90" w:rsidRPr="00DE72BE">
        <w:rPr>
          <w:kern w:val="28"/>
          <w:sz w:val="24"/>
          <w:szCs w:val="24"/>
        </w:rPr>
        <w:t xml:space="preserve">В </w:t>
      </w:r>
      <w:r w:rsidR="00FA5C75" w:rsidRPr="00DE72BE">
        <w:rPr>
          <w:kern w:val="28"/>
          <w:sz w:val="24"/>
          <w:szCs w:val="24"/>
        </w:rPr>
        <w:t>ЗАПРОС</w:t>
      </w:r>
      <w:r w:rsidR="00507CED" w:rsidRPr="00DE72BE">
        <w:rPr>
          <w:kern w:val="28"/>
          <w:sz w:val="24"/>
          <w:szCs w:val="24"/>
        </w:rPr>
        <w:t>Е</w:t>
      </w:r>
      <w:r w:rsidR="00FA5C75" w:rsidRPr="00DE72BE">
        <w:rPr>
          <w:kern w:val="28"/>
          <w:sz w:val="24"/>
          <w:szCs w:val="24"/>
        </w:rPr>
        <w:t xml:space="preserve"> ПРЕДЛОЖЕНИЙ</w:t>
      </w:r>
      <w:bookmarkEnd w:id="511"/>
      <w:bookmarkEnd w:id="513"/>
      <w:bookmarkEnd w:id="514"/>
    </w:p>
    <w:p w:rsidR="000E66E7" w:rsidRPr="006224B1" w:rsidRDefault="000E66E7" w:rsidP="000E66E7">
      <w:pPr>
        <w:tabs>
          <w:tab w:val="left" w:pos="567"/>
          <w:tab w:val="left" w:pos="851"/>
        </w:tabs>
        <w:ind w:left="142" w:hanging="11"/>
        <w:jc w:val="both"/>
        <w:rPr>
          <w:b/>
          <w:sz w:val="24"/>
          <w:szCs w:val="24"/>
        </w:rPr>
      </w:pPr>
    </w:p>
    <w:p w:rsidR="003A325D" w:rsidRDefault="00DB41D9" w:rsidP="003A325D">
      <w:pPr>
        <w:widowControl w:val="0"/>
        <w:shd w:val="clear" w:color="auto" w:fill="FFFFFF"/>
        <w:ind w:right="-17"/>
        <w:jc w:val="center"/>
        <w:rPr>
          <w:rFonts w:eastAsia="Arial Unicode MS"/>
          <w:b/>
          <w:color w:val="000000"/>
          <w:sz w:val="22"/>
          <w:szCs w:val="22"/>
          <w:lang w:bidi="ru-RU"/>
        </w:rPr>
      </w:pPr>
      <w:r w:rsidRPr="00DB41D9">
        <w:rPr>
          <w:rFonts w:eastAsia="Arial Unicode MS"/>
          <w:b/>
          <w:color w:val="000000"/>
          <w:sz w:val="22"/>
          <w:szCs w:val="22"/>
          <w:lang w:bidi="ru-RU"/>
        </w:rPr>
        <w:t xml:space="preserve">Критерии и порядок оценки заявок на участие в </w:t>
      </w:r>
      <w:r w:rsidR="00A5616D">
        <w:rPr>
          <w:rFonts w:eastAsia="Arial Unicode MS"/>
          <w:b/>
          <w:color w:val="000000"/>
          <w:sz w:val="22"/>
          <w:szCs w:val="22"/>
          <w:lang w:bidi="ru-RU"/>
        </w:rPr>
        <w:t>Запросе предложений</w:t>
      </w:r>
      <w:r w:rsidR="000A7A9A">
        <w:rPr>
          <w:rFonts w:eastAsia="Arial Unicode MS"/>
          <w:b/>
          <w:color w:val="000000"/>
          <w:sz w:val="22"/>
          <w:szCs w:val="22"/>
          <w:lang w:bidi="ru-RU"/>
        </w:rPr>
        <w:t xml:space="preserve"> </w:t>
      </w:r>
    </w:p>
    <w:p w:rsidR="00DB41D9" w:rsidRPr="00DB41D9" w:rsidRDefault="000A7A9A" w:rsidP="003A325D">
      <w:pPr>
        <w:widowControl w:val="0"/>
        <w:shd w:val="clear" w:color="auto" w:fill="FFFFFF"/>
        <w:ind w:right="-17"/>
        <w:jc w:val="center"/>
        <w:rPr>
          <w:rFonts w:eastAsia="Arial Unicode MS"/>
          <w:b/>
          <w:color w:val="000000"/>
          <w:sz w:val="22"/>
          <w:szCs w:val="22"/>
          <w:lang w:bidi="ru-RU"/>
        </w:rPr>
      </w:pPr>
      <w:r>
        <w:rPr>
          <w:rFonts w:eastAsia="Arial Unicode MS"/>
          <w:b/>
          <w:color w:val="000000"/>
          <w:sz w:val="22"/>
          <w:szCs w:val="22"/>
          <w:lang w:bidi="ru-RU"/>
        </w:rPr>
        <w:t xml:space="preserve">на поставку </w:t>
      </w:r>
      <w:r w:rsidR="00EB47AC" w:rsidRPr="00EB47AC">
        <w:rPr>
          <w:rFonts w:eastAsia="Arial Unicode MS"/>
          <w:b/>
          <w:color w:val="000000"/>
          <w:sz w:val="22"/>
          <w:szCs w:val="22"/>
          <w:lang w:bidi="ru-RU"/>
        </w:rPr>
        <w:t>хозяйственных</w:t>
      </w:r>
      <w:r w:rsidR="003A325D">
        <w:rPr>
          <w:rFonts w:eastAsia="Arial Unicode MS"/>
          <w:b/>
          <w:color w:val="000000"/>
          <w:sz w:val="22"/>
          <w:szCs w:val="22"/>
          <w:lang w:bidi="ru-RU"/>
        </w:rPr>
        <w:t xml:space="preserve"> товаров</w:t>
      </w:r>
    </w:p>
    <w:p w:rsidR="00DB41D9" w:rsidRPr="00DB41D9" w:rsidRDefault="00DB41D9" w:rsidP="00DB41D9">
      <w:pPr>
        <w:widowControl w:val="0"/>
        <w:shd w:val="clear" w:color="auto" w:fill="FFFFFF"/>
        <w:spacing w:after="120" w:line="298" w:lineRule="exact"/>
        <w:ind w:right="-17"/>
        <w:jc w:val="center"/>
        <w:rPr>
          <w:rFonts w:eastAsia="Calibri"/>
          <w:b/>
          <w:bCs/>
          <w:color w:val="000000"/>
          <w:sz w:val="22"/>
          <w:szCs w:val="22"/>
          <w:lang w:bidi="ru-RU"/>
        </w:rPr>
      </w:pPr>
      <w:r w:rsidRPr="00DB41D9">
        <w:rPr>
          <w:rFonts w:eastAsia="Calibri"/>
          <w:b/>
          <w:bCs/>
          <w:color w:val="000000"/>
          <w:sz w:val="22"/>
          <w:szCs w:val="22"/>
          <w:lang w:bidi="ru-RU"/>
        </w:rPr>
        <w:t xml:space="preserve"> (№</w:t>
      </w:r>
      <w:r w:rsidR="00AD113B">
        <w:rPr>
          <w:rFonts w:eastAsia="Calibri"/>
          <w:b/>
          <w:bCs/>
          <w:color w:val="000000"/>
          <w:sz w:val="22"/>
          <w:szCs w:val="22"/>
          <w:lang w:bidi="ru-RU"/>
        </w:rPr>
        <w:t xml:space="preserve"> </w:t>
      </w:r>
      <w:r w:rsidR="00EB47AC">
        <w:rPr>
          <w:rFonts w:eastAsia="Calibri"/>
          <w:b/>
          <w:bCs/>
          <w:color w:val="000000"/>
          <w:sz w:val="22"/>
          <w:szCs w:val="22"/>
          <w:lang w:bidi="ru-RU"/>
        </w:rPr>
        <w:t>0079</w:t>
      </w:r>
      <w:r w:rsidR="0089742B">
        <w:rPr>
          <w:rFonts w:eastAsia="Calibri"/>
          <w:b/>
          <w:bCs/>
          <w:color w:val="000000"/>
          <w:sz w:val="22"/>
          <w:szCs w:val="22"/>
          <w:lang w:bidi="ru-RU"/>
        </w:rPr>
        <w:t>-МЕ</w:t>
      </w:r>
      <w:r w:rsidRPr="00AD113B">
        <w:rPr>
          <w:rFonts w:eastAsia="Calibri"/>
          <w:b/>
          <w:bCs/>
          <w:color w:val="000000"/>
          <w:sz w:val="22"/>
          <w:szCs w:val="22"/>
          <w:lang w:bidi="ru-RU"/>
        </w:rPr>
        <w:t>)</w:t>
      </w:r>
    </w:p>
    <w:p w:rsidR="00DB41D9" w:rsidRPr="00DB41D9" w:rsidRDefault="00DB41D9" w:rsidP="00DB41D9">
      <w:pPr>
        <w:widowControl w:val="0"/>
        <w:spacing w:line="298" w:lineRule="exact"/>
        <w:ind w:left="1985" w:right="1540" w:hanging="709"/>
        <w:jc w:val="center"/>
        <w:rPr>
          <w:rFonts w:eastAsia="Calibri"/>
          <w:b/>
          <w:bCs/>
          <w:color w:val="000000"/>
          <w:sz w:val="22"/>
          <w:szCs w:val="22"/>
          <w:lang w:bidi="ru-RU"/>
        </w:rPr>
      </w:pPr>
    </w:p>
    <w:p w:rsidR="00DB41D9" w:rsidRPr="00DB41D9" w:rsidRDefault="00DB41D9" w:rsidP="00DB41D9">
      <w:pPr>
        <w:widowControl w:val="0"/>
        <w:ind w:firstLine="460"/>
        <w:jc w:val="both"/>
        <w:rPr>
          <w:rFonts w:eastAsia="Calibri"/>
          <w:color w:val="000000"/>
          <w:sz w:val="22"/>
          <w:szCs w:val="22"/>
          <w:lang w:bidi="ru-RU"/>
        </w:rPr>
      </w:pPr>
      <w:r w:rsidRPr="00DB41D9">
        <w:rPr>
          <w:rFonts w:eastAsia="Calibri"/>
          <w:color w:val="000000"/>
          <w:sz w:val="22"/>
          <w:szCs w:val="22"/>
          <w:lang w:bidi="ru-RU"/>
        </w:rPr>
        <w:t>При оценке и ранжировании по степени предпочтительности Заявок на участие в конкурентных закупках по поставкам материально-технических ресурсов, в том числе при осуществлении шефмонтажа применяются стоимостной и нестоимостной критерий.</w:t>
      </w:r>
    </w:p>
    <w:tbl>
      <w:tblPr>
        <w:tblW w:w="1003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7"/>
        <w:gridCol w:w="4963"/>
        <w:gridCol w:w="4536"/>
      </w:tblGrid>
      <w:tr w:rsidR="00DB41D9" w:rsidRPr="00DB41D9" w:rsidTr="000A7A9A">
        <w:tc>
          <w:tcPr>
            <w:tcW w:w="537" w:type="dxa"/>
            <w:tcBorders>
              <w:top w:val="single" w:sz="4" w:space="0" w:color="auto"/>
              <w:left w:val="single" w:sz="4" w:space="0" w:color="auto"/>
              <w:bottom w:val="single" w:sz="4" w:space="0" w:color="auto"/>
              <w:right w:val="single" w:sz="4" w:space="0" w:color="auto"/>
            </w:tcBorders>
          </w:tcPr>
          <w:p w:rsidR="00DB41D9" w:rsidRPr="00DB41D9" w:rsidRDefault="00DB41D9" w:rsidP="00DB41D9">
            <w:pPr>
              <w:ind w:firstLine="37"/>
              <w:jc w:val="center"/>
              <w:rPr>
                <w:b/>
                <w:sz w:val="22"/>
                <w:szCs w:val="22"/>
              </w:rPr>
            </w:pPr>
            <w:r w:rsidRPr="00DB41D9">
              <w:rPr>
                <w:b/>
                <w:sz w:val="22"/>
                <w:szCs w:val="22"/>
              </w:rPr>
              <w:t>№ п/п</w:t>
            </w:r>
          </w:p>
        </w:tc>
        <w:tc>
          <w:tcPr>
            <w:tcW w:w="4963"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B41D9" w:rsidRPr="00DB41D9" w:rsidRDefault="00DB41D9" w:rsidP="00DB41D9">
            <w:pPr>
              <w:ind w:firstLine="37"/>
              <w:jc w:val="center"/>
              <w:rPr>
                <w:b/>
                <w:sz w:val="22"/>
                <w:szCs w:val="22"/>
              </w:rPr>
            </w:pPr>
            <w:r w:rsidRPr="00DB41D9">
              <w:rPr>
                <w:b/>
                <w:sz w:val="22"/>
                <w:szCs w:val="22"/>
              </w:rPr>
              <w:t>Критерий оценки заявок</w:t>
            </w:r>
          </w:p>
        </w:tc>
        <w:tc>
          <w:tcPr>
            <w:tcW w:w="4536" w:type="dxa"/>
            <w:tcBorders>
              <w:top w:val="single" w:sz="4" w:space="0" w:color="auto"/>
              <w:left w:val="single" w:sz="4" w:space="0" w:color="auto"/>
              <w:bottom w:val="single" w:sz="4" w:space="0" w:color="auto"/>
              <w:right w:val="single" w:sz="4" w:space="0" w:color="auto"/>
            </w:tcBorders>
            <w:vAlign w:val="center"/>
          </w:tcPr>
          <w:p w:rsidR="00DB41D9" w:rsidRPr="00DB41D9" w:rsidRDefault="00DB41D9" w:rsidP="00DB41D9">
            <w:pPr>
              <w:jc w:val="center"/>
              <w:rPr>
                <w:b/>
                <w:sz w:val="22"/>
                <w:szCs w:val="22"/>
              </w:rPr>
            </w:pPr>
            <w:r w:rsidRPr="00DB41D9">
              <w:rPr>
                <w:b/>
                <w:sz w:val="22"/>
                <w:szCs w:val="22"/>
              </w:rPr>
              <w:t>Значимость критерия оценки</w:t>
            </w:r>
          </w:p>
        </w:tc>
      </w:tr>
      <w:tr w:rsidR="00DB41D9" w:rsidRPr="00DB41D9" w:rsidTr="000A7A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37" w:type="dxa"/>
            <w:tcBorders>
              <w:top w:val="single" w:sz="4" w:space="0" w:color="auto"/>
              <w:left w:val="single" w:sz="4" w:space="0" w:color="auto"/>
              <w:bottom w:val="single" w:sz="4" w:space="0" w:color="auto"/>
              <w:right w:val="single" w:sz="4" w:space="0" w:color="000000"/>
            </w:tcBorders>
            <w:vAlign w:val="center"/>
          </w:tcPr>
          <w:p w:rsidR="00DB41D9" w:rsidRPr="00DB41D9" w:rsidRDefault="00DB41D9" w:rsidP="00DB41D9">
            <w:pPr>
              <w:ind w:firstLine="37"/>
              <w:jc w:val="center"/>
              <w:rPr>
                <w:sz w:val="22"/>
                <w:szCs w:val="22"/>
              </w:rPr>
            </w:pPr>
            <w:r w:rsidRPr="00DB41D9">
              <w:rPr>
                <w:sz w:val="22"/>
                <w:szCs w:val="22"/>
              </w:rPr>
              <w:t>1</w:t>
            </w:r>
          </w:p>
        </w:tc>
        <w:tc>
          <w:tcPr>
            <w:tcW w:w="496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B41D9" w:rsidRPr="00DB41D9" w:rsidRDefault="00DB41D9" w:rsidP="00DB41D9">
            <w:pPr>
              <w:ind w:firstLine="37"/>
              <w:jc w:val="center"/>
              <w:rPr>
                <w:sz w:val="22"/>
                <w:szCs w:val="22"/>
              </w:rPr>
            </w:pPr>
            <w:r w:rsidRPr="00DB41D9">
              <w:rPr>
                <w:sz w:val="22"/>
                <w:szCs w:val="22"/>
              </w:rPr>
              <w:t>Стоимостной критерий</w:t>
            </w:r>
          </w:p>
        </w:tc>
        <w:tc>
          <w:tcPr>
            <w:tcW w:w="4536" w:type="dxa"/>
            <w:tcBorders>
              <w:top w:val="single" w:sz="4" w:space="0" w:color="auto"/>
              <w:left w:val="single" w:sz="4" w:space="0" w:color="auto"/>
              <w:bottom w:val="single" w:sz="4" w:space="0" w:color="auto"/>
              <w:right w:val="single" w:sz="4" w:space="0" w:color="auto"/>
            </w:tcBorders>
            <w:vAlign w:val="center"/>
          </w:tcPr>
          <w:p w:rsidR="00DB41D9" w:rsidRPr="00DB41D9" w:rsidRDefault="00DB41D9" w:rsidP="00DB41D9">
            <w:pPr>
              <w:ind w:firstLine="37"/>
              <w:jc w:val="center"/>
              <w:rPr>
                <w:bCs/>
                <w:sz w:val="22"/>
                <w:szCs w:val="22"/>
              </w:rPr>
            </w:pPr>
            <w:r w:rsidRPr="00DB41D9">
              <w:rPr>
                <w:bCs/>
                <w:sz w:val="22"/>
                <w:szCs w:val="22"/>
              </w:rPr>
              <w:t>70%</w:t>
            </w:r>
          </w:p>
        </w:tc>
      </w:tr>
      <w:tr w:rsidR="00DB41D9" w:rsidRPr="00DB41D9" w:rsidTr="000A7A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37" w:type="dxa"/>
            <w:tcBorders>
              <w:top w:val="single" w:sz="4" w:space="0" w:color="auto"/>
              <w:left w:val="single" w:sz="4" w:space="0" w:color="auto"/>
              <w:bottom w:val="single" w:sz="4" w:space="0" w:color="auto"/>
              <w:right w:val="single" w:sz="4" w:space="0" w:color="000000"/>
            </w:tcBorders>
            <w:vAlign w:val="center"/>
          </w:tcPr>
          <w:p w:rsidR="00DB41D9" w:rsidRPr="00DB41D9" w:rsidRDefault="00DB41D9" w:rsidP="00DB41D9">
            <w:pPr>
              <w:ind w:firstLine="37"/>
              <w:jc w:val="center"/>
              <w:rPr>
                <w:sz w:val="22"/>
                <w:szCs w:val="22"/>
              </w:rPr>
            </w:pPr>
            <w:r w:rsidRPr="00DB41D9">
              <w:rPr>
                <w:sz w:val="22"/>
                <w:szCs w:val="22"/>
              </w:rPr>
              <w:t>2</w:t>
            </w:r>
          </w:p>
        </w:tc>
        <w:tc>
          <w:tcPr>
            <w:tcW w:w="496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B41D9" w:rsidRPr="00DB41D9" w:rsidRDefault="00DB41D9" w:rsidP="00DB41D9">
            <w:pPr>
              <w:ind w:firstLine="37"/>
              <w:jc w:val="center"/>
              <w:rPr>
                <w:sz w:val="22"/>
                <w:szCs w:val="22"/>
              </w:rPr>
            </w:pPr>
            <w:r w:rsidRPr="00DB41D9">
              <w:rPr>
                <w:sz w:val="22"/>
                <w:szCs w:val="22"/>
              </w:rPr>
              <w:t>Нестоимостной критерий</w:t>
            </w:r>
          </w:p>
        </w:tc>
        <w:tc>
          <w:tcPr>
            <w:tcW w:w="4536" w:type="dxa"/>
            <w:tcBorders>
              <w:top w:val="nil"/>
              <w:left w:val="single" w:sz="4" w:space="0" w:color="auto"/>
              <w:bottom w:val="single" w:sz="4" w:space="0" w:color="auto"/>
              <w:right w:val="single" w:sz="4" w:space="0" w:color="auto"/>
            </w:tcBorders>
            <w:vAlign w:val="center"/>
          </w:tcPr>
          <w:p w:rsidR="00DB41D9" w:rsidRPr="00DB41D9" w:rsidRDefault="00DB41D9" w:rsidP="00DB41D9">
            <w:pPr>
              <w:ind w:firstLine="37"/>
              <w:jc w:val="center"/>
              <w:rPr>
                <w:bCs/>
                <w:sz w:val="22"/>
                <w:szCs w:val="22"/>
              </w:rPr>
            </w:pPr>
            <w:r w:rsidRPr="00DB41D9">
              <w:rPr>
                <w:bCs/>
                <w:sz w:val="22"/>
                <w:szCs w:val="22"/>
              </w:rPr>
              <w:t>30%</w:t>
            </w:r>
          </w:p>
        </w:tc>
      </w:tr>
      <w:tr w:rsidR="00DB41D9" w:rsidRPr="00DB41D9" w:rsidTr="000A7A9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284"/>
        </w:trPr>
        <w:tc>
          <w:tcPr>
            <w:tcW w:w="537" w:type="dxa"/>
            <w:tcBorders>
              <w:top w:val="single" w:sz="4" w:space="0" w:color="auto"/>
              <w:left w:val="single" w:sz="4" w:space="0" w:color="auto"/>
              <w:bottom w:val="single" w:sz="4" w:space="0" w:color="auto"/>
              <w:right w:val="single" w:sz="4" w:space="0" w:color="000000"/>
            </w:tcBorders>
            <w:vAlign w:val="center"/>
          </w:tcPr>
          <w:p w:rsidR="00DB41D9" w:rsidRPr="00DB41D9" w:rsidRDefault="00DB41D9" w:rsidP="00DB41D9">
            <w:pPr>
              <w:ind w:firstLine="37"/>
              <w:jc w:val="center"/>
              <w:rPr>
                <w:bCs/>
                <w:sz w:val="22"/>
                <w:szCs w:val="22"/>
              </w:rPr>
            </w:pPr>
          </w:p>
        </w:tc>
        <w:tc>
          <w:tcPr>
            <w:tcW w:w="4963" w:type="dxa"/>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DB41D9" w:rsidRPr="00DB41D9" w:rsidRDefault="00DB41D9" w:rsidP="00DB41D9">
            <w:pPr>
              <w:ind w:firstLine="37"/>
              <w:jc w:val="center"/>
              <w:rPr>
                <w:bCs/>
                <w:sz w:val="22"/>
                <w:szCs w:val="22"/>
              </w:rPr>
            </w:pPr>
            <w:r w:rsidRPr="00DB41D9">
              <w:rPr>
                <w:bCs/>
                <w:sz w:val="22"/>
                <w:szCs w:val="22"/>
              </w:rPr>
              <w:t>Всего</w:t>
            </w:r>
          </w:p>
        </w:tc>
        <w:tc>
          <w:tcPr>
            <w:tcW w:w="4536" w:type="dxa"/>
            <w:tcBorders>
              <w:top w:val="nil"/>
              <w:left w:val="single" w:sz="4" w:space="0" w:color="auto"/>
              <w:bottom w:val="single" w:sz="4" w:space="0" w:color="auto"/>
              <w:right w:val="single" w:sz="4" w:space="0" w:color="auto"/>
            </w:tcBorders>
            <w:vAlign w:val="center"/>
          </w:tcPr>
          <w:p w:rsidR="00DB41D9" w:rsidRPr="00DB41D9" w:rsidRDefault="00DB41D9" w:rsidP="00DB41D9">
            <w:pPr>
              <w:ind w:firstLine="37"/>
              <w:jc w:val="center"/>
              <w:rPr>
                <w:bCs/>
                <w:sz w:val="22"/>
                <w:szCs w:val="22"/>
              </w:rPr>
            </w:pPr>
            <w:r w:rsidRPr="00DB41D9">
              <w:rPr>
                <w:bCs/>
                <w:sz w:val="22"/>
                <w:szCs w:val="22"/>
              </w:rPr>
              <w:t>100%</w:t>
            </w:r>
          </w:p>
        </w:tc>
      </w:tr>
    </w:tbl>
    <w:p w:rsidR="00DB41D9" w:rsidRPr="00DB41D9" w:rsidRDefault="00DB41D9" w:rsidP="00DB41D9">
      <w:pPr>
        <w:widowControl w:val="0"/>
        <w:spacing w:before="243"/>
        <w:ind w:firstLine="460"/>
        <w:jc w:val="both"/>
        <w:rPr>
          <w:rFonts w:eastAsia="Calibri"/>
          <w:color w:val="000000"/>
          <w:sz w:val="22"/>
          <w:szCs w:val="22"/>
          <w:lang w:bidi="ru-RU"/>
        </w:rPr>
      </w:pPr>
      <w:r w:rsidRPr="00DB41D9">
        <w:rPr>
          <w:rFonts w:eastAsia="Calibri"/>
          <w:color w:val="000000"/>
          <w:sz w:val="22"/>
          <w:szCs w:val="22"/>
          <w:lang w:bidi="ru-RU"/>
        </w:rPr>
        <w:t>Рейтинг представляет собой оценки в баллах, получаемые по результатам оценки по критериям. Дробное значение рейтинга округляется до двух десятичных знаков после запятой по математическим правилам округления.</w:t>
      </w:r>
    </w:p>
    <w:p w:rsidR="00DB41D9" w:rsidRPr="00DB41D9" w:rsidRDefault="00DB41D9" w:rsidP="00DB41D9">
      <w:pPr>
        <w:widowControl w:val="0"/>
        <w:ind w:firstLine="460"/>
        <w:jc w:val="both"/>
        <w:rPr>
          <w:rFonts w:eastAsia="Calibri"/>
          <w:color w:val="000000"/>
          <w:sz w:val="22"/>
          <w:szCs w:val="22"/>
          <w:lang w:bidi="ru-RU"/>
        </w:rPr>
      </w:pPr>
      <w:r w:rsidRPr="00DB41D9">
        <w:rPr>
          <w:rFonts w:eastAsia="Calibri"/>
          <w:color w:val="000000"/>
          <w:sz w:val="22"/>
          <w:szCs w:val="22"/>
          <w:lang w:bidi="ru-RU"/>
        </w:rPr>
        <w:t>При этом для расчетов рейтингов применяется коэффициент значимости, равной значению соответствующего критерия в процентах, деленному на 100. Сумма значимостей критериев оценки заявок составляет 100%.</w:t>
      </w:r>
    </w:p>
    <w:p w:rsidR="00DB41D9" w:rsidRPr="00DB41D9" w:rsidRDefault="00DB41D9" w:rsidP="00DB41D9">
      <w:pPr>
        <w:widowControl w:val="0"/>
        <w:ind w:firstLine="459"/>
        <w:jc w:val="both"/>
        <w:rPr>
          <w:rFonts w:eastAsia="Calibri"/>
          <w:color w:val="000000"/>
          <w:sz w:val="22"/>
          <w:szCs w:val="22"/>
          <w:lang w:bidi="ru-RU"/>
        </w:rPr>
      </w:pPr>
      <w:r w:rsidRPr="00DB41D9">
        <w:rPr>
          <w:rFonts w:eastAsia="Calibri"/>
          <w:color w:val="000000"/>
          <w:sz w:val="22"/>
          <w:szCs w:val="22"/>
          <w:lang w:bidi="ru-RU"/>
        </w:rPr>
        <w:t>Наилучшей признается заявка, которая по заключению экспертов набрала наибольшее количество баллов. При равенстве баллов участников, наилучшей признается заявка участника, которая была подана ранее.</w:t>
      </w:r>
    </w:p>
    <w:p w:rsidR="00DB41D9" w:rsidRPr="00DB41D9" w:rsidRDefault="00DB41D9" w:rsidP="00DB41D9">
      <w:pPr>
        <w:keepNext/>
        <w:keepLines/>
        <w:widowControl w:val="0"/>
        <w:numPr>
          <w:ilvl w:val="0"/>
          <w:numId w:val="64"/>
        </w:numPr>
        <w:tabs>
          <w:tab w:val="left" w:pos="3195"/>
        </w:tabs>
        <w:spacing w:after="195"/>
        <w:ind w:left="2840"/>
        <w:jc w:val="both"/>
        <w:outlineLvl w:val="0"/>
        <w:rPr>
          <w:rFonts w:eastAsia="Calibri"/>
          <w:b/>
          <w:bCs/>
          <w:color w:val="000000"/>
          <w:sz w:val="22"/>
          <w:szCs w:val="22"/>
          <w:lang w:bidi="ru-RU"/>
        </w:rPr>
      </w:pPr>
      <w:bookmarkStart w:id="515" w:name="_Toc353870"/>
      <w:r w:rsidRPr="00DB41D9">
        <w:rPr>
          <w:rFonts w:eastAsia="Calibri"/>
          <w:b/>
          <w:bCs/>
          <w:color w:val="000000"/>
          <w:sz w:val="22"/>
          <w:szCs w:val="22"/>
          <w:lang w:bidi="ru-RU"/>
        </w:rPr>
        <w:t>Оценка стоимостного критерия:</w:t>
      </w:r>
      <w:bookmarkEnd w:id="515"/>
    </w:p>
    <w:tbl>
      <w:tblPr>
        <w:tblW w:w="10065"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701"/>
        <w:gridCol w:w="7088"/>
      </w:tblGrid>
      <w:tr w:rsidR="00DB41D9" w:rsidRPr="00DB41D9" w:rsidTr="000A7A9A">
        <w:trPr>
          <w:trHeight w:val="20"/>
        </w:trPr>
        <w:tc>
          <w:tcPr>
            <w:tcW w:w="1276" w:type="dxa"/>
            <w:shd w:val="clear" w:color="auto" w:fill="auto"/>
            <w:vAlign w:val="center"/>
            <w:hideMark/>
          </w:tcPr>
          <w:p w:rsidR="00DB41D9" w:rsidRPr="00DB41D9" w:rsidRDefault="00DB41D9" w:rsidP="00DB41D9">
            <w:pPr>
              <w:ind w:right="-108"/>
              <w:jc w:val="center"/>
              <w:rPr>
                <w:b/>
                <w:bCs/>
                <w:sz w:val="22"/>
                <w:szCs w:val="22"/>
              </w:rPr>
            </w:pPr>
            <w:r w:rsidRPr="00DB41D9">
              <w:rPr>
                <w:b/>
                <w:bCs/>
                <w:sz w:val="22"/>
                <w:szCs w:val="22"/>
              </w:rPr>
              <w:t>Критерий оценки</w:t>
            </w:r>
          </w:p>
        </w:tc>
        <w:tc>
          <w:tcPr>
            <w:tcW w:w="1701" w:type="dxa"/>
            <w:shd w:val="clear" w:color="auto" w:fill="auto"/>
            <w:vAlign w:val="center"/>
            <w:hideMark/>
          </w:tcPr>
          <w:p w:rsidR="00DB41D9" w:rsidRPr="00DB41D9" w:rsidRDefault="00DB41D9" w:rsidP="00DB41D9">
            <w:pPr>
              <w:jc w:val="center"/>
              <w:rPr>
                <w:b/>
                <w:bCs/>
                <w:sz w:val="22"/>
                <w:szCs w:val="22"/>
              </w:rPr>
            </w:pPr>
            <w:r w:rsidRPr="00DB41D9">
              <w:rPr>
                <w:b/>
                <w:bCs/>
                <w:sz w:val="22"/>
                <w:szCs w:val="22"/>
              </w:rPr>
              <w:t>Предмет оценки</w:t>
            </w:r>
          </w:p>
        </w:tc>
        <w:tc>
          <w:tcPr>
            <w:tcW w:w="7088" w:type="dxa"/>
            <w:vAlign w:val="center"/>
          </w:tcPr>
          <w:p w:rsidR="00DB41D9" w:rsidRPr="00DB41D9" w:rsidRDefault="00DB41D9" w:rsidP="00DB41D9">
            <w:pPr>
              <w:jc w:val="center"/>
              <w:rPr>
                <w:b/>
                <w:bCs/>
                <w:sz w:val="22"/>
                <w:szCs w:val="22"/>
              </w:rPr>
            </w:pPr>
            <w:r w:rsidRPr="00DB41D9">
              <w:rPr>
                <w:b/>
                <w:bCs/>
                <w:sz w:val="22"/>
                <w:szCs w:val="22"/>
              </w:rPr>
              <w:t>Принцип расчета критерия</w:t>
            </w:r>
          </w:p>
        </w:tc>
      </w:tr>
      <w:tr w:rsidR="00DB41D9" w:rsidRPr="00DB41D9" w:rsidTr="000A7A9A">
        <w:trPr>
          <w:trHeight w:val="2251"/>
        </w:trPr>
        <w:tc>
          <w:tcPr>
            <w:tcW w:w="1276" w:type="dxa"/>
            <w:shd w:val="clear" w:color="auto" w:fill="auto"/>
            <w:vAlign w:val="center"/>
            <w:hideMark/>
          </w:tcPr>
          <w:p w:rsidR="00DB41D9" w:rsidRPr="00DB41D9" w:rsidRDefault="00DB41D9" w:rsidP="00DB41D9">
            <w:pPr>
              <w:jc w:val="center"/>
              <w:rPr>
                <w:rFonts w:eastAsia="Calibri"/>
                <w:color w:val="000000"/>
                <w:sz w:val="22"/>
                <w:szCs w:val="22"/>
                <w:lang w:bidi="ru-RU"/>
              </w:rPr>
            </w:pPr>
            <w:r w:rsidRPr="00DB41D9">
              <w:rPr>
                <w:rFonts w:eastAsia="Calibri"/>
                <w:color w:val="000000"/>
                <w:sz w:val="22"/>
                <w:szCs w:val="22"/>
                <w:lang w:bidi="ru-RU"/>
              </w:rPr>
              <w:t>Уровень цены заявки</w:t>
            </w:r>
          </w:p>
        </w:tc>
        <w:tc>
          <w:tcPr>
            <w:tcW w:w="1701" w:type="dxa"/>
            <w:shd w:val="clear" w:color="auto" w:fill="auto"/>
            <w:vAlign w:val="center"/>
            <w:hideMark/>
          </w:tcPr>
          <w:p w:rsidR="00DB41D9" w:rsidRPr="00DB41D9" w:rsidRDefault="00DB41D9" w:rsidP="00DB41D9">
            <w:pPr>
              <w:jc w:val="center"/>
              <w:rPr>
                <w:rFonts w:eastAsia="Calibri"/>
                <w:color w:val="000000"/>
                <w:sz w:val="22"/>
                <w:szCs w:val="22"/>
                <w:lang w:bidi="ru-RU"/>
              </w:rPr>
            </w:pPr>
            <w:r w:rsidRPr="00DB41D9">
              <w:rPr>
                <w:rFonts w:eastAsia="Calibri"/>
                <w:color w:val="000000"/>
                <w:sz w:val="22"/>
                <w:szCs w:val="22"/>
                <w:lang w:bidi="ru-RU"/>
              </w:rPr>
              <w:t>Ценовое предложение участника</w:t>
            </w:r>
          </w:p>
        </w:tc>
        <w:tc>
          <w:tcPr>
            <w:tcW w:w="7088" w:type="dxa"/>
            <w:vAlign w:val="center"/>
          </w:tcPr>
          <w:p w:rsidR="00DB41D9" w:rsidRPr="00DB41D9" w:rsidRDefault="00DB41D9" w:rsidP="00DB41D9">
            <w:pPr>
              <w:rPr>
                <w:rFonts w:eastAsia="Calibri"/>
                <w:color w:val="000000"/>
                <w:sz w:val="22"/>
                <w:szCs w:val="22"/>
                <w:lang w:bidi="ru-RU"/>
              </w:rPr>
            </w:pPr>
            <w:r w:rsidRPr="00DB41D9">
              <w:rPr>
                <w:rFonts w:eastAsia="Calibri"/>
                <w:noProof/>
                <w:color w:val="000000"/>
                <w:sz w:val="22"/>
                <w:szCs w:val="22"/>
              </w:rPr>
              <w:drawing>
                <wp:inline distT="0" distB="0" distL="0" distR="0">
                  <wp:extent cx="1035050" cy="440055"/>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36" cstate="print">
                            <a:extLst>
                              <a:ext uri="{28A0092B-C50C-407E-A947-70E740481C1C}">
                                <a14:useLocalDpi xmlns:a14="http://schemas.microsoft.com/office/drawing/2010/main" val="0"/>
                              </a:ext>
                            </a:extLst>
                          </a:blip>
                          <a:srcRect/>
                          <a:stretch>
                            <a:fillRect/>
                          </a:stretch>
                        </pic:blipFill>
                        <pic:spPr bwMode="auto">
                          <a:xfrm>
                            <a:off x="0" y="0"/>
                            <a:ext cx="1035050" cy="440055"/>
                          </a:xfrm>
                          <a:prstGeom prst="rect">
                            <a:avLst/>
                          </a:prstGeom>
                          <a:noFill/>
                          <a:ln>
                            <a:noFill/>
                          </a:ln>
                        </pic:spPr>
                      </pic:pic>
                    </a:graphicData>
                  </a:graphic>
                </wp:inline>
              </w:drawing>
            </w:r>
            <w:r w:rsidRPr="00DB41D9">
              <w:rPr>
                <w:rFonts w:eastAsia="Calibri"/>
                <w:color w:val="000000"/>
                <w:sz w:val="22"/>
                <w:szCs w:val="22"/>
                <w:lang w:bidi="ru-RU"/>
              </w:rPr>
              <w:t>,</w:t>
            </w:r>
          </w:p>
          <w:p w:rsidR="00DB41D9" w:rsidRPr="00DB41D9" w:rsidRDefault="00DB41D9" w:rsidP="00DB41D9">
            <w:pPr>
              <w:rPr>
                <w:rFonts w:eastAsia="Calibri"/>
                <w:color w:val="000000"/>
                <w:sz w:val="22"/>
                <w:szCs w:val="22"/>
                <w:lang w:bidi="ru-RU"/>
              </w:rPr>
            </w:pPr>
            <w:r w:rsidRPr="00DB41D9">
              <w:rPr>
                <w:rFonts w:eastAsia="Calibri"/>
                <w:color w:val="000000"/>
                <w:sz w:val="22"/>
                <w:szCs w:val="22"/>
                <w:lang w:bidi="ru-RU"/>
              </w:rPr>
              <w:t>где:</w:t>
            </w:r>
          </w:p>
          <w:p w:rsidR="00DB41D9" w:rsidRPr="00DB41D9" w:rsidRDefault="00DB41D9" w:rsidP="00DB41D9">
            <w:pPr>
              <w:rPr>
                <w:rFonts w:eastAsia="Calibri"/>
                <w:color w:val="000000"/>
                <w:sz w:val="22"/>
                <w:szCs w:val="22"/>
                <w:lang w:bidi="ru-RU"/>
              </w:rPr>
            </w:pPr>
            <w:r w:rsidRPr="00DB41D9">
              <w:rPr>
                <w:rFonts w:eastAsia="Calibri"/>
                <w:color w:val="000000"/>
                <w:sz w:val="22"/>
                <w:szCs w:val="22"/>
                <w:lang w:bidi="ru-RU"/>
              </w:rPr>
              <w:t>ЦБi - оценка, присуждаемая i-й Заявке по указанному критерию;</w:t>
            </w:r>
          </w:p>
          <w:p w:rsidR="00DB41D9" w:rsidRPr="00DB41D9" w:rsidRDefault="00DB41D9" w:rsidP="00DB41D9">
            <w:pPr>
              <w:rPr>
                <w:rFonts w:eastAsia="Calibri"/>
                <w:color w:val="000000"/>
                <w:sz w:val="22"/>
                <w:szCs w:val="22"/>
                <w:lang w:bidi="ru-RU"/>
              </w:rPr>
            </w:pPr>
            <w:r w:rsidRPr="00DB41D9">
              <w:rPr>
                <w:rFonts w:eastAsia="Calibri"/>
                <w:color w:val="000000"/>
                <w:sz w:val="22"/>
                <w:szCs w:val="22"/>
                <w:lang w:bidi="ru-RU"/>
              </w:rPr>
              <w:t>Цi - предложение участника закупки, заявка (предложение) которого оценивается;</w:t>
            </w:r>
          </w:p>
          <w:p w:rsidR="00DB41D9" w:rsidRPr="00DB41D9" w:rsidRDefault="00DB41D9" w:rsidP="00DB41D9">
            <w:pPr>
              <w:rPr>
                <w:rFonts w:eastAsia="Calibri"/>
                <w:color w:val="000000"/>
                <w:sz w:val="22"/>
                <w:szCs w:val="22"/>
                <w:lang w:bidi="ru-RU"/>
              </w:rPr>
            </w:pPr>
            <w:r w:rsidRPr="00DB41D9">
              <w:rPr>
                <w:rFonts w:eastAsia="Calibri"/>
                <w:color w:val="000000"/>
                <w:sz w:val="22"/>
                <w:szCs w:val="22"/>
                <w:lang w:bidi="ru-RU"/>
              </w:rPr>
              <w:t>Цmin - минимальное предложение из предложений по критерию оценки, сделанных участниками закупки.</w:t>
            </w:r>
          </w:p>
        </w:tc>
      </w:tr>
    </w:tbl>
    <w:p w:rsidR="00DB41D9" w:rsidRPr="00DB41D9" w:rsidRDefault="00DB41D9" w:rsidP="00DB41D9">
      <w:pPr>
        <w:widowControl w:val="0"/>
        <w:ind w:firstLine="460"/>
        <w:jc w:val="both"/>
        <w:rPr>
          <w:rFonts w:eastAsia="Calibri"/>
          <w:color w:val="000000"/>
          <w:sz w:val="22"/>
          <w:szCs w:val="22"/>
          <w:lang w:bidi="ru-RU"/>
        </w:rPr>
      </w:pPr>
    </w:p>
    <w:p w:rsidR="00DB41D9" w:rsidRPr="00DB41D9" w:rsidRDefault="00DB41D9" w:rsidP="00DB41D9">
      <w:pPr>
        <w:keepNext/>
        <w:keepLines/>
        <w:widowControl w:val="0"/>
        <w:numPr>
          <w:ilvl w:val="0"/>
          <w:numId w:val="64"/>
        </w:numPr>
        <w:tabs>
          <w:tab w:val="left" w:pos="3195"/>
        </w:tabs>
        <w:ind w:left="2841"/>
        <w:jc w:val="both"/>
        <w:outlineLvl w:val="0"/>
        <w:rPr>
          <w:rFonts w:eastAsia="Calibri"/>
          <w:b/>
          <w:bCs/>
          <w:color w:val="000000"/>
          <w:sz w:val="22"/>
          <w:szCs w:val="22"/>
          <w:lang w:bidi="ru-RU"/>
        </w:rPr>
      </w:pPr>
      <w:bookmarkStart w:id="516" w:name="_Toc353871"/>
      <w:r w:rsidRPr="00DB41D9">
        <w:rPr>
          <w:rFonts w:eastAsia="Calibri"/>
          <w:b/>
          <w:bCs/>
          <w:color w:val="000000"/>
          <w:sz w:val="22"/>
          <w:szCs w:val="22"/>
          <w:lang w:bidi="ru-RU"/>
        </w:rPr>
        <w:t xml:space="preserve">Оценка </w:t>
      </w:r>
      <w:r w:rsidRPr="00DB41D9">
        <w:rPr>
          <w:rFonts w:eastAsia="Calibri"/>
          <w:b/>
          <w:iCs/>
          <w:color w:val="000000"/>
          <w:sz w:val="22"/>
          <w:szCs w:val="22"/>
          <w:lang w:bidi="ru-RU"/>
        </w:rPr>
        <w:t>нестоимостного критерия</w:t>
      </w:r>
      <w:r w:rsidRPr="00DB41D9">
        <w:rPr>
          <w:rFonts w:eastAsia="Calibri"/>
          <w:b/>
          <w:bCs/>
          <w:color w:val="000000"/>
          <w:sz w:val="22"/>
          <w:szCs w:val="22"/>
          <w:lang w:bidi="ru-RU"/>
        </w:rPr>
        <w:t>:</w:t>
      </w:r>
      <w:bookmarkEnd w:id="516"/>
    </w:p>
    <w:p w:rsidR="00DB41D9" w:rsidRPr="00DB41D9" w:rsidRDefault="00DB41D9" w:rsidP="00DB41D9">
      <w:pPr>
        <w:ind w:firstLine="709"/>
        <w:jc w:val="both"/>
        <w:rPr>
          <w:sz w:val="22"/>
          <w:szCs w:val="22"/>
        </w:rPr>
      </w:pPr>
    </w:p>
    <w:p w:rsidR="00DB41D9" w:rsidRPr="00DB41D9" w:rsidRDefault="00DB41D9" w:rsidP="00DB41D9">
      <w:pPr>
        <w:ind w:firstLine="709"/>
        <w:jc w:val="both"/>
        <w:rPr>
          <w:sz w:val="22"/>
          <w:szCs w:val="22"/>
        </w:rPr>
      </w:pPr>
      <w:r w:rsidRPr="00DB41D9">
        <w:rPr>
          <w:sz w:val="22"/>
          <w:szCs w:val="22"/>
          <w:lang w:bidi="ru-RU"/>
        </w:rPr>
        <w:t>К нестоимостному критерию относится опыт поставок материально-технических ресурсов Участника</w:t>
      </w:r>
      <w:r w:rsidRPr="00DB41D9">
        <w:rPr>
          <w:sz w:val="22"/>
          <w:szCs w:val="22"/>
        </w:rPr>
        <w:t>.</w:t>
      </w:r>
    </w:p>
    <w:p w:rsidR="00DB41D9" w:rsidRPr="00DB41D9" w:rsidRDefault="00DB41D9" w:rsidP="00DB41D9">
      <w:pPr>
        <w:widowControl w:val="0"/>
        <w:jc w:val="right"/>
        <w:rPr>
          <w:rFonts w:eastAsia="Calibri"/>
          <w:color w:val="000000"/>
          <w:sz w:val="22"/>
          <w:szCs w:val="22"/>
          <w:lang w:bidi="ru-RU"/>
        </w:rPr>
      </w:pPr>
    </w:p>
    <w:tbl>
      <w:tblPr>
        <w:tblW w:w="1020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0"/>
        <w:gridCol w:w="6083"/>
        <w:gridCol w:w="3544"/>
      </w:tblGrid>
      <w:tr w:rsidR="00DB41D9" w:rsidRPr="00DB41D9" w:rsidTr="000A7A9A">
        <w:trPr>
          <w:trHeight w:val="20"/>
          <w:tblHeader/>
        </w:trPr>
        <w:tc>
          <w:tcPr>
            <w:tcW w:w="580" w:type="dxa"/>
            <w:shd w:val="clear" w:color="auto" w:fill="auto"/>
            <w:hideMark/>
          </w:tcPr>
          <w:p w:rsidR="00DB41D9" w:rsidRPr="00DB41D9" w:rsidRDefault="00DB41D9" w:rsidP="00DB41D9">
            <w:pPr>
              <w:jc w:val="center"/>
              <w:rPr>
                <w:rFonts w:eastAsia="Arial Unicode MS"/>
                <w:b/>
                <w:bCs/>
                <w:color w:val="000000"/>
                <w:sz w:val="22"/>
                <w:szCs w:val="22"/>
                <w:lang w:bidi="ru-RU"/>
              </w:rPr>
            </w:pPr>
            <w:r w:rsidRPr="00DB41D9">
              <w:rPr>
                <w:rFonts w:eastAsia="Arial Unicode MS"/>
                <w:b/>
                <w:bCs/>
                <w:color w:val="000000"/>
                <w:sz w:val="22"/>
                <w:szCs w:val="22"/>
                <w:lang w:bidi="ru-RU"/>
              </w:rPr>
              <w:t>№</w:t>
            </w:r>
            <w:r w:rsidRPr="00DB41D9">
              <w:rPr>
                <w:rFonts w:eastAsia="Arial Unicode MS"/>
                <w:b/>
                <w:bCs/>
                <w:color w:val="000000"/>
                <w:sz w:val="22"/>
                <w:szCs w:val="22"/>
                <w:lang w:bidi="ru-RU"/>
              </w:rPr>
              <w:br/>
              <w:t>п/п</w:t>
            </w:r>
          </w:p>
        </w:tc>
        <w:tc>
          <w:tcPr>
            <w:tcW w:w="6083" w:type="dxa"/>
            <w:shd w:val="clear" w:color="auto" w:fill="auto"/>
            <w:vAlign w:val="center"/>
            <w:hideMark/>
          </w:tcPr>
          <w:p w:rsidR="00DB41D9" w:rsidRPr="00DB41D9" w:rsidRDefault="00DB41D9" w:rsidP="00DB41D9">
            <w:pPr>
              <w:jc w:val="center"/>
              <w:rPr>
                <w:rFonts w:eastAsia="Arial Unicode MS"/>
                <w:b/>
                <w:bCs/>
                <w:color w:val="000000"/>
                <w:sz w:val="22"/>
                <w:szCs w:val="22"/>
                <w:lang w:bidi="ru-RU"/>
              </w:rPr>
            </w:pPr>
            <w:r w:rsidRPr="00DB41D9">
              <w:rPr>
                <w:rFonts w:eastAsia="Arial Unicode MS"/>
                <w:b/>
                <w:bCs/>
                <w:color w:val="000000"/>
                <w:sz w:val="22"/>
                <w:szCs w:val="22"/>
                <w:lang w:bidi="ru-RU"/>
              </w:rPr>
              <w:t>Предмет оценки</w:t>
            </w:r>
          </w:p>
        </w:tc>
        <w:tc>
          <w:tcPr>
            <w:tcW w:w="3544" w:type="dxa"/>
            <w:vAlign w:val="center"/>
          </w:tcPr>
          <w:p w:rsidR="00DB41D9" w:rsidRPr="00DB41D9" w:rsidRDefault="00DB41D9" w:rsidP="00DB41D9">
            <w:pPr>
              <w:jc w:val="center"/>
              <w:rPr>
                <w:rFonts w:eastAsia="Arial Unicode MS"/>
                <w:b/>
                <w:bCs/>
                <w:color w:val="000000"/>
                <w:sz w:val="22"/>
                <w:szCs w:val="22"/>
                <w:lang w:bidi="ru-RU"/>
              </w:rPr>
            </w:pPr>
            <w:r w:rsidRPr="00DB41D9">
              <w:rPr>
                <w:rFonts w:eastAsia="Arial Unicode MS"/>
                <w:b/>
                <w:bCs/>
                <w:color w:val="000000"/>
                <w:sz w:val="22"/>
                <w:szCs w:val="22"/>
                <w:lang w:bidi="ru-RU"/>
              </w:rPr>
              <w:t>Принцип учета критерия</w:t>
            </w:r>
          </w:p>
        </w:tc>
      </w:tr>
      <w:tr w:rsidR="00DB41D9" w:rsidRPr="00DB41D9" w:rsidTr="000A7A9A">
        <w:trPr>
          <w:trHeight w:val="20"/>
        </w:trPr>
        <w:tc>
          <w:tcPr>
            <w:tcW w:w="580" w:type="dxa"/>
            <w:shd w:val="clear" w:color="auto" w:fill="auto"/>
            <w:vAlign w:val="center"/>
            <w:hideMark/>
          </w:tcPr>
          <w:p w:rsidR="00DB41D9" w:rsidRPr="00DB41D9" w:rsidRDefault="00DB41D9" w:rsidP="00DB41D9">
            <w:pPr>
              <w:jc w:val="center"/>
              <w:rPr>
                <w:rFonts w:eastAsia="Arial Unicode MS"/>
                <w:b/>
                <w:bCs/>
                <w:color w:val="000000"/>
                <w:sz w:val="22"/>
                <w:szCs w:val="22"/>
                <w:lang w:bidi="ru-RU"/>
              </w:rPr>
            </w:pPr>
            <w:r w:rsidRPr="00DB41D9">
              <w:rPr>
                <w:rFonts w:eastAsia="Arial Unicode MS"/>
                <w:color w:val="000000"/>
                <w:sz w:val="22"/>
                <w:szCs w:val="22"/>
                <w:lang w:bidi="ru-RU"/>
              </w:rPr>
              <w:t>1.</w:t>
            </w:r>
          </w:p>
        </w:tc>
        <w:tc>
          <w:tcPr>
            <w:tcW w:w="6083" w:type="dxa"/>
            <w:shd w:val="clear" w:color="auto" w:fill="auto"/>
          </w:tcPr>
          <w:p w:rsidR="00DB41D9" w:rsidRPr="0040047D" w:rsidRDefault="00DB41D9" w:rsidP="00DB41D9">
            <w:pPr>
              <w:jc w:val="both"/>
              <w:rPr>
                <w:rFonts w:eastAsia="Arial Unicode MS"/>
                <w:color w:val="000000"/>
                <w:sz w:val="22"/>
                <w:szCs w:val="22"/>
                <w:lang w:bidi="ru-RU"/>
              </w:rPr>
            </w:pPr>
            <w:r w:rsidRPr="0040047D">
              <w:rPr>
                <w:rFonts w:eastAsia="Arial Unicode MS"/>
                <w:color w:val="000000"/>
                <w:sz w:val="22"/>
                <w:szCs w:val="22"/>
                <w:lang w:bidi="ru-RU"/>
              </w:rPr>
              <w:t>Опыт исполнения обязательств оценивается количеством предоставленных Участником закупки договоров.</w:t>
            </w:r>
          </w:p>
          <w:p w:rsidR="00DB41D9" w:rsidRPr="0040047D" w:rsidRDefault="00DB41D9" w:rsidP="00DB41D9">
            <w:pPr>
              <w:jc w:val="both"/>
              <w:rPr>
                <w:rFonts w:eastAsia="Arial Unicode MS"/>
                <w:color w:val="000000"/>
                <w:sz w:val="22"/>
                <w:szCs w:val="22"/>
                <w:lang w:bidi="ru-RU"/>
              </w:rPr>
            </w:pPr>
            <w:r w:rsidRPr="0040047D">
              <w:rPr>
                <w:rFonts w:eastAsia="Arial Unicode MS"/>
                <w:color w:val="000000"/>
                <w:sz w:val="22"/>
                <w:szCs w:val="22"/>
                <w:lang w:bidi="ru-RU"/>
              </w:rPr>
              <w:t>Представленные договоры оцениваются при соблюдении следующих параметров:</w:t>
            </w:r>
          </w:p>
          <w:p w:rsidR="00DB41D9" w:rsidRPr="0040047D" w:rsidRDefault="00DB41D9" w:rsidP="00DB41D9">
            <w:pPr>
              <w:jc w:val="both"/>
              <w:rPr>
                <w:rFonts w:eastAsia="Arial Unicode MS"/>
                <w:color w:val="000000"/>
                <w:sz w:val="22"/>
                <w:szCs w:val="22"/>
                <w:lang w:bidi="ru-RU"/>
              </w:rPr>
            </w:pPr>
            <w:r w:rsidRPr="0040047D">
              <w:rPr>
                <w:rFonts w:eastAsia="Arial Unicode MS"/>
                <w:color w:val="000000"/>
                <w:sz w:val="22"/>
                <w:szCs w:val="22"/>
                <w:lang w:bidi="ru-RU"/>
              </w:rPr>
              <w:t>- Соответствие тематики (указана в разделе 8 Документации);</w:t>
            </w:r>
          </w:p>
          <w:p w:rsidR="00DB41D9" w:rsidRPr="0040047D" w:rsidRDefault="00DB41D9" w:rsidP="00DB41D9">
            <w:pPr>
              <w:jc w:val="both"/>
              <w:rPr>
                <w:rFonts w:eastAsia="Arial Unicode MS"/>
                <w:color w:val="000000"/>
                <w:sz w:val="22"/>
                <w:szCs w:val="22"/>
                <w:lang w:bidi="ru-RU"/>
              </w:rPr>
            </w:pPr>
            <w:r w:rsidRPr="0040047D">
              <w:rPr>
                <w:rFonts w:eastAsia="Arial Unicode MS"/>
                <w:color w:val="000000"/>
                <w:sz w:val="22"/>
                <w:szCs w:val="22"/>
                <w:lang w:bidi="ru-RU"/>
              </w:rPr>
              <w:t xml:space="preserve">- Наличие копии </w:t>
            </w:r>
            <w:r w:rsidRPr="0040047D">
              <w:rPr>
                <w:rFonts w:eastAsia="Arial Unicode MS"/>
                <w:b/>
                <w:color w:val="000000"/>
                <w:sz w:val="22"/>
                <w:szCs w:val="22"/>
                <w:lang w:bidi="ru-RU"/>
              </w:rPr>
              <w:t>выполненного</w:t>
            </w:r>
            <w:r w:rsidRPr="0040047D">
              <w:rPr>
                <w:rFonts w:eastAsia="Arial Unicode MS"/>
                <w:color w:val="000000"/>
                <w:sz w:val="22"/>
                <w:szCs w:val="22"/>
                <w:lang w:bidi="ru-RU"/>
              </w:rPr>
              <w:t xml:space="preserve"> договора и документов, подтверждающих исполнение такого договора.</w:t>
            </w:r>
          </w:p>
          <w:p w:rsidR="00DB41D9" w:rsidRPr="0040047D" w:rsidRDefault="00DB41D9" w:rsidP="00DB41D9">
            <w:pPr>
              <w:jc w:val="both"/>
              <w:rPr>
                <w:rFonts w:eastAsia="Arial Unicode MS"/>
                <w:color w:val="000000"/>
                <w:sz w:val="22"/>
                <w:szCs w:val="22"/>
                <w:lang w:bidi="ru-RU"/>
              </w:rPr>
            </w:pPr>
          </w:p>
          <w:p w:rsidR="00DB41D9" w:rsidRPr="0040047D" w:rsidRDefault="00DB41D9" w:rsidP="00DB41D9">
            <w:pPr>
              <w:jc w:val="both"/>
              <w:rPr>
                <w:rFonts w:eastAsia="Arial Unicode MS"/>
                <w:color w:val="000000"/>
                <w:sz w:val="22"/>
                <w:szCs w:val="22"/>
                <w:lang w:bidi="ru-RU"/>
              </w:rPr>
            </w:pPr>
            <w:r w:rsidRPr="0040047D">
              <w:rPr>
                <w:rFonts w:eastAsia="Arial Unicode MS"/>
                <w:i/>
                <w:color w:val="000000"/>
                <w:sz w:val="22"/>
                <w:szCs w:val="22"/>
                <w:lang w:bidi="ru-RU"/>
              </w:rPr>
              <w:t xml:space="preserve"> (при невозможности определить срок поставки, такой договор не учитывается).</w:t>
            </w:r>
          </w:p>
        </w:tc>
        <w:tc>
          <w:tcPr>
            <w:tcW w:w="3544" w:type="dxa"/>
            <w:vAlign w:val="center"/>
          </w:tcPr>
          <w:p w:rsidR="00DB41D9" w:rsidRPr="0040047D" w:rsidRDefault="00DB41D9" w:rsidP="00DB41D9">
            <w:pPr>
              <w:jc w:val="center"/>
              <w:rPr>
                <w:rFonts w:eastAsia="Arial Unicode MS"/>
                <w:color w:val="000000"/>
                <w:sz w:val="22"/>
                <w:szCs w:val="22"/>
                <w:lang w:bidi="ru-RU"/>
              </w:rPr>
            </w:pPr>
            <w:r w:rsidRPr="0040047D">
              <w:rPr>
                <w:rFonts w:eastAsia="Arial Unicode MS"/>
                <w:color w:val="000000"/>
                <w:sz w:val="22"/>
                <w:szCs w:val="22"/>
                <w:lang w:bidi="ru-RU"/>
              </w:rPr>
              <w:t xml:space="preserve">За каждый договор - 5 баллов.  </w:t>
            </w:r>
          </w:p>
          <w:p w:rsidR="00DB41D9" w:rsidRPr="0040047D" w:rsidRDefault="00DB41D9" w:rsidP="00DB41D9">
            <w:pPr>
              <w:jc w:val="center"/>
              <w:rPr>
                <w:rFonts w:eastAsia="Calibri"/>
                <w:color w:val="000000"/>
                <w:sz w:val="22"/>
                <w:szCs w:val="22"/>
                <w:lang w:bidi="ru-RU"/>
              </w:rPr>
            </w:pPr>
            <w:r w:rsidRPr="0040047D">
              <w:rPr>
                <w:rFonts w:eastAsia="Arial Unicode MS"/>
                <w:color w:val="000000"/>
                <w:sz w:val="22"/>
                <w:szCs w:val="22"/>
                <w:lang w:bidi="ru-RU"/>
              </w:rPr>
              <w:t>Максимальный балл - 100.</w:t>
            </w:r>
          </w:p>
        </w:tc>
      </w:tr>
    </w:tbl>
    <w:p w:rsidR="00DB41D9" w:rsidRPr="00DB41D9" w:rsidRDefault="00DB41D9" w:rsidP="00DB41D9">
      <w:pPr>
        <w:widowControl w:val="0"/>
        <w:ind w:left="142" w:firstLine="420"/>
        <w:jc w:val="both"/>
        <w:rPr>
          <w:rFonts w:eastAsia="Calibri"/>
          <w:color w:val="000000"/>
          <w:sz w:val="22"/>
          <w:szCs w:val="22"/>
          <w:lang w:bidi="ru-RU"/>
        </w:rPr>
      </w:pPr>
    </w:p>
    <w:p w:rsidR="00DB41D9" w:rsidRPr="00DB41D9" w:rsidRDefault="00DB41D9" w:rsidP="00DB41D9">
      <w:pPr>
        <w:widowControl w:val="0"/>
        <w:ind w:left="142" w:firstLine="420"/>
        <w:jc w:val="both"/>
        <w:rPr>
          <w:rFonts w:eastAsia="Calibri"/>
          <w:color w:val="000000"/>
          <w:sz w:val="22"/>
          <w:szCs w:val="22"/>
          <w:lang w:bidi="ru-RU"/>
        </w:rPr>
      </w:pPr>
      <w:r w:rsidRPr="00DB41D9">
        <w:rPr>
          <w:rFonts w:eastAsia="Calibri"/>
          <w:color w:val="000000"/>
          <w:sz w:val="22"/>
          <w:szCs w:val="22"/>
          <w:lang w:bidi="ru-RU"/>
        </w:rPr>
        <w:t xml:space="preserve">При осуществлении конкурентных закупок устанавливается приоритет товаров российского </w:t>
      </w:r>
      <w:r w:rsidRPr="00DB41D9">
        <w:rPr>
          <w:rFonts w:eastAsia="Calibri"/>
          <w:color w:val="000000"/>
          <w:sz w:val="22"/>
          <w:szCs w:val="22"/>
          <w:lang w:bidi="ru-RU"/>
        </w:rPr>
        <w:lastRenderedPageBreak/>
        <w:t>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Приоритет устанавливается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 с учетом положений Генерального соглашения по тарифам и торговле 1994 года и Договора о Евразийском экономическом союзе от 29 мая 2014». Принцип оценки заявок участников в случае применения ПП РФ № 925 указан в документации</w:t>
      </w:r>
      <w:r>
        <w:rPr>
          <w:rFonts w:eastAsia="Calibri"/>
          <w:color w:val="000000"/>
          <w:sz w:val="22"/>
          <w:szCs w:val="22"/>
          <w:lang w:bidi="ru-RU"/>
        </w:rPr>
        <w:t xml:space="preserve"> о Запросе предложений</w:t>
      </w:r>
      <w:r w:rsidRPr="00DB41D9">
        <w:rPr>
          <w:rFonts w:eastAsia="Calibri"/>
          <w:color w:val="000000"/>
          <w:sz w:val="22"/>
          <w:szCs w:val="22"/>
          <w:lang w:bidi="ru-RU"/>
        </w:rPr>
        <w:t>.</w:t>
      </w:r>
    </w:p>
    <w:p w:rsidR="00DB41D9" w:rsidRPr="00DB41D9" w:rsidRDefault="00DB41D9" w:rsidP="00DB41D9">
      <w:pPr>
        <w:widowControl w:val="0"/>
        <w:ind w:left="142" w:firstLine="420"/>
        <w:rPr>
          <w:rFonts w:eastAsia="Calibri"/>
          <w:color w:val="000000"/>
          <w:sz w:val="22"/>
          <w:szCs w:val="22"/>
          <w:lang w:bidi="ru-RU"/>
        </w:rPr>
      </w:pPr>
    </w:p>
    <w:p w:rsidR="00DB41D9" w:rsidRPr="00DB41D9" w:rsidRDefault="00DB41D9" w:rsidP="00DB41D9">
      <w:pPr>
        <w:widowControl w:val="0"/>
        <w:ind w:left="142" w:firstLine="420"/>
        <w:rPr>
          <w:rFonts w:eastAsia="Calibri"/>
          <w:color w:val="000000"/>
          <w:sz w:val="22"/>
          <w:szCs w:val="22"/>
          <w:lang w:bidi="ru-RU"/>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6B7C5E" w:rsidRPr="006224B1" w:rsidRDefault="006B7C5E"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p w:rsidR="00823FF0" w:rsidRPr="006224B1" w:rsidRDefault="00823FF0" w:rsidP="00240D1C">
      <w:pPr>
        <w:tabs>
          <w:tab w:val="left" w:pos="567"/>
          <w:tab w:val="left" w:pos="851"/>
        </w:tabs>
        <w:ind w:left="142" w:hanging="11"/>
        <w:rPr>
          <w:sz w:val="24"/>
          <w:szCs w:val="24"/>
        </w:rPr>
      </w:pPr>
    </w:p>
    <w:sectPr w:rsidR="00823FF0" w:rsidRPr="006224B1" w:rsidSect="00D60F17">
      <w:pgSz w:w="11906" w:h="16838" w:code="9"/>
      <w:pgMar w:top="851" w:right="851" w:bottom="851" w:left="1134" w:header="680" w:footer="493"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B47AC" w:rsidRDefault="00EB47AC">
      <w:pPr>
        <w:spacing w:line="360" w:lineRule="auto"/>
        <w:ind w:firstLine="567"/>
        <w:jc w:val="both"/>
        <w:rPr>
          <w:snapToGrid w:val="0"/>
          <w:sz w:val="28"/>
        </w:rPr>
      </w:pPr>
      <w:r>
        <w:rPr>
          <w:snapToGrid w:val="0"/>
          <w:sz w:val="28"/>
        </w:rPr>
        <w:separator/>
      </w:r>
    </w:p>
  </w:endnote>
  <w:endnote w:type="continuationSeparator" w:id="0">
    <w:p w:rsidR="00EB47AC" w:rsidRDefault="00EB47AC">
      <w:pPr>
        <w:spacing w:line="360" w:lineRule="auto"/>
        <w:ind w:firstLine="567"/>
        <w:jc w:val="both"/>
        <w:rPr>
          <w:snapToGrid w:val="0"/>
          <w:sz w:val="28"/>
        </w:rPr>
      </w:pPr>
      <w:r>
        <w:rPr>
          <w:snapToGrid w:val="0"/>
          <w:sz w:val="28"/>
        </w:rPr>
        <w:continuationSeparator/>
      </w:r>
    </w:p>
  </w:endnote>
  <w:endnote w:type="continuationNotice" w:id="1">
    <w:p w:rsidR="00EB47AC" w:rsidRDefault="00EB47A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Verdana">
    <w:panose1 w:val="020B0604030504040204"/>
    <w:charset w:val="CC"/>
    <w:family w:val="swiss"/>
    <w:pitch w:val="variable"/>
    <w:sig w:usb0="A10006FF" w:usb1="4000205B" w:usb2="0000001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B47AC" w:rsidRDefault="00EB47AC">
      <w:pPr>
        <w:spacing w:line="360" w:lineRule="auto"/>
        <w:ind w:firstLine="567"/>
        <w:jc w:val="both"/>
        <w:rPr>
          <w:snapToGrid w:val="0"/>
          <w:sz w:val="28"/>
        </w:rPr>
      </w:pPr>
      <w:r>
        <w:rPr>
          <w:snapToGrid w:val="0"/>
          <w:sz w:val="28"/>
        </w:rPr>
        <w:separator/>
      </w:r>
    </w:p>
  </w:footnote>
  <w:footnote w:type="continuationSeparator" w:id="0">
    <w:p w:rsidR="00EB47AC" w:rsidRDefault="00EB47AC">
      <w:pPr>
        <w:spacing w:line="360" w:lineRule="auto"/>
        <w:ind w:firstLine="567"/>
        <w:jc w:val="both"/>
        <w:rPr>
          <w:snapToGrid w:val="0"/>
          <w:sz w:val="28"/>
        </w:rPr>
      </w:pPr>
      <w:r>
        <w:rPr>
          <w:snapToGrid w:val="0"/>
          <w:sz w:val="28"/>
        </w:rPr>
        <w:continuationSeparator/>
      </w:r>
    </w:p>
  </w:footnote>
  <w:footnote w:type="continuationNotice" w:id="1">
    <w:p w:rsidR="00EB47AC" w:rsidRDefault="00EB47AC"/>
  </w:footnote>
  <w:footnote w:id="2">
    <w:p w:rsidR="00EB47AC" w:rsidRPr="00FE5B2B" w:rsidRDefault="00EB47AC">
      <w:pPr>
        <w:pStyle w:val="af0"/>
      </w:pPr>
      <w:r>
        <w:rPr>
          <w:rStyle w:val="ab"/>
        </w:rPr>
        <w:footnoteRef/>
      </w:r>
      <w:r>
        <w:t xml:space="preserve"> Список компаний Группы Газпром энергохолдинг размещен на сайте ООО «Газпром энергохолдинг» во вкладке «Дочерние компании» раздела «О компании» </w:t>
      </w:r>
      <w:r>
        <w:rPr>
          <w:lang w:val="en-US"/>
        </w:rPr>
        <w:t>http</w:t>
      </w:r>
      <w:r>
        <w:t>://</w:t>
      </w:r>
      <w:r>
        <w:rPr>
          <w:lang w:val="en-US"/>
        </w:rPr>
        <w:t>energoholding</w:t>
      </w:r>
      <w:r>
        <w:t>.</w:t>
      </w:r>
      <w:r>
        <w:rPr>
          <w:lang w:val="en-US"/>
        </w:rPr>
        <w:t>gazprom</w:t>
      </w:r>
      <w:r>
        <w:t>.</w:t>
      </w:r>
      <w:r>
        <w:rPr>
          <w:lang w:val="en-US"/>
        </w:rPr>
        <w:t>ru</w:t>
      </w:r>
      <w:r>
        <w:t>/</w:t>
      </w:r>
      <w:r>
        <w:rPr>
          <w:lang w:val="en-US"/>
        </w:rPr>
        <w:t>list</w:t>
      </w:r>
      <w:r>
        <w:t>-</w:t>
      </w:r>
      <w:r>
        <w:rPr>
          <w:lang w:val="en-US"/>
        </w:rPr>
        <w:t>items</w:t>
      </w:r>
      <w:r>
        <w:t>/.</w:t>
      </w:r>
    </w:p>
  </w:footnote>
  <w:footnote w:id="3">
    <w:p w:rsidR="00EB47AC" w:rsidRPr="00F77935" w:rsidRDefault="00EB47AC" w:rsidP="005C6744">
      <w:pPr>
        <w:pStyle w:val="af0"/>
      </w:pPr>
      <w:r w:rsidRPr="00F77935">
        <w:rPr>
          <w:rStyle w:val="ab"/>
        </w:rPr>
        <w:footnoteRef/>
      </w:r>
      <w:r w:rsidRPr="00F77935">
        <w:t xml:space="preserve"> Участник (субподрядчик (соисполнитель) в составе своей заявки должен предоставить подтверждающий документ (выписку или декларацию отнесения к субъектам малого и среднего предпринимательства в соответствии с требованиями постановления Правительства РФ № 1352 от 11.12.2014</w:t>
      </w:r>
      <w:r>
        <w:t>.</w:t>
      </w:r>
    </w:p>
  </w:footnote>
  <w:footnote w:id="4">
    <w:p w:rsidR="00EB47AC" w:rsidRPr="004E6A94" w:rsidRDefault="00EB47AC" w:rsidP="00FE5B2B">
      <w:pPr>
        <w:pStyle w:val="af0"/>
      </w:pPr>
      <w:r w:rsidRPr="00F77935">
        <w:rPr>
          <w:rStyle w:val="ab"/>
        </w:rPr>
        <w:footnoteRef/>
      </w:r>
      <w:r w:rsidRPr="00F77935">
        <w:t xml:space="preserve"> Фальсифицированной признается продукция, материалы и изделия, имеющие скрытые свойства и качество, информация о которых является заведомо неполной или недостоверной и/или производство которой не подтверждено изготовителем, указанным в сопроводительных документах. Контрафактными признаются товары (ТМЦ), этикетки, упаковки товаров, на которых незаконно размещены товарный знак или сходное с ним до степени смешения обозначение (в соответствии со ст. 1515 Гражданского</w:t>
      </w:r>
      <w:r w:rsidRPr="004E6A94">
        <w:t xml:space="preserve"> кодекса Российской Федерации).</w:t>
      </w:r>
    </w:p>
  </w:footnote>
  <w:footnote w:id="5">
    <w:p w:rsidR="00EB47AC" w:rsidRPr="004E6A94" w:rsidRDefault="00EB47AC">
      <w:pPr>
        <w:pStyle w:val="af0"/>
      </w:pPr>
      <w:r w:rsidRPr="004E6A94">
        <w:rPr>
          <w:rStyle w:val="ab"/>
        </w:rPr>
        <w:footnoteRef/>
      </w:r>
      <w:r w:rsidRPr="004E6A94">
        <w:t xml:space="preserve"> Список компаний Группы Газпром энергохолдинг размещен на сайте ООО «Газпром энергохолдинг» во вкладке «Дочерние компании» раздела «О компании» </w:t>
      </w:r>
      <w:r w:rsidRPr="004E6A94">
        <w:rPr>
          <w:lang w:val="en-US"/>
        </w:rPr>
        <w:t>http</w:t>
      </w:r>
      <w:r w:rsidRPr="004E6A94">
        <w:t>://</w:t>
      </w:r>
      <w:r w:rsidRPr="004E6A94">
        <w:rPr>
          <w:lang w:val="en-US"/>
        </w:rPr>
        <w:t>energoholding</w:t>
      </w:r>
      <w:r w:rsidRPr="004E6A94">
        <w:t>.</w:t>
      </w:r>
      <w:r w:rsidRPr="004E6A94">
        <w:rPr>
          <w:lang w:val="en-US"/>
        </w:rPr>
        <w:t>gazprom</w:t>
      </w:r>
      <w:r w:rsidRPr="004E6A94">
        <w:t>.</w:t>
      </w:r>
      <w:r w:rsidRPr="004E6A94">
        <w:rPr>
          <w:lang w:val="en-US"/>
        </w:rPr>
        <w:t>ru</w:t>
      </w:r>
      <w:r w:rsidRPr="004E6A94">
        <w:t>/</w:t>
      </w:r>
      <w:r w:rsidRPr="004E6A94">
        <w:rPr>
          <w:lang w:val="en-US"/>
        </w:rPr>
        <w:t>list</w:t>
      </w:r>
      <w:r w:rsidRPr="004E6A94">
        <w:t>-</w:t>
      </w:r>
      <w:r w:rsidRPr="004E6A94">
        <w:rPr>
          <w:lang w:val="en-US"/>
        </w:rPr>
        <w:t>items</w:t>
      </w:r>
      <w:r w:rsidRPr="004E6A94">
        <w:t>/.</w:t>
      </w:r>
    </w:p>
  </w:footnote>
  <w:footnote w:id="6">
    <w:p w:rsidR="00EB47AC" w:rsidRPr="004E6A94" w:rsidRDefault="00EB47AC">
      <w:pPr>
        <w:pStyle w:val="af0"/>
      </w:pPr>
      <w:r w:rsidRPr="004E6A94">
        <w:rPr>
          <w:rStyle w:val="ab"/>
        </w:rPr>
        <w:footnoteRef/>
      </w:r>
      <w:r w:rsidRPr="004E6A94">
        <w:t xml:space="preserve"> См. сноску 4</w:t>
      </w:r>
    </w:p>
  </w:footnote>
  <w:footnote w:id="7">
    <w:p w:rsidR="00EB47AC" w:rsidRDefault="00EB47AC">
      <w:pPr>
        <w:pStyle w:val="af0"/>
      </w:pPr>
      <w:r w:rsidRPr="004E6A94">
        <w:rPr>
          <w:rStyle w:val="ab"/>
        </w:rPr>
        <w:footnoteRef/>
      </w:r>
      <w:r w:rsidRPr="004E6A94">
        <w:t xml:space="preserve"> См. сноску 4</w:t>
      </w:r>
    </w:p>
  </w:footnote>
  <w:footnote w:id="8">
    <w:p w:rsidR="00EB47AC" w:rsidRDefault="00EB47AC">
      <w:pPr>
        <w:pStyle w:val="af0"/>
      </w:pPr>
      <w:r>
        <w:rPr>
          <w:rStyle w:val="ab"/>
        </w:rPr>
        <w:footnoteRef/>
      </w:r>
      <w:r>
        <w:t xml:space="preserve"> </w:t>
      </w:r>
      <w:r w:rsidRPr="002D2853">
        <w:t xml:space="preserve">  Приоритет устанавливается в соответствии с постановлением Правительства Российской Федерации от 16.09.2016 №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в том числе с учетом положений Генерального соглашения по тарифам и торговле 1994 года и Договора о Евразийском эконо</w:t>
      </w:r>
      <w:r>
        <w:t>мическом союзе от 29 мая 2014 года</w:t>
      </w:r>
    </w:p>
  </w:footnote>
  <w:footnote w:id="9">
    <w:p w:rsidR="00EB47AC" w:rsidRPr="003D2243" w:rsidRDefault="00EB47AC">
      <w:pPr>
        <w:pStyle w:val="af0"/>
      </w:pPr>
      <w:r w:rsidRPr="003D2243">
        <w:rPr>
          <w:rStyle w:val="ab"/>
        </w:rPr>
        <w:footnoteRef/>
      </w:r>
      <w:r w:rsidRPr="003D2243">
        <w:t xml:space="preserve"> Уполномоченным лицом может быть любое юридическое лицо или индивидуальный предприниматель, полномочия которого на реализацию Продукции удостоверены соответствующим актуальным (действительным) документом, выданным производителем (изготовителем) Продукции.</w:t>
      </w:r>
    </w:p>
  </w:footnote>
  <w:footnote w:id="10">
    <w:p w:rsidR="00EB47AC" w:rsidRPr="003D2243" w:rsidRDefault="00EB47AC">
      <w:pPr>
        <w:pStyle w:val="af0"/>
      </w:pPr>
      <w:r w:rsidRPr="003D2243">
        <w:rPr>
          <w:rStyle w:val="ab"/>
        </w:rPr>
        <w:footnoteRef/>
      </w:r>
      <w:r w:rsidRPr="003D2243">
        <w:t xml:space="preserve"> В качестве такого удостоверяющего документа может быть представлен, например: документ, удостоверяющий наличие у участника статуса дилера или дистрибьютера или представителя производителя (изготовителя) Продукции; договор/соглашение, заключенные с производителем (изготовителем) Продукции на реализацию/приобретение Продукции указанного производителя (изготовителя); письмо производителя (изготовителя) Продукции, удостоверяющее передачу полномочий на реализацию товаров указанного производителя (изготовителя) Продукции и т.п. Каких-либо требований к форме удостоверяющего документа не устанавливается.</w:t>
      </w:r>
    </w:p>
  </w:footnote>
  <w:footnote w:id="11">
    <w:p w:rsidR="00EB47AC" w:rsidRPr="006814D9" w:rsidRDefault="00EB47AC">
      <w:pPr>
        <w:pStyle w:val="af0"/>
      </w:pPr>
      <w:r w:rsidRPr="006814D9">
        <w:rPr>
          <w:rStyle w:val="ab"/>
        </w:rPr>
        <w:footnoteRef/>
      </w:r>
      <w:r w:rsidRPr="006814D9">
        <w:t xml:space="preserve"> См. сноску </w:t>
      </w:r>
      <w:r w:rsidRPr="004A4CB8">
        <w:t>9</w:t>
      </w:r>
      <w:r w:rsidRPr="006814D9">
        <w:t>.</w:t>
      </w:r>
    </w:p>
  </w:footnote>
  <w:footnote w:id="12">
    <w:p w:rsidR="00EB47AC" w:rsidRPr="00757CDF" w:rsidRDefault="00EB47AC">
      <w:pPr>
        <w:pStyle w:val="af0"/>
      </w:pPr>
      <w:r w:rsidRPr="003D2243">
        <w:rPr>
          <w:rStyle w:val="ab"/>
        </w:rPr>
        <w:footnoteRef/>
      </w:r>
      <w:r w:rsidRPr="003D2243">
        <w:t xml:space="preserve"> В качестве документов, подтверждающих факт наличия у Участника Продукции (приобретения Продукции Участником), участником могут быть представлены: технический паспорт на Продукцию (выданный производит</w:t>
      </w:r>
      <w:r>
        <w:t>елем (изготовителем) Продукции)</w:t>
      </w:r>
      <w:r w:rsidRPr="003D2243">
        <w:t>; соответствующие договоры поставки Продукции в адрес Участника и т.д.</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C35EA978"/>
    <w:lvl w:ilvl="0">
      <w:start w:val="1"/>
      <w:numFmt w:val="bullet"/>
      <w:pStyle w:val="2"/>
      <w:lvlText w:val=""/>
      <w:lvlJc w:val="left"/>
      <w:pPr>
        <w:tabs>
          <w:tab w:val="num" w:pos="643"/>
        </w:tabs>
        <w:ind w:left="643" w:hanging="360"/>
      </w:pPr>
      <w:rPr>
        <w:rFonts w:ascii="Symbol" w:hAnsi="Symbol" w:hint="default"/>
      </w:rPr>
    </w:lvl>
  </w:abstractNum>
  <w:abstractNum w:abstractNumId="1" w15:restartNumberingAfterBreak="0">
    <w:nsid w:val="0000001B"/>
    <w:multiLevelType w:val="singleLevel"/>
    <w:tmpl w:val="0000001B"/>
    <w:lvl w:ilvl="0">
      <w:start w:val="1"/>
      <w:numFmt w:val="bullet"/>
      <w:pStyle w:val="4"/>
      <w:lvlText w:val=""/>
      <w:lvlJc w:val="left"/>
      <w:pPr>
        <w:tabs>
          <w:tab w:val="num" w:pos="1428"/>
        </w:tabs>
        <w:ind w:left="1428" w:hanging="360"/>
      </w:pPr>
      <w:rPr>
        <w:rFonts w:ascii="Symbol" w:hAnsi="Symbol"/>
        <w:bCs w:val="0"/>
        <w:iCs w:val="0"/>
        <w:caps w:val="0"/>
        <w:smallCaps w:val="0"/>
        <w:strike w:val="0"/>
        <w:dstrike w:val="0"/>
        <w:vanish w:val="0"/>
        <w:color w:val="000000"/>
        <w:spacing w:val="0"/>
        <w:kern w:val="1"/>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abstractNum>
  <w:abstractNum w:abstractNumId="2" w15:restartNumberingAfterBreak="0">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24E2A4F"/>
    <w:multiLevelType w:val="hybridMultilevel"/>
    <w:tmpl w:val="BCF8EC0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15:restartNumberingAfterBreak="0">
    <w:nsid w:val="067F6A53"/>
    <w:multiLevelType w:val="hybridMultilevel"/>
    <w:tmpl w:val="0AAE126A"/>
    <w:lvl w:ilvl="0" w:tplc="F26E15B4">
      <w:start w:val="1"/>
      <w:numFmt w:val="decimal"/>
      <w:lvlText w:val="%1."/>
      <w:lvlJc w:val="left"/>
      <w:pPr>
        <w:ind w:left="1287" w:hanging="360"/>
      </w:pPr>
      <w:rPr>
        <w:lang w:val="x-none"/>
      </w:rPr>
    </w:lvl>
    <w:lvl w:ilvl="1" w:tplc="04190019" w:tentative="1">
      <w:start w:val="1"/>
      <w:numFmt w:val="lowerLetter"/>
      <w:lvlText w:val="%2."/>
      <w:lvlJc w:val="left"/>
      <w:pPr>
        <w:ind w:left="2007" w:hanging="360"/>
      </w:pPr>
    </w:lvl>
    <w:lvl w:ilvl="2" w:tplc="0419001B">
      <w:start w:val="1"/>
      <w:numFmt w:val="lowerRoman"/>
      <w:lvlText w:val="%3."/>
      <w:lvlJc w:val="right"/>
      <w:pPr>
        <w:ind w:left="2727" w:hanging="180"/>
      </w:pPr>
    </w:lvl>
    <w:lvl w:ilvl="3" w:tplc="0419000F">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15:restartNumberingAfterBreak="0">
    <w:nsid w:val="06C01164"/>
    <w:multiLevelType w:val="hybridMultilevel"/>
    <w:tmpl w:val="ABAA07D6"/>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15:restartNumberingAfterBreak="0">
    <w:nsid w:val="078400CD"/>
    <w:multiLevelType w:val="hybridMultilevel"/>
    <w:tmpl w:val="C1345DFE"/>
    <w:lvl w:ilvl="0" w:tplc="6D7CCA26">
      <w:start w:val="1"/>
      <w:numFmt w:val="decimal"/>
      <w:lvlText w:val="%1."/>
      <w:lvlJc w:val="left"/>
      <w:pPr>
        <w:ind w:left="490" w:hanging="360"/>
      </w:pPr>
      <w:rPr>
        <w:rFonts w:hint="default"/>
      </w:rPr>
    </w:lvl>
    <w:lvl w:ilvl="1" w:tplc="04190019" w:tentative="1">
      <w:start w:val="1"/>
      <w:numFmt w:val="lowerLetter"/>
      <w:lvlText w:val="%2."/>
      <w:lvlJc w:val="left"/>
      <w:pPr>
        <w:ind w:left="1210" w:hanging="360"/>
      </w:pPr>
    </w:lvl>
    <w:lvl w:ilvl="2" w:tplc="0419001B" w:tentative="1">
      <w:start w:val="1"/>
      <w:numFmt w:val="lowerRoman"/>
      <w:lvlText w:val="%3."/>
      <w:lvlJc w:val="right"/>
      <w:pPr>
        <w:ind w:left="1930" w:hanging="180"/>
      </w:pPr>
    </w:lvl>
    <w:lvl w:ilvl="3" w:tplc="0419000F" w:tentative="1">
      <w:start w:val="1"/>
      <w:numFmt w:val="decimal"/>
      <w:lvlText w:val="%4."/>
      <w:lvlJc w:val="left"/>
      <w:pPr>
        <w:ind w:left="2650" w:hanging="360"/>
      </w:pPr>
    </w:lvl>
    <w:lvl w:ilvl="4" w:tplc="04190019" w:tentative="1">
      <w:start w:val="1"/>
      <w:numFmt w:val="lowerLetter"/>
      <w:lvlText w:val="%5."/>
      <w:lvlJc w:val="left"/>
      <w:pPr>
        <w:ind w:left="3370" w:hanging="360"/>
      </w:pPr>
    </w:lvl>
    <w:lvl w:ilvl="5" w:tplc="0419001B" w:tentative="1">
      <w:start w:val="1"/>
      <w:numFmt w:val="lowerRoman"/>
      <w:lvlText w:val="%6."/>
      <w:lvlJc w:val="right"/>
      <w:pPr>
        <w:ind w:left="4090" w:hanging="180"/>
      </w:pPr>
    </w:lvl>
    <w:lvl w:ilvl="6" w:tplc="0419000F" w:tentative="1">
      <w:start w:val="1"/>
      <w:numFmt w:val="decimal"/>
      <w:lvlText w:val="%7."/>
      <w:lvlJc w:val="left"/>
      <w:pPr>
        <w:ind w:left="4810" w:hanging="360"/>
      </w:pPr>
    </w:lvl>
    <w:lvl w:ilvl="7" w:tplc="04190019" w:tentative="1">
      <w:start w:val="1"/>
      <w:numFmt w:val="lowerLetter"/>
      <w:lvlText w:val="%8."/>
      <w:lvlJc w:val="left"/>
      <w:pPr>
        <w:ind w:left="5530" w:hanging="360"/>
      </w:pPr>
    </w:lvl>
    <w:lvl w:ilvl="8" w:tplc="0419001B" w:tentative="1">
      <w:start w:val="1"/>
      <w:numFmt w:val="lowerRoman"/>
      <w:lvlText w:val="%9."/>
      <w:lvlJc w:val="right"/>
      <w:pPr>
        <w:ind w:left="6250" w:hanging="180"/>
      </w:pPr>
    </w:lvl>
  </w:abstractNum>
  <w:abstractNum w:abstractNumId="7" w15:restartNumberingAfterBreak="0">
    <w:nsid w:val="090669AA"/>
    <w:multiLevelType w:val="multilevel"/>
    <w:tmpl w:val="32926722"/>
    <w:lvl w:ilvl="0">
      <w:start w:val="1"/>
      <w:numFmt w:val="decimal"/>
      <w:lvlText w:val="%1."/>
      <w:lvlJc w:val="left"/>
      <w:pPr>
        <w:ind w:left="928" w:hanging="360"/>
      </w:pPr>
    </w:lvl>
    <w:lvl w:ilvl="1">
      <w:start w:val="1"/>
      <w:numFmt w:val="decimal"/>
      <w:isLgl/>
      <w:lvlText w:val="%1.%2."/>
      <w:lvlJc w:val="left"/>
      <w:pPr>
        <w:ind w:left="1004" w:hanging="72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364" w:hanging="108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724" w:hanging="1440"/>
      </w:pPr>
      <w:rPr>
        <w:rFonts w:hint="default"/>
      </w:rPr>
    </w:lvl>
    <w:lvl w:ilvl="6">
      <w:start w:val="1"/>
      <w:numFmt w:val="decimal"/>
      <w:isLgl/>
      <w:lvlText w:val="%1.%2.%3.%4.%5.%6.%7."/>
      <w:lvlJc w:val="left"/>
      <w:pPr>
        <w:ind w:left="2084" w:hanging="1800"/>
      </w:pPr>
      <w:rPr>
        <w:rFonts w:hint="default"/>
      </w:rPr>
    </w:lvl>
    <w:lvl w:ilvl="7">
      <w:start w:val="1"/>
      <w:numFmt w:val="decimal"/>
      <w:isLgl/>
      <w:lvlText w:val="%1.%2.%3.%4.%5.%6.%7.%8."/>
      <w:lvlJc w:val="left"/>
      <w:pPr>
        <w:ind w:left="2084" w:hanging="1800"/>
      </w:pPr>
      <w:rPr>
        <w:rFonts w:hint="default"/>
      </w:rPr>
    </w:lvl>
    <w:lvl w:ilvl="8">
      <w:start w:val="1"/>
      <w:numFmt w:val="decimal"/>
      <w:isLgl/>
      <w:lvlText w:val="%1.%2.%3.%4.%5.%6.%7.%8.%9."/>
      <w:lvlJc w:val="left"/>
      <w:pPr>
        <w:ind w:left="2444" w:hanging="2160"/>
      </w:pPr>
      <w:rPr>
        <w:rFonts w:hint="default"/>
      </w:rPr>
    </w:lvl>
  </w:abstractNum>
  <w:abstractNum w:abstractNumId="8" w15:restartNumberingAfterBreak="0">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15:restartNumberingAfterBreak="0">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15:restartNumberingAfterBreak="0">
    <w:nsid w:val="12491D8C"/>
    <w:multiLevelType w:val="multilevel"/>
    <w:tmpl w:val="6F3CD0D6"/>
    <w:lvl w:ilvl="0">
      <w:start w:val="1"/>
      <w:numFmt w:val="decimal"/>
      <w:lvlText w:val="%1."/>
      <w:lvlJc w:val="left"/>
      <w:rPr>
        <w:rFonts w:ascii="Times New Roman" w:eastAsia="Calibri" w:hAnsi="Times New Roman" w:cs="Times New Roman" w:hint="default"/>
        <w:b/>
        <w:bCs/>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16AA3A2E"/>
    <w:multiLevelType w:val="multilevel"/>
    <w:tmpl w:val="50FAE7A2"/>
    <w:lvl w:ilvl="0">
      <w:start w:val="1"/>
      <w:numFmt w:val="decimal"/>
      <w:lvlText w:val="%1."/>
      <w:lvlJc w:val="left"/>
      <w:pPr>
        <w:tabs>
          <w:tab w:val="num" w:pos="612"/>
        </w:tabs>
        <w:ind w:left="612" w:hanging="360"/>
      </w:pPr>
    </w:lvl>
    <w:lvl w:ilvl="1">
      <w:start w:val="1"/>
      <w:numFmt w:val="decimal"/>
      <w:pStyle w:val="20"/>
      <w:isLgl/>
      <w:lvlText w:val="%1.%2."/>
      <w:lvlJc w:val="left"/>
      <w:pPr>
        <w:tabs>
          <w:tab w:val="num" w:pos="720"/>
        </w:tabs>
        <w:ind w:left="720" w:hanging="720"/>
      </w:pPr>
      <w:rPr>
        <w:b/>
        <w:sz w:val="28"/>
        <w:szCs w:val="28"/>
      </w:rPr>
    </w:lvl>
    <w:lvl w:ilvl="2">
      <w:start w:val="1"/>
      <w:numFmt w:val="decimal"/>
      <w:pStyle w:val="a"/>
      <w:isLgl/>
      <w:lvlText w:val="%1.%2.%3."/>
      <w:lvlJc w:val="left"/>
      <w:pPr>
        <w:tabs>
          <w:tab w:val="num" w:pos="1430"/>
        </w:tabs>
        <w:ind w:left="1430" w:hanging="720"/>
      </w:pPr>
    </w:lvl>
    <w:lvl w:ilvl="3">
      <w:start w:val="1"/>
      <w:numFmt w:val="decimal"/>
      <w:pStyle w:val="a0"/>
      <w:isLgl/>
      <w:lvlText w:val="%1.%2.%3.%4."/>
      <w:lvlJc w:val="left"/>
      <w:pPr>
        <w:tabs>
          <w:tab w:val="num" w:pos="1222"/>
        </w:tabs>
        <w:ind w:left="1222" w:hanging="1080"/>
      </w:pPr>
    </w:lvl>
    <w:lvl w:ilvl="4">
      <w:start w:val="1"/>
      <w:numFmt w:val="decimal"/>
      <w:isLgl/>
      <w:lvlText w:val="%1.%2.%3.%4.%5."/>
      <w:lvlJc w:val="left"/>
      <w:pPr>
        <w:tabs>
          <w:tab w:val="num" w:pos="1332"/>
        </w:tabs>
        <w:ind w:left="1332" w:hanging="1080"/>
      </w:pPr>
    </w:lvl>
    <w:lvl w:ilvl="5">
      <w:start w:val="1"/>
      <w:numFmt w:val="decimal"/>
      <w:isLgl/>
      <w:lvlText w:val="%1.%2.%3.%4.%5.%6."/>
      <w:lvlJc w:val="left"/>
      <w:pPr>
        <w:tabs>
          <w:tab w:val="num" w:pos="1692"/>
        </w:tabs>
        <w:ind w:left="1692" w:hanging="1440"/>
      </w:pPr>
    </w:lvl>
    <w:lvl w:ilvl="6">
      <w:start w:val="1"/>
      <w:numFmt w:val="decimal"/>
      <w:isLgl/>
      <w:lvlText w:val="%1.%2.%3.%4.%5.%6.%7."/>
      <w:lvlJc w:val="left"/>
      <w:pPr>
        <w:tabs>
          <w:tab w:val="num" w:pos="2052"/>
        </w:tabs>
        <w:ind w:left="2052" w:hanging="1800"/>
      </w:pPr>
    </w:lvl>
    <w:lvl w:ilvl="7">
      <w:start w:val="1"/>
      <w:numFmt w:val="decimal"/>
      <w:isLgl/>
      <w:lvlText w:val="%1.%2.%3.%4.%5.%6.%7.%8."/>
      <w:lvlJc w:val="left"/>
      <w:pPr>
        <w:tabs>
          <w:tab w:val="num" w:pos="2052"/>
        </w:tabs>
        <w:ind w:left="2052" w:hanging="1800"/>
      </w:pPr>
    </w:lvl>
    <w:lvl w:ilvl="8">
      <w:start w:val="1"/>
      <w:numFmt w:val="decimal"/>
      <w:isLgl/>
      <w:lvlText w:val="%1.%2.%3.%4.%5.%6.%7.%8.%9."/>
      <w:lvlJc w:val="left"/>
      <w:pPr>
        <w:tabs>
          <w:tab w:val="num" w:pos="2412"/>
        </w:tabs>
        <w:ind w:left="2412" w:hanging="2160"/>
      </w:pPr>
    </w:lvl>
  </w:abstractNum>
  <w:abstractNum w:abstractNumId="13" w15:restartNumberingAfterBreak="0">
    <w:nsid w:val="17426799"/>
    <w:multiLevelType w:val="multilevel"/>
    <w:tmpl w:val="40E88FCE"/>
    <w:lvl w:ilvl="0">
      <w:start w:val="1"/>
      <w:numFmt w:val="decimal"/>
      <w:lvlText w:val="%1."/>
      <w:lvlJc w:val="left"/>
      <w:pPr>
        <w:ind w:left="660" w:hanging="660"/>
      </w:pPr>
      <w:rPr>
        <w:rFonts w:hint="default"/>
      </w:rPr>
    </w:lvl>
    <w:lvl w:ilvl="1">
      <w:start w:val="15"/>
      <w:numFmt w:val="decimal"/>
      <w:lvlText w:val="%1.%2."/>
      <w:lvlJc w:val="left"/>
      <w:pPr>
        <w:ind w:left="731" w:hanging="660"/>
      </w:pPr>
      <w:rPr>
        <w:rFonts w:hint="default"/>
      </w:rPr>
    </w:lvl>
    <w:lvl w:ilvl="2">
      <w:start w:val="1"/>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4" w15:restartNumberingAfterBreak="0">
    <w:nsid w:val="1C4117EB"/>
    <w:multiLevelType w:val="multilevel"/>
    <w:tmpl w:val="496E9702"/>
    <w:lvl w:ilvl="0">
      <w:start w:val="5"/>
      <w:numFmt w:val="decimal"/>
      <w:lvlText w:val="%1."/>
      <w:lvlJc w:val="left"/>
      <w:pPr>
        <w:ind w:left="720" w:hanging="720"/>
      </w:pPr>
      <w:rPr>
        <w:rFonts w:hint="default"/>
      </w:rPr>
    </w:lvl>
    <w:lvl w:ilvl="1">
      <w:start w:val="7"/>
      <w:numFmt w:val="decimal"/>
      <w:lvlText w:val="%1.%2."/>
      <w:lvlJc w:val="left"/>
      <w:pPr>
        <w:ind w:left="767" w:hanging="720"/>
      </w:pPr>
      <w:rPr>
        <w:rFonts w:hint="default"/>
      </w:rPr>
    </w:lvl>
    <w:lvl w:ilvl="2">
      <w:start w:val="1"/>
      <w:numFmt w:val="decimal"/>
      <w:lvlText w:val="%1.%2.%3."/>
      <w:lvlJc w:val="left"/>
      <w:pPr>
        <w:ind w:left="814" w:hanging="720"/>
      </w:pPr>
      <w:rPr>
        <w:rFonts w:hint="default"/>
      </w:rPr>
    </w:lvl>
    <w:lvl w:ilvl="3">
      <w:start w:val="5"/>
      <w:numFmt w:val="decimal"/>
      <w:lvlText w:val="%1.%2.%3.%4."/>
      <w:lvlJc w:val="left"/>
      <w:pPr>
        <w:ind w:left="1004" w:hanging="720"/>
      </w:pPr>
      <w:rPr>
        <w:rFonts w:hint="default"/>
      </w:rPr>
    </w:lvl>
    <w:lvl w:ilvl="4">
      <w:start w:val="1"/>
      <w:numFmt w:val="decimal"/>
      <w:lvlText w:val="%1.%2.%3.%4.%5."/>
      <w:lvlJc w:val="left"/>
      <w:pPr>
        <w:ind w:left="1268" w:hanging="1080"/>
      </w:pPr>
      <w:rPr>
        <w:rFonts w:hint="default"/>
      </w:rPr>
    </w:lvl>
    <w:lvl w:ilvl="5">
      <w:start w:val="1"/>
      <w:numFmt w:val="decimal"/>
      <w:lvlText w:val="%1.%2.%3.%4.%5.%6."/>
      <w:lvlJc w:val="left"/>
      <w:pPr>
        <w:ind w:left="1315" w:hanging="1080"/>
      </w:pPr>
      <w:rPr>
        <w:rFonts w:hint="default"/>
      </w:rPr>
    </w:lvl>
    <w:lvl w:ilvl="6">
      <w:start w:val="1"/>
      <w:numFmt w:val="decimal"/>
      <w:lvlText w:val="%1.%2.%3.%4.%5.%6.%7."/>
      <w:lvlJc w:val="left"/>
      <w:pPr>
        <w:ind w:left="1722" w:hanging="1440"/>
      </w:pPr>
      <w:rPr>
        <w:rFonts w:hint="default"/>
      </w:rPr>
    </w:lvl>
    <w:lvl w:ilvl="7">
      <w:start w:val="1"/>
      <w:numFmt w:val="decimal"/>
      <w:lvlText w:val="%1.%2.%3.%4.%5.%6.%7.%8."/>
      <w:lvlJc w:val="left"/>
      <w:pPr>
        <w:ind w:left="1769" w:hanging="1440"/>
      </w:pPr>
      <w:rPr>
        <w:rFonts w:hint="default"/>
      </w:rPr>
    </w:lvl>
    <w:lvl w:ilvl="8">
      <w:start w:val="1"/>
      <w:numFmt w:val="decimal"/>
      <w:lvlText w:val="%1.%2.%3.%4.%5.%6.%7.%8.%9."/>
      <w:lvlJc w:val="left"/>
      <w:pPr>
        <w:ind w:left="2176" w:hanging="1800"/>
      </w:pPr>
      <w:rPr>
        <w:rFonts w:hint="default"/>
      </w:rPr>
    </w:lvl>
  </w:abstractNum>
  <w:abstractNum w:abstractNumId="15" w15:restartNumberingAfterBreak="0">
    <w:nsid w:val="1CE94E06"/>
    <w:multiLevelType w:val="multilevel"/>
    <w:tmpl w:val="0046D176"/>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6" w15:restartNumberingAfterBreak="0">
    <w:nsid w:val="1E9D252D"/>
    <w:multiLevelType w:val="hybridMultilevel"/>
    <w:tmpl w:val="C09A44C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224B411F"/>
    <w:multiLevelType w:val="hybridMultilevel"/>
    <w:tmpl w:val="1DE8D7EE"/>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8" w15:restartNumberingAfterBreak="0">
    <w:nsid w:val="23F7721E"/>
    <w:multiLevelType w:val="hybridMultilevel"/>
    <w:tmpl w:val="814A647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15:restartNumberingAfterBreak="0">
    <w:nsid w:val="24D53954"/>
    <w:multiLevelType w:val="multilevel"/>
    <w:tmpl w:val="1C6CBDEC"/>
    <w:lvl w:ilvl="0">
      <w:start w:val="3"/>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0" w15:restartNumberingAfterBreak="0">
    <w:nsid w:val="27452A3D"/>
    <w:multiLevelType w:val="multilevel"/>
    <w:tmpl w:val="FF6A34B2"/>
    <w:lvl w:ilvl="0">
      <w:start w:val="1"/>
      <w:numFmt w:val="decimal"/>
      <w:lvlText w:val="%1."/>
      <w:lvlJc w:val="left"/>
      <w:pPr>
        <w:ind w:left="660" w:hanging="660"/>
      </w:pPr>
      <w:rPr>
        <w:rFonts w:hint="default"/>
      </w:rPr>
    </w:lvl>
    <w:lvl w:ilvl="1">
      <w:start w:val="12"/>
      <w:numFmt w:val="decimal"/>
      <w:lvlText w:val="%1.%2."/>
      <w:lvlJc w:val="left"/>
      <w:pPr>
        <w:ind w:left="731" w:hanging="660"/>
      </w:pPr>
      <w:rPr>
        <w:rFonts w:hint="default"/>
        <w:b/>
      </w:rPr>
    </w:lvl>
    <w:lvl w:ilvl="2">
      <w:start w:val="3"/>
      <w:numFmt w:val="decimal"/>
      <w:lvlText w:val="%1.%2.%3."/>
      <w:lvlJc w:val="left"/>
      <w:pPr>
        <w:ind w:left="862" w:hanging="720"/>
      </w:pPr>
      <w:rPr>
        <w:rFonts w:hint="default"/>
        <w:b w:val="0"/>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1" w15:restartNumberingAfterBreak="0">
    <w:nsid w:val="28451B1E"/>
    <w:multiLevelType w:val="hybridMultilevel"/>
    <w:tmpl w:val="14648298"/>
    <w:lvl w:ilvl="0" w:tplc="C13211E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2A1075A0"/>
    <w:multiLevelType w:val="hybridMultilevel"/>
    <w:tmpl w:val="A12698C8"/>
    <w:lvl w:ilvl="0" w:tplc="C13211EE">
      <w:start w:val="1"/>
      <w:numFmt w:val="bullet"/>
      <w:lvlText w:val="-"/>
      <w:lvlJc w:val="left"/>
      <w:pPr>
        <w:ind w:left="720" w:hanging="360"/>
      </w:pPr>
      <w:rPr>
        <w:rFont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2F7D7A76"/>
    <w:multiLevelType w:val="hybridMultilevel"/>
    <w:tmpl w:val="8E9446F4"/>
    <w:lvl w:ilvl="0" w:tplc="ACA26F96">
      <w:start w:val="1"/>
      <w:numFmt w:val="decimal"/>
      <w:pStyle w:val="1"/>
      <w:lvlText w:val="3.%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5" w15:restartNumberingAfterBreak="0">
    <w:nsid w:val="33730895"/>
    <w:multiLevelType w:val="multilevel"/>
    <w:tmpl w:val="EB7A27C6"/>
    <w:lvl w:ilvl="0">
      <w:start w:val="1"/>
      <w:numFmt w:val="decimal"/>
      <w:lvlText w:val="%1."/>
      <w:lvlJc w:val="left"/>
      <w:pPr>
        <w:ind w:left="660" w:hanging="660"/>
      </w:pPr>
      <w:rPr>
        <w:rFonts w:hint="default"/>
      </w:rPr>
    </w:lvl>
    <w:lvl w:ilvl="1">
      <w:start w:val="12"/>
      <w:numFmt w:val="decimal"/>
      <w:lvlText w:val="%1.%2."/>
      <w:lvlJc w:val="left"/>
      <w:pPr>
        <w:ind w:left="731" w:hanging="660"/>
      </w:pPr>
      <w:rPr>
        <w:rFonts w:hint="default"/>
      </w:rPr>
    </w:lvl>
    <w:lvl w:ilvl="2">
      <w:start w:val="3"/>
      <w:numFmt w:val="decimal"/>
      <w:lvlText w:val="%1.%2.%3."/>
      <w:lvlJc w:val="left"/>
      <w:pPr>
        <w:ind w:left="862" w:hanging="720"/>
      </w:pPr>
      <w:rPr>
        <w:rFonts w:hint="default"/>
      </w:rPr>
    </w:lvl>
    <w:lvl w:ilvl="3">
      <w:start w:val="1"/>
      <w:numFmt w:val="decimal"/>
      <w:lvlText w:val="%1.%2.%3.%4."/>
      <w:lvlJc w:val="left"/>
      <w:pPr>
        <w:ind w:left="933" w:hanging="72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26" w15:restartNumberingAfterBreak="0">
    <w:nsid w:val="34514A69"/>
    <w:multiLevelType w:val="multilevel"/>
    <w:tmpl w:val="E0CEFD66"/>
    <w:lvl w:ilvl="0">
      <w:start w:val="2"/>
      <w:numFmt w:val="decimal"/>
      <w:lvlText w:val="%1."/>
      <w:lvlJc w:val="left"/>
      <w:pPr>
        <w:ind w:left="360" w:hanging="360"/>
      </w:pPr>
      <w:rPr>
        <w:rFonts w:hint="default"/>
      </w:rPr>
    </w:lvl>
    <w:lvl w:ilvl="1">
      <w:start w:val="2"/>
      <w:numFmt w:val="decimal"/>
      <w:lvlText w:val="%1.%2."/>
      <w:lvlJc w:val="left"/>
      <w:pPr>
        <w:ind w:left="502" w:hanging="360"/>
      </w:pPr>
      <w:rPr>
        <w:rFonts w:hint="default"/>
      </w:rPr>
    </w:lvl>
    <w:lvl w:ilvl="2">
      <w:start w:val="1"/>
      <w:numFmt w:val="decimal"/>
      <w:lvlText w:val="%1.%2.%3."/>
      <w:lvlJc w:val="left"/>
      <w:pPr>
        <w:ind w:left="11776"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7" w15:restartNumberingAfterBreak="0">
    <w:nsid w:val="381661EA"/>
    <w:multiLevelType w:val="hybridMultilevel"/>
    <w:tmpl w:val="1522175A"/>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15:restartNumberingAfterBreak="0">
    <w:nsid w:val="3A9647C2"/>
    <w:multiLevelType w:val="multilevel"/>
    <w:tmpl w:val="22B8333A"/>
    <w:lvl w:ilvl="0">
      <w:start w:val="5"/>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29" w15:restartNumberingAfterBreak="0">
    <w:nsid w:val="3BCD6628"/>
    <w:multiLevelType w:val="multilevel"/>
    <w:tmpl w:val="046868B4"/>
    <w:lvl w:ilvl="0">
      <w:start w:val="1"/>
      <w:numFmt w:val="decimal"/>
      <w:lvlText w:val="%1."/>
      <w:lvlJc w:val="left"/>
      <w:pPr>
        <w:tabs>
          <w:tab w:val="num" w:pos="1134"/>
        </w:tabs>
        <w:ind w:left="1134" w:hanging="1134"/>
      </w:pPr>
      <w:rPr>
        <w:rFonts w:hint="default"/>
        <w:color w:val="FFFFFF"/>
      </w:rPr>
    </w:lvl>
    <w:lvl w:ilvl="1">
      <w:start w:val="1"/>
      <w:numFmt w:val="decimal"/>
      <w:lvlText w:val="%1.%2."/>
      <w:lvlJc w:val="left"/>
      <w:pPr>
        <w:tabs>
          <w:tab w:val="num" w:pos="6947"/>
        </w:tabs>
        <w:ind w:left="6947" w:hanging="1134"/>
      </w:pPr>
      <w:rPr>
        <w:rFonts w:hint="default"/>
        <w:b w:val="0"/>
      </w:rPr>
    </w:lvl>
    <w:lvl w:ilvl="2">
      <w:start w:val="1"/>
      <w:numFmt w:val="decimal"/>
      <w:lvlText w:val="%1.%2.%3."/>
      <w:lvlJc w:val="left"/>
      <w:pPr>
        <w:tabs>
          <w:tab w:val="num" w:pos="1134"/>
        </w:tabs>
        <w:ind w:left="1134" w:hanging="1134"/>
      </w:pPr>
      <w:rPr>
        <w:rFonts w:hint="default"/>
        <w:b w:val="0"/>
        <w:i w:val="0"/>
        <w:color w:val="auto"/>
        <w:sz w:val="24"/>
        <w:szCs w:val="24"/>
        <w:lang w:val="ru-RU"/>
      </w:rPr>
    </w:lvl>
    <w:lvl w:ilvl="3">
      <w:start w:val="1"/>
      <w:numFmt w:val="decimal"/>
      <w:lvlText w:val="%1.%2.%3.%4."/>
      <w:lvlJc w:val="left"/>
      <w:pPr>
        <w:tabs>
          <w:tab w:val="num" w:pos="1134"/>
        </w:tabs>
        <w:ind w:left="1134" w:hanging="1134"/>
      </w:pPr>
      <w:rPr>
        <w:rFonts w:hint="default"/>
        <w:b w:val="0"/>
        <w:i w:val="0"/>
        <w:strike w:val="0"/>
        <w:color w:val="auto"/>
        <w:sz w:val="24"/>
        <w:lang w:val="ru-RU"/>
      </w:rPr>
    </w:lvl>
    <w:lvl w:ilvl="4">
      <w:start w:val="1"/>
      <w:numFmt w:val="lowerLetter"/>
      <w:lvlText w:val="%5)"/>
      <w:lvlJc w:val="left"/>
      <w:pPr>
        <w:tabs>
          <w:tab w:val="num" w:pos="1135"/>
        </w:tabs>
        <w:ind w:left="113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0" w15:restartNumberingAfterBreak="0">
    <w:nsid w:val="3CF95062"/>
    <w:multiLevelType w:val="multilevel"/>
    <w:tmpl w:val="F64C7556"/>
    <w:lvl w:ilvl="0">
      <w:start w:val="4"/>
      <w:numFmt w:val="decimal"/>
      <w:lvlText w:val="%1."/>
      <w:lvlJc w:val="left"/>
      <w:pPr>
        <w:ind w:left="360" w:hanging="360"/>
      </w:pPr>
      <w:rPr>
        <w:rFonts w:hint="default"/>
      </w:rPr>
    </w:lvl>
    <w:lvl w:ilvl="1">
      <w:start w:val="1"/>
      <w:numFmt w:val="decimal"/>
      <w:lvlText w:val="%1.%2."/>
      <w:lvlJc w:val="left"/>
      <w:pPr>
        <w:ind w:left="502" w:hanging="3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3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
      <w:lvlText w:val="%1.%2.%3"/>
      <w:lvlJc w:val="left"/>
      <w:pPr>
        <w:tabs>
          <w:tab w:val="num" w:pos="1134"/>
        </w:tabs>
        <w:ind w:left="1134" w:hanging="1134"/>
      </w:pPr>
      <w:rPr>
        <w:rFonts w:hint="default"/>
      </w:rPr>
    </w:lvl>
    <w:lvl w:ilvl="3">
      <w:start w:val="1"/>
      <w:numFmt w:val="decimal"/>
      <w:pStyle w:val="40"/>
      <w:lvlText w:val="%1.%2.%3.%4"/>
      <w:lvlJc w:val="left"/>
      <w:pPr>
        <w:tabs>
          <w:tab w:val="num" w:pos="1701"/>
        </w:tabs>
        <w:ind w:left="1701"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2" w15:restartNumberingAfterBreak="0">
    <w:nsid w:val="46F85587"/>
    <w:multiLevelType w:val="hybridMultilevel"/>
    <w:tmpl w:val="F42859F0"/>
    <w:lvl w:ilvl="0" w:tplc="03CE74C4">
      <w:start w:val="1"/>
      <w:numFmt w:val="decimal"/>
      <w:lvlText w:val="%1."/>
      <w:lvlJc w:val="left"/>
      <w:pPr>
        <w:ind w:left="394" w:hanging="360"/>
      </w:pPr>
      <w:rPr>
        <w:rFonts w:hint="default"/>
      </w:rPr>
    </w:lvl>
    <w:lvl w:ilvl="1" w:tplc="04190019" w:tentative="1">
      <w:start w:val="1"/>
      <w:numFmt w:val="lowerLetter"/>
      <w:lvlText w:val="%2."/>
      <w:lvlJc w:val="left"/>
      <w:pPr>
        <w:ind w:left="1114" w:hanging="360"/>
      </w:pPr>
    </w:lvl>
    <w:lvl w:ilvl="2" w:tplc="0419001B" w:tentative="1">
      <w:start w:val="1"/>
      <w:numFmt w:val="lowerRoman"/>
      <w:lvlText w:val="%3."/>
      <w:lvlJc w:val="right"/>
      <w:pPr>
        <w:ind w:left="1834" w:hanging="180"/>
      </w:pPr>
    </w:lvl>
    <w:lvl w:ilvl="3" w:tplc="0419000F" w:tentative="1">
      <w:start w:val="1"/>
      <w:numFmt w:val="decimal"/>
      <w:lvlText w:val="%4."/>
      <w:lvlJc w:val="left"/>
      <w:pPr>
        <w:ind w:left="2554" w:hanging="360"/>
      </w:pPr>
    </w:lvl>
    <w:lvl w:ilvl="4" w:tplc="04190019" w:tentative="1">
      <w:start w:val="1"/>
      <w:numFmt w:val="lowerLetter"/>
      <w:lvlText w:val="%5."/>
      <w:lvlJc w:val="left"/>
      <w:pPr>
        <w:ind w:left="3274" w:hanging="360"/>
      </w:pPr>
    </w:lvl>
    <w:lvl w:ilvl="5" w:tplc="0419001B" w:tentative="1">
      <w:start w:val="1"/>
      <w:numFmt w:val="lowerRoman"/>
      <w:lvlText w:val="%6."/>
      <w:lvlJc w:val="right"/>
      <w:pPr>
        <w:ind w:left="3994" w:hanging="180"/>
      </w:pPr>
    </w:lvl>
    <w:lvl w:ilvl="6" w:tplc="0419000F" w:tentative="1">
      <w:start w:val="1"/>
      <w:numFmt w:val="decimal"/>
      <w:lvlText w:val="%7."/>
      <w:lvlJc w:val="left"/>
      <w:pPr>
        <w:ind w:left="4714" w:hanging="360"/>
      </w:pPr>
    </w:lvl>
    <w:lvl w:ilvl="7" w:tplc="04190019" w:tentative="1">
      <w:start w:val="1"/>
      <w:numFmt w:val="lowerLetter"/>
      <w:lvlText w:val="%8."/>
      <w:lvlJc w:val="left"/>
      <w:pPr>
        <w:ind w:left="5434" w:hanging="360"/>
      </w:pPr>
    </w:lvl>
    <w:lvl w:ilvl="8" w:tplc="0419001B" w:tentative="1">
      <w:start w:val="1"/>
      <w:numFmt w:val="lowerRoman"/>
      <w:lvlText w:val="%9."/>
      <w:lvlJc w:val="right"/>
      <w:pPr>
        <w:ind w:left="6154" w:hanging="180"/>
      </w:pPr>
    </w:lvl>
  </w:abstractNum>
  <w:abstractNum w:abstractNumId="33" w15:restartNumberingAfterBreak="0">
    <w:nsid w:val="478A395C"/>
    <w:multiLevelType w:val="multilevel"/>
    <w:tmpl w:val="7EDE9322"/>
    <w:lvl w:ilvl="0">
      <w:start w:val="1"/>
      <w:numFmt w:val="decimal"/>
      <w:lvlText w:val="%1."/>
      <w:lvlJc w:val="left"/>
      <w:pPr>
        <w:tabs>
          <w:tab w:val="num" w:pos="1134"/>
        </w:tabs>
        <w:ind w:left="1134" w:hanging="1134"/>
      </w:pPr>
      <w:rPr>
        <w:rFonts w:hint="default"/>
        <w:color w:val="FFFFFF"/>
      </w:rPr>
    </w:lvl>
    <w:lvl w:ilvl="1">
      <w:start w:val="1"/>
      <w:numFmt w:val="decimal"/>
      <w:lvlText w:val="%1.%2."/>
      <w:lvlJc w:val="left"/>
      <w:pPr>
        <w:tabs>
          <w:tab w:val="num" w:pos="6947"/>
        </w:tabs>
        <w:ind w:left="6947" w:hanging="1134"/>
      </w:pPr>
      <w:rPr>
        <w:rFonts w:hint="default"/>
        <w:b/>
      </w:rPr>
    </w:lvl>
    <w:lvl w:ilvl="2">
      <w:start w:val="1"/>
      <w:numFmt w:val="decimal"/>
      <w:lvlText w:val="%1.%2.%3."/>
      <w:lvlJc w:val="left"/>
      <w:pPr>
        <w:tabs>
          <w:tab w:val="num" w:pos="1134"/>
        </w:tabs>
        <w:ind w:left="1134" w:hanging="1134"/>
      </w:pPr>
      <w:rPr>
        <w:rFonts w:hint="default"/>
        <w:b w:val="0"/>
        <w:i w:val="0"/>
        <w:color w:val="auto"/>
        <w:sz w:val="24"/>
        <w:szCs w:val="24"/>
        <w:lang w:val="ru-RU"/>
      </w:rPr>
    </w:lvl>
    <w:lvl w:ilvl="3">
      <w:start w:val="1"/>
      <w:numFmt w:val="decimal"/>
      <w:lvlText w:val="%1.%2.%3.%4."/>
      <w:lvlJc w:val="left"/>
      <w:pPr>
        <w:tabs>
          <w:tab w:val="num" w:pos="1134"/>
        </w:tabs>
        <w:ind w:left="1134" w:hanging="1134"/>
      </w:pPr>
      <w:rPr>
        <w:rFonts w:hint="default"/>
        <w:b w:val="0"/>
        <w:i w:val="0"/>
        <w:strike w:val="0"/>
        <w:color w:val="auto"/>
        <w:sz w:val="24"/>
        <w:lang w:val="ru-RU"/>
      </w:rPr>
    </w:lvl>
    <w:lvl w:ilvl="4">
      <w:start w:val="1"/>
      <w:numFmt w:val="lowerLetter"/>
      <w:lvlText w:val="%5)"/>
      <w:lvlJc w:val="left"/>
      <w:pPr>
        <w:tabs>
          <w:tab w:val="num" w:pos="1135"/>
        </w:tabs>
        <w:ind w:left="1135"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34" w15:restartNumberingAfterBreak="0">
    <w:nsid w:val="498115B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4D452167"/>
    <w:multiLevelType w:val="hybridMultilevel"/>
    <w:tmpl w:val="4E80EC8A"/>
    <w:lvl w:ilvl="0" w:tplc="C13211EE">
      <w:start w:val="1"/>
      <w:numFmt w:val="bullet"/>
      <w:lvlText w:val="-"/>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6" w15:restartNumberingAfterBreak="0">
    <w:nsid w:val="52B2341A"/>
    <w:multiLevelType w:val="multilevel"/>
    <w:tmpl w:val="C25849A6"/>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7" w15:restartNumberingAfterBreak="0">
    <w:nsid w:val="53EF3D49"/>
    <w:multiLevelType w:val="multilevel"/>
    <w:tmpl w:val="FAEE2DA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decimal"/>
      <w:lvlText w:val="%2."/>
      <w:lvlJc w:val="left"/>
      <w:pPr>
        <w:tabs>
          <w:tab w:val="num" w:pos="1730"/>
        </w:tabs>
        <w:ind w:left="1730" w:hanging="360"/>
      </w:pPr>
      <w:rPr>
        <w:rFonts w:ascii="Times New Roman" w:hAnsi="Times New Roman" w:cs="Times New Roman" w:hint="default"/>
        <w:sz w:val="20"/>
        <w:szCs w:val="20"/>
      </w:rPr>
    </w:lvl>
    <w:lvl w:ilvl="2">
      <w:start w:val="1"/>
      <w:numFmt w:val="bullet"/>
      <w:lvlText w:val=""/>
      <w:lvlJc w:val="left"/>
      <w:pPr>
        <w:tabs>
          <w:tab w:val="num" w:pos="2450"/>
        </w:tabs>
        <w:ind w:left="2450" w:hanging="360"/>
      </w:pPr>
      <w:rPr>
        <w:rFonts w:ascii="Wingdings" w:hAnsi="Wingdings" w:hint="default"/>
      </w:rPr>
    </w:lvl>
    <w:lvl w:ilvl="3">
      <w:start w:val="1"/>
      <w:numFmt w:val="bullet"/>
      <w:lvlText w:val=""/>
      <w:lvlJc w:val="left"/>
      <w:pPr>
        <w:tabs>
          <w:tab w:val="num" w:pos="3170"/>
        </w:tabs>
        <w:ind w:left="3170" w:hanging="360"/>
      </w:pPr>
      <w:rPr>
        <w:rFonts w:ascii="Symbol" w:hAnsi="Symbol" w:hint="default"/>
      </w:rPr>
    </w:lvl>
    <w:lvl w:ilvl="4" w:tentative="1">
      <w:start w:val="1"/>
      <w:numFmt w:val="bullet"/>
      <w:lvlText w:val="o"/>
      <w:lvlJc w:val="left"/>
      <w:pPr>
        <w:tabs>
          <w:tab w:val="num" w:pos="3890"/>
        </w:tabs>
        <w:ind w:left="3890" w:hanging="360"/>
      </w:pPr>
      <w:rPr>
        <w:rFonts w:ascii="Courier New" w:hAnsi="Courier New" w:hint="default"/>
      </w:rPr>
    </w:lvl>
    <w:lvl w:ilvl="5" w:tentative="1">
      <w:start w:val="1"/>
      <w:numFmt w:val="bullet"/>
      <w:lvlText w:val=""/>
      <w:lvlJc w:val="left"/>
      <w:pPr>
        <w:tabs>
          <w:tab w:val="num" w:pos="4610"/>
        </w:tabs>
        <w:ind w:left="4610" w:hanging="360"/>
      </w:pPr>
      <w:rPr>
        <w:rFonts w:ascii="Wingdings" w:hAnsi="Wingdings" w:hint="default"/>
      </w:rPr>
    </w:lvl>
    <w:lvl w:ilvl="6" w:tentative="1">
      <w:start w:val="1"/>
      <w:numFmt w:val="bullet"/>
      <w:lvlText w:val=""/>
      <w:lvlJc w:val="left"/>
      <w:pPr>
        <w:tabs>
          <w:tab w:val="num" w:pos="5330"/>
        </w:tabs>
        <w:ind w:left="5330" w:hanging="360"/>
      </w:pPr>
      <w:rPr>
        <w:rFonts w:ascii="Symbol" w:hAnsi="Symbol" w:hint="default"/>
      </w:rPr>
    </w:lvl>
    <w:lvl w:ilvl="7" w:tentative="1">
      <w:start w:val="1"/>
      <w:numFmt w:val="bullet"/>
      <w:lvlText w:val="o"/>
      <w:lvlJc w:val="left"/>
      <w:pPr>
        <w:tabs>
          <w:tab w:val="num" w:pos="6050"/>
        </w:tabs>
        <w:ind w:left="6050" w:hanging="360"/>
      </w:pPr>
      <w:rPr>
        <w:rFonts w:ascii="Courier New" w:hAnsi="Courier New" w:hint="default"/>
      </w:rPr>
    </w:lvl>
    <w:lvl w:ilvl="8" w:tentative="1">
      <w:start w:val="1"/>
      <w:numFmt w:val="bullet"/>
      <w:lvlText w:val=""/>
      <w:lvlJc w:val="left"/>
      <w:pPr>
        <w:tabs>
          <w:tab w:val="num" w:pos="6770"/>
        </w:tabs>
        <w:ind w:left="6770" w:hanging="360"/>
      </w:pPr>
      <w:rPr>
        <w:rFonts w:ascii="Wingdings" w:hAnsi="Wingdings" w:hint="default"/>
      </w:rPr>
    </w:lvl>
  </w:abstractNum>
  <w:abstractNum w:abstractNumId="38" w15:restartNumberingAfterBreak="0">
    <w:nsid w:val="566820B6"/>
    <w:multiLevelType w:val="multilevel"/>
    <w:tmpl w:val="3FF28FA4"/>
    <w:lvl w:ilvl="0">
      <w:start w:val="1"/>
      <w:numFmt w:val="decimal"/>
      <w:pStyle w:val="regl1"/>
      <w:lvlText w:val="%1."/>
      <w:lvlJc w:val="left"/>
      <w:pPr>
        <w:tabs>
          <w:tab w:val="num" w:pos="852"/>
        </w:tabs>
        <w:ind w:left="1" w:firstLine="567"/>
      </w:pPr>
      <w:rPr>
        <w:rFonts w:hint="default"/>
      </w:rPr>
    </w:lvl>
    <w:lvl w:ilvl="1">
      <w:start w:val="1"/>
      <w:numFmt w:val="decimal"/>
      <w:pStyle w:val="regl12"/>
      <w:lvlText w:val="%1.%2."/>
      <w:lvlJc w:val="left"/>
      <w:pPr>
        <w:tabs>
          <w:tab w:val="num" w:pos="1560"/>
        </w:tabs>
        <w:ind w:left="0" w:firstLine="567"/>
      </w:pPr>
      <w:rPr>
        <w:rFonts w:hint="default"/>
      </w:rPr>
    </w:lvl>
    <w:lvl w:ilvl="2">
      <w:start w:val="1"/>
      <w:numFmt w:val="decimal"/>
      <w:pStyle w:val="regl123"/>
      <w:lvlText w:val="%1.%2.%3"/>
      <w:lvlJc w:val="left"/>
      <w:pPr>
        <w:tabs>
          <w:tab w:val="num" w:pos="1237"/>
        </w:tabs>
        <w:ind w:left="-294" w:firstLine="1134"/>
      </w:pPr>
      <w:rPr>
        <w:rFonts w:hint="default"/>
      </w:rPr>
    </w:lvl>
    <w:lvl w:ilvl="3">
      <w:start w:val="1"/>
      <w:numFmt w:val="decimal"/>
      <w:pStyle w:val="regl1234"/>
      <w:lvlText w:val="%1.%2.%3.%4"/>
      <w:lvlJc w:val="left"/>
      <w:pPr>
        <w:tabs>
          <w:tab w:val="num" w:pos="1701"/>
        </w:tabs>
        <w:ind w:left="1134"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9" w15:restartNumberingAfterBreak="0">
    <w:nsid w:val="5C1151A1"/>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0"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41" w15:restartNumberingAfterBreak="0">
    <w:nsid w:val="61013068"/>
    <w:multiLevelType w:val="multilevel"/>
    <w:tmpl w:val="70F6076C"/>
    <w:lvl w:ilvl="0">
      <w:start w:val="1"/>
      <w:numFmt w:val="bullet"/>
      <w:lvlText w:val=""/>
      <w:lvlJc w:val="left"/>
      <w:pPr>
        <w:tabs>
          <w:tab w:val="num" w:pos="2421"/>
        </w:tabs>
        <w:ind w:left="2421" w:hanging="360"/>
      </w:pPr>
      <w:rPr>
        <w:rFonts w:ascii="Symbol" w:hAnsi="Symbol" w:hint="default"/>
      </w:rPr>
    </w:lvl>
    <w:lvl w:ilvl="1">
      <w:start w:val="1"/>
      <w:numFmt w:val="bullet"/>
      <w:lvlText w:val="o"/>
      <w:lvlJc w:val="left"/>
      <w:pPr>
        <w:tabs>
          <w:tab w:val="num" w:pos="3141"/>
        </w:tabs>
        <w:ind w:left="3141" w:hanging="360"/>
      </w:pPr>
      <w:rPr>
        <w:rFonts w:ascii="Courier New" w:hAnsi="Courier New" w:hint="default"/>
      </w:rPr>
    </w:lvl>
    <w:lvl w:ilvl="2">
      <w:start w:val="1"/>
      <w:numFmt w:val="bullet"/>
      <w:lvlText w:val=""/>
      <w:lvlJc w:val="left"/>
      <w:pPr>
        <w:tabs>
          <w:tab w:val="num" w:pos="3861"/>
        </w:tabs>
        <w:ind w:left="3861" w:hanging="360"/>
      </w:pPr>
      <w:rPr>
        <w:rFonts w:ascii="Wingdings" w:hAnsi="Wingdings" w:hint="default"/>
      </w:rPr>
    </w:lvl>
    <w:lvl w:ilvl="3">
      <w:start w:val="1"/>
      <w:numFmt w:val="bullet"/>
      <w:lvlText w:val=""/>
      <w:lvlJc w:val="left"/>
      <w:pPr>
        <w:tabs>
          <w:tab w:val="num" w:pos="4581"/>
        </w:tabs>
        <w:ind w:left="4581" w:hanging="360"/>
      </w:pPr>
      <w:rPr>
        <w:rFonts w:ascii="Symbol" w:hAnsi="Symbol" w:hint="default"/>
      </w:rPr>
    </w:lvl>
    <w:lvl w:ilvl="4">
      <w:start w:val="1"/>
      <w:numFmt w:val="bullet"/>
      <w:lvlText w:val="o"/>
      <w:lvlJc w:val="left"/>
      <w:pPr>
        <w:tabs>
          <w:tab w:val="num" w:pos="5301"/>
        </w:tabs>
        <w:ind w:left="5301" w:hanging="360"/>
      </w:pPr>
      <w:rPr>
        <w:rFonts w:ascii="Courier New" w:hAnsi="Courier New" w:hint="default"/>
      </w:rPr>
    </w:lvl>
    <w:lvl w:ilvl="5">
      <w:start w:val="1"/>
      <w:numFmt w:val="bullet"/>
      <w:lvlText w:val=""/>
      <w:lvlJc w:val="left"/>
      <w:pPr>
        <w:tabs>
          <w:tab w:val="num" w:pos="6021"/>
        </w:tabs>
        <w:ind w:left="6021" w:hanging="360"/>
      </w:pPr>
      <w:rPr>
        <w:rFonts w:ascii="Wingdings" w:hAnsi="Wingdings" w:hint="default"/>
      </w:rPr>
    </w:lvl>
    <w:lvl w:ilvl="6">
      <w:start w:val="1"/>
      <w:numFmt w:val="bullet"/>
      <w:lvlText w:val=""/>
      <w:lvlJc w:val="left"/>
      <w:pPr>
        <w:tabs>
          <w:tab w:val="num" w:pos="6741"/>
        </w:tabs>
        <w:ind w:left="6741" w:hanging="360"/>
      </w:pPr>
      <w:rPr>
        <w:rFonts w:ascii="Symbol" w:hAnsi="Symbol" w:hint="default"/>
      </w:rPr>
    </w:lvl>
    <w:lvl w:ilvl="7">
      <w:start w:val="1"/>
      <w:numFmt w:val="bullet"/>
      <w:lvlText w:val="o"/>
      <w:lvlJc w:val="left"/>
      <w:pPr>
        <w:tabs>
          <w:tab w:val="num" w:pos="7461"/>
        </w:tabs>
        <w:ind w:left="7461" w:hanging="360"/>
      </w:pPr>
      <w:rPr>
        <w:rFonts w:ascii="Courier New" w:hAnsi="Courier New" w:hint="default"/>
      </w:rPr>
    </w:lvl>
    <w:lvl w:ilvl="8">
      <w:start w:val="1"/>
      <w:numFmt w:val="bullet"/>
      <w:lvlText w:val=""/>
      <w:lvlJc w:val="left"/>
      <w:pPr>
        <w:tabs>
          <w:tab w:val="num" w:pos="8181"/>
        </w:tabs>
        <w:ind w:left="8181" w:hanging="360"/>
      </w:pPr>
      <w:rPr>
        <w:rFonts w:ascii="Wingdings" w:hAnsi="Wingdings" w:hint="default"/>
      </w:rPr>
    </w:lvl>
  </w:abstractNum>
  <w:abstractNum w:abstractNumId="42" w15:restartNumberingAfterBreak="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15:restartNumberingAfterBreak="0">
    <w:nsid w:val="64CB140F"/>
    <w:multiLevelType w:val="singleLevel"/>
    <w:tmpl w:val="CECE7182"/>
    <w:lvl w:ilvl="0">
      <w:start w:val="1"/>
      <w:numFmt w:val="decimal"/>
      <w:pStyle w:val="a1"/>
      <w:lvlText w:val="%1."/>
      <w:lvlJc w:val="left"/>
      <w:pPr>
        <w:tabs>
          <w:tab w:val="num" w:pos="360"/>
        </w:tabs>
        <w:ind w:left="360" w:hanging="360"/>
      </w:pPr>
      <w:rPr>
        <w:sz w:val="24"/>
      </w:rPr>
    </w:lvl>
  </w:abstractNum>
  <w:abstractNum w:abstractNumId="44" w15:restartNumberingAfterBreak="0">
    <w:nsid w:val="693F574D"/>
    <w:multiLevelType w:val="hybridMultilevel"/>
    <w:tmpl w:val="C04E01E0"/>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5" w15:restartNumberingAfterBreak="0">
    <w:nsid w:val="73A84A58"/>
    <w:multiLevelType w:val="singleLevel"/>
    <w:tmpl w:val="C13211EE"/>
    <w:lvl w:ilvl="0">
      <w:start w:val="1"/>
      <w:numFmt w:val="bullet"/>
      <w:lvlText w:val="-"/>
      <w:lvlJc w:val="left"/>
      <w:pPr>
        <w:tabs>
          <w:tab w:val="num" w:pos="360"/>
        </w:tabs>
        <w:ind w:left="360" w:hanging="360"/>
      </w:pPr>
      <w:rPr>
        <w:rFonts w:hint="default"/>
      </w:rPr>
    </w:lvl>
  </w:abstractNum>
  <w:abstractNum w:abstractNumId="46" w15:restartNumberingAfterBreak="0">
    <w:nsid w:val="73DA43DE"/>
    <w:multiLevelType w:val="multilevel"/>
    <w:tmpl w:val="49407934"/>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lvlText w:val="%1.%2.%3"/>
      <w:lvlJc w:val="left"/>
      <w:pPr>
        <w:tabs>
          <w:tab w:val="num" w:pos="1702"/>
        </w:tabs>
        <w:ind w:left="1702" w:hanging="1134"/>
      </w:pPr>
      <w:rPr>
        <w:rFonts w:hint="default"/>
        <w:b w:val="0"/>
        <w:i w:val="0"/>
      </w:rPr>
    </w:lvl>
    <w:lvl w:ilvl="3">
      <w:start w:val="1"/>
      <w:numFmt w:val="bullet"/>
      <w:lvlText w:val=""/>
      <w:lvlJc w:val="left"/>
      <w:pPr>
        <w:tabs>
          <w:tab w:val="num" w:pos="1134"/>
        </w:tabs>
        <w:ind w:left="1134" w:hanging="1134"/>
      </w:pPr>
      <w:rPr>
        <w:rFonts w:ascii="Symbol" w:hAnsi="Symbol" w:hint="default"/>
        <w:b w:val="0"/>
        <w:i w:val="0"/>
        <w:strike w:val="0"/>
        <w:sz w:val="22"/>
        <w:szCs w:val="22"/>
      </w:rPr>
    </w:lvl>
    <w:lvl w:ilvl="4">
      <w:start w:val="1"/>
      <w:numFmt w:val="lowerLetter"/>
      <w:lvlText w:val="%5)"/>
      <w:lvlJc w:val="left"/>
      <w:pPr>
        <w:tabs>
          <w:tab w:val="num" w:pos="1827"/>
        </w:tabs>
        <w:ind w:left="1827"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7" w15:restartNumberingAfterBreak="0">
    <w:nsid w:val="73FE3B49"/>
    <w:multiLevelType w:val="multilevel"/>
    <w:tmpl w:val="6492B14C"/>
    <w:lvl w:ilvl="0">
      <w:start w:val="2"/>
      <w:numFmt w:val="decimal"/>
      <w:lvlText w:val="%1."/>
      <w:lvlJc w:val="left"/>
      <w:pPr>
        <w:ind w:left="840" w:hanging="840"/>
      </w:pPr>
      <w:rPr>
        <w:rFonts w:hint="default"/>
      </w:rPr>
    </w:lvl>
    <w:lvl w:ilvl="1">
      <w:start w:val="3"/>
      <w:numFmt w:val="decimal"/>
      <w:lvlText w:val="%1.%2."/>
      <w:lvlJc w:val="left"/>
      <w:pPr>
        <w:ind w:left="1126" w:hanging="840"/>
      </w:pPr>
      <w:rPr>
        <w:rFonts w:hint="default"/>
      </w:rPr>
    </w:lvl>
    <w:lvl w:ilvl="2">
      <w:start w:val="15"/>
      <w:numFmt w:val="decimal"/>
      <w:lvlText w:val="%1.%2.%3."/>
      <w:lvlJc w:val="left"/>
      <w:pPr>
        <w:ind w:left="1412" w:hanging="840"/>
      </w:pPr>
      <w:rPr>
        <w:rFonts w:hint="default"/>
      </w:rPr>
    </w:lvl>
    <w:lvl w:ilvl="3">
      <w:start w:val="1"/>
      <w:numFmt w:val="decimal"/>
      <w:lvlText w:val="%1.%2.%3.%4."/>
      <w:lvlJc w:val="left"/>
      <w:pPr>
        <w:ind w:left="1698" w:hanging="840"/>
      </w:pPr>
      <w:rPr>
        <w:rFonts w:hint="default"/>
      </w:rPr>
    </w:lvl>
    <w:lvl w:ilvl="4">
      <w:start w:val="1"/>
      <w:numFmt w:val="decimal"/>
      <w:lvlText w:val="%1.%2.%3.%4.%5."/>
      <w:lvlJc w:val="left"/>
      <w:pPr>
        <w:ind w:left="2224" w:hanging="1080"/>
      </w:pPr>
      <w:rPr>
        <w:rFonts w:hint="default"/>
      </w:rPr>
    </w:lvl>
    <w:lvl w:ilvl="5">
      <w:start w:val="1"/>
      <w:numFmt w:val="decimal"/>
      <w:lvlText w:val="%1.%2.%3.%4.%5.%6."/>
      <w:lvlJc w:val="left"/>
      <w:pPr>
        <w:ind w:left="2510" w:hanging="1080"/>
      </w:pPr>
      <w:rPr>
        <w:rFonts w:hint="default"/>
      </w:rPr>
    </w:lvl>
    <w:lvl w:ilvl="6">
      <w:start w:val="1"/>
      <w:numFmt w:val="decimal"/>
      <w:lvlText w:val="%1.%2.%3.%4.%5.%6.%7."/>
      <w:lvlJc w:val="left"/>
      <w:pPr>
        <w:ind w:left="3156" w:hanging="1440"/>
      </w:pPr>
      <w:rPr>
        <w:rFonts w:hint="default"/>
      </w:rPr>
    </w:lvl>
    <w:lvl w:ilvl="7">
      <w:start w:val="1"/>
      <w:numFmt w:val="decimal"/>
      <w:lvlText w:val="%1.%2.%3.%4.%5.%6.%7.%8."/>
      <w:lvlJc w:val="left"/>
      <w:pPr>
        <w:ind w:left="3442" w:hanging="1440"/>
      </w:pPr>
      <w:rPr>
        <w:rFonts w:hint="default"/>
      </w:rPr>
    </w:lvl>
    <w:lvl w:ilvl="8">
      <w:start w:val="1"/>
      <w:numFmt w:val="decimal"/>
      <w:lvlText w:val="%1.%2.%3.%4.%5.%6.%7.%8.%9."/>
      <w:lvlJc w:val="left"/>
      <w:pPr>
        <w:ind w:left="4088" w:hanging="1800"/>
      </w:pPr>
      <w:rPr>
        <w:rFonts w:hint="default"/>
      </w:rPr>
    </w:lvl>
  </w:abstractNum>
  <w:abstractNum w:abstractNumId="48" w15:restartNumberingAfterBreak="0">
    <w:nsid w:val="7C6B6D12"/>
    <w:multiLevelType w:val="multilevel"/>
    <w:tmpl w:val="C25849A6"/>
    <w:lvl w:ilvl="0">
      <w:start w:val="7"/>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49" w15:restartNumberingAfterBreak="0">
    <w:nsid w:val="7F8E4381"/>
    <w:multiLevelType w:val="multilevel"/>
    <w:tmpl w:val="18085BCC"/>
    <w:lvl w:ilvl="0">
      <w:start w:val="4"/>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1288" w:hanging="720"/>
      </w:pPr>
      <w:rPr>
        <w:rFonts w:hint="default"/>
        <w:b/>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num w:numId="1">
    <w:abstractNumId w:val="40"/>
  </w:num>
  <w:num w:numId="2">
    <w:abstractNumId w:val="43"/>
  </w:num>
  <w:num w:numId="3">
    <w:abstractNumId w:val="33"/>
  </w:num>
  <w:num w:numId="4">
    <w:abstractNumId w:val="8"/>
  </w:num>
  <w:num w:numId="5">
    <w:abstractNumId w:val="42"/>
  </w:num>
  <w:num w:numId="6">
    <w:abstractNumId w:val="23"/>
  </w:num>
  <w:num w:numId="7">
    <w:abstractNumId w:val="9"/>
  </w:num>
  <w:num w:numId="8">
    <w:abstractNumId w:val="11"/>
  </w:num>
  <w:num w:numId="9">
    <w:abstractNumId w:val="45"/>
  </w:num>
  <w:num w:numId="10">
    <w:abstractNumId w:val="2"/>
  </w:num>
  <w:num w:numId="11">
    <w:abstractNumId w:val="39"/>
  </w:num>
  <w:num w:numId="12">
    <w:abstractNumId w:val="34"/>
  </w:num>
  <w:num w:numId="13">
    <w:abstractNumId w:val="31"/>
  </w:num>
  <w:num w:numId="14">
    <w:abstractNumId w:val="41"/>
  </w:num>
  <w:num w:numId="15">
    <w:abstractNumId w:val="0"/>
  </w:num>
  <w:num w:numId="16">
    <w:abstractNumId w:val="1"/>
  </w:num>
  <w:num w:numId="17">
    <w:abstractNumId w:val="4"/>
  </w:num>
  <w:num w:numId="18">
    <w:abstractNumId w:val="38"/>
  </w:num>
  <w:num w:numId="1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9"/>
  </w:num>
  <w:num w:numId="21">
    <w:abstractNumId w:val="27"/>
  </w:num>
  <w:num w:numId="22">
    <w:abstractNumId w:val="35"/>
  </w:num>
  <w:num w:numId="23">
    <w:abstractNumId w:val="17"/>
  </w:num>
  <w:num w:numId="24">
    <w:abstractNumId w:val="46"/>
  </w:num>
  <w:num w:numId="25">
    <w:abstractNumId w:val="22"/>
  </w:num>
  <w:num w:numId="26">
    <w:abstractNumId w:val="5"/>
  </w:num>
  <w:num w:numId="27">
    <w:abstractNumId w:val="3"/>
  </w:num>
  <w:num w:numId="28">
    <w:abstractNumId w:val="21"/>
  </w:num>
  <w:num w:numId="29">
    <w:abstractNumId w:val="18"/>
  </w:num>
  <w:num w:numId="30">
    <w:abstractNumId w:val="12"/>
  </w:num>
  <w:num w:numId="31">
    <w:abstractNumId w:val="15"/>
  </w:num>
  <w:num w:numId="32">
    <w:abstractNumId w:val="16"/>
  </w:num>
  <w:num w:numId="33">
    <w:abstractNumId w:val="24"/>
  </w:num>
  <w:num w:numId="34">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6"/>
  </w:num>
  <w:num w:numId="37">
    <w:abstractNumId w:val="19"/>
  </w:num>
  <w:num w:numId="38">
    <w:abstractNumId w:val="30"/>
  </w:num>
  <w:num w:numId="39">
    <w:abstractNumId w:val="28"/>
  </w:num>
  <w:num w:numId="40">
    <w:abstractNumId w:val="14"/>
  </w:num>
  <w:num w:numId="41">
    <w:abstractNumId w:val="36"/>
  </w:num>
  <w:num w:numId="42">
    <w:abstractNumId w:val="6"/>
  </w:num>
  <w:num w:numId="43">
    <w:abstractNumId w:val="29"/>
  </w:num>
  <w:num w:numId="44">
    <w:abstractNumId w:val="25"/>
  </w:num>
  <w:num w:numId="45">
    <w:abstractNumId w:val="20"/>
  </w:num>
  <w:num w:numId="46">
    <w:abstractNumId w:val="13"/>
  </w:num>
  <w:num w:numId="47">
    <w:abstractNumId w:val="48"/>
  </w:num>
  <w:num w:numId="48">
    <w:abstractNumId w:val="44"/>
  </w:num>
  <w:num w:numId="49">
    <w:abstractNumId w:val="47"/>
  </w:num>
  <w:num w:numId="50">
    <w:abstractNumId w:val="41"/>
  </w:num>
  <w:num w:numId="5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1"/>
  </w:num>
  <w:num w:numId="53">
    <w:abstractNumId w:val="41"/>
  </w:num>
  <w:num w:numId="54">
    <w:abstractNumId w:val="41"/>
  </w:num>
  <w:num w:numId="55">
    <w:abstractNumId w:val="41"/>
  </w:num>
  <w:num w:numId="56">
    <w:abstractNumId w:val="41"/>
  </w:num>
  <w:num w:numId="57">
    <w:abstractNumId w:val="41"/>
  </w:num>
  <w:num w:numId="58">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0">
    <w:abstractNumId w:val="24"/>
  </w:num>
  <w:num w:numId="61">
    <w:abstractNumId w:val="32"/>
  </w:num>
  <w:num w:numId="62">
    <w:abstractNumId w:val="37"/>
  </w:num>
  <w:num w:numId="63">
    <w:abstractNumId w:val="7"/>
  </w:num>
  <w:num w:numId="64">
    <w:abstractNumId w:val="10"/>
  </w:num>
  <w:numIdMacAtCleanup w:val="5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embedSystemFont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357"/>
  <w:doNotHyphenateCaps/>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footnotePr>
    <w:footnote w:id="-1"/>
    <w:footnote w:id="0"/>
    <w:footnote w:id="1"/>
  </w:footnotePr>
  <w:endnotePr>
    <w:pos w:val="sectEnd"/>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4A22"/>
    <w:rsid w:val="000002AE"/>
    <w:rsid w:val="0000052A"/>
    <w:rsid w:val="00000879"/>
    <w:rsid w:val="00000BD7"/>
    <w:rsid w:val="00000EA9"/>
    <w:rsid w:val="00000F32"/>
    <w:rsid w:val="0000124E"/>
    <w:rsid w:val="00001543"/>
    <w:rsid w:val="00001D25"/>
    <w:rsid w:val="00001E3E"/>
    <w:rsid w:val="0000322B"/>
    <w:rsid w:val="00003B21"/>
    <w:rsid w:val="00004503"/>
    <w:rsid w:val="00004897"/>
    <w:rsid w:val="00004A20"/>
    <w:rsid w:val="000058B1"/>
    <w:rsid w:val="00005C07"/>
    <w:rsid w:val="00005C15"/>
    <w:rsid w:val="00005CAD"/>
    <w:rsid w:val="00005E8A"/>
    <w:rsid w:val="0000629F"/>
    <w:rsid w:val="0000644E"/>
    <w:rsid w:val="000064B0"/>
    <w:rsid w:val="000064E6"/>
    <w:rsid w:val="00006B36"/>
    <w:rsid w:val="00006C4F"/>
    <w:rsid w:val="00006CC4"/>
    <w:rsid w:val="000077A0"/>
    <w:rsid w:val="0000791B"/>
    <w:rsid w:val="00010100"/>
    <w:rsid w:val="00010194"/>
    <w:rsid w:val="0001041C"/>
    <w:rsid w:val="00011272"/>
    <w:rsid w:val="00011926"/>
    <w:rsid w:val="00011A77"/>
    <w:rsid w:val="0001203C"/>
    <w:rsid w:val="0001208D"/>
    <w:rsid w:val="00012621"/>
    <w:rsid w:val="00013631"/>
    <w:rsid w:val="00013914"/>
    <w:rsid w:val="00013B35"/>
    <w:rsid w:val="00013E3B"/>
    <w:rsid w:val="000142E9"/>
    <w:rsid w:val="000142EA"/>
    <w:rsid w:val="0001431E"/>
    <w:rsid w:val="000143DA"/>
    <w:rsid w:val="00014421"/>
    <w:rsid w:val="00014576"/>
    <w:rsid w:val="000145E6"/>
    <w:rsid w:val="000147A5"/>
    <w:rsid w:val="00014AB7"/>
    <w:rsid w:val="00014C52"/>
    <w:rsid w:val="0001501F"/>
    <w:rsid w:val="00015619"/>
    <w:rsid w:val="00015BC8"/>
    <w:rsid w:val="0001614A"/>
    <w:rsid w:val="00016332"/>
    <w:rsid w:val="00016357"/>
    <w:rsid w:val="000163C7"/>
    <w:rsid w:val="0001681F"/>
    <w:rsid w:val="00016CD3"/>
    <w:rsid w:val="00016D3A"/>
    <w:rsid w:val="00017655"/>
    <w:rsid w:val="00017A93"/>
    <w:rsid w:val="00017AB2"/>
    <w:rsid w:val="00017C94"/>
    <w:rsid w:val="00017FEA"/>
    <w:rsid w:val="000200BD"/>
    <w:rsid w:val="00020A93"/>
    <w:rsid w:val="00021189"/>
    <w:rsid w:val="0002142E"/>
    <w:rsid w:val="00021C2B"/>
    <w:rsid w:val="00022253"/>
    <w:rsid w:val="00022573"/>
    <w:rsid w:val="00022B99"/>
    <w:rsid w:val="00022D41"/>
    <w:rsid w:val="00022FAD"/>
    <w:rsid w:val="00023457"/>
    <w:rsid w:val="00023A11"/>
    <w:rsid w:val="00024415"/>
    <w:rsid w:val="00024840"/>
    <w:rsid w:val="00024952"/>
    <w:rsid w:val="000250D2"/>
    <w:rsid w:val="00025358"/>
    <w:rsid w:val="000257D3"/>
    <w:rsid w:val="000263AC"/>
    <w:rsid w:val="000263C4"/>
    <w:rsid w:val="000263D7"/>
    <w:rsid w:val="000269ED"/>
    <w:rsid w:val="00026F16"/>
    <w:rsid w:val="00027534"/>
    <w:rsid w:val="00027635"/>
    <w:rsid w:val="00027AD2"/>
    <w:rsid w:val="00027ADE"/>
    <w:rsid w:val="00027C38"/>
    <w:rsid w:val="00027D17"/>
    <w:rsid w:val="000300B7"/>
    <w:rsid w:val="000301E5"/>
    <w:rsid w:val="00030933"/>
    <w:rsid w:val="00030D3D"/>
    <w:rsid w:val="00031581"/>
    <w:rsid w:val="000315D6"/>
    <w:rsid w:val="00031733"/>
    <w:rsid w:val="00032349"/>
    <w:rsid w:val="000326A2"/>
    <w:rsid w:val="00032BCE"/>
    <w:rsid w:val="00032DB4"/>
    <w:rsid w:val="00032E80"/>
    <w:rsid w:val="000330F2"/>
    <w:rsid w:val="000335AC"/>
    <w:rsid w:val="00033707"/>
    <w:rsid w:val="00033DF9"/>
    <w:rsid w:val="00034A24"/>
    <w:rsid w:val="00034AF4"/>
    <w:rsid w:val="00034BDC"/>
    <w:rsid w:val="00034E21"/>
    <w:rsid w:val="00035683"/>
    <w:rsid w:val="000356A9"/>
    <w:rsid w:val="00035741"/>
    <w:rsid w:val="00035CE2"/>
    <w:rsid w:val="000360EB"/>
    <w:rsid w:val="000362E6"/>
    <w:rsid w:val="0003648A"/>
    <w:rsid w:val="000369F3"/>
    <w:rsid w:val="00036CD0"/>
    <w:rsid w:val="00036CE5"/>
    <w:rsid w:val="00036D1F"/>
    <w:rsid w:val="00036D63"/>
    <w:rsid w:val="00036F75"/>
    <w:rsid w:val="000370AD"/>
    <w:rsid w:val="0003718F"/>
    <w:rsid w:val="0003770E"/>
    <w:rsid w:val="00037B5C"/>
    <w:rsid w:val="00037EC7"/>
    <w:rsid w:val="00037FAB"/>
    <w:rsid w:val="000410EE"/>
    <w:rsid w:val="00041359"/>
    <w:rsid w:val="0004137D"/>
    <w:rsid w:val="00042485"/>
    <w:rsid w:val="00042489"/>
    <w:rsid w:val="00042859"/>
    <w:rsid w:val="00042A08"/>
    <w:rsid w:val="000430B7"/>
    <w:rsid w:val="000432D5"/>
    <w:rsid w:val="000439C3"/>
    <w:rsid w:val="00044071"/>
    <w:rsid w:val="00044282"/>
    <w:rsid w:val="00044448"/>
    <w:rsid w:val="000447B2"/>
    <w:rsid w:val="00044DC3"/>
    <w:rsid w:val="00045137"/>
    <w:rsid w:val="00045484"/>
    <w:rsid w:val="00045979"/>
    <w:rsid w:val="00045C18"/>
    <w:rsid w:val="00045EE6"/>
    <w:rsid w:val="00045F22"/>
    <w:rsid w:val="00046215"/>
    <w:rsid w:val="00046D80"/>
    <w:rsid w:val="0004741F"/>
    <w:rsid w:val="00047421"/>
    <w:rsid w:val="000477FB"/>
    <w:rsid w:val="00047A42"/>
    <w:rsid w:val="00047A93"/>
    <w:rsid w:val="00047D7B"/>
    <w:rsid w:val="00050294"/>
    <w:rsid w:val="000506A4"/>
    <w:rsid w:val="0005084C"/>
    <w:rsid w:val="00050997"/>
    <w:rsid w:val="00050ED4"/>
    <w:rsid w:val="00050F8B"/>
    <w:rsid w:val="0005109A"/>
    <w:rsid w:val="00051C34"/>
    <w:rsid w:val="00051CAD"/>
    <w:rsid w:val="000528F0"/>
    <w:rsid w:val="00053A1B"/>
    <w:rsid w:val="00054029"/>
    <w:rsid w:val="00054612"/>
    <w:rsid w:val="00054692"/>
    <w:rsid w:val="0005475B"/>
    <w:rsid w:val="00055093"/>
    <w:rsid w:val="00055A50"/>
    <w:rsid w:val="00055DE2"/>
    <w:rsid w:val="000561FC"/>
    <w:rsid w:val="00056345"/>
    <w:rsid w:val="00056443"/>
    <w:rsid w:val="00056A87"/>
    <w:rsid w:val="00057410"/>
    <w:rsid w:val="0005798A"/>
    <w:rsid w:val="00057CB0"/>
    <w:rsid w:val="00057D6A"/>
    <w:rsid w:val="00057F27"/>
    <w:rsid w:val="00060232"/>
    <w:rsid w:val="00060770"/>
    <w:rsid w:val="00060C62"/>
    <w:rsid w:val="00060EF9"/>
    <w:rsid w:val="000610C7"/>
    <w:rsid w:val="00061273"/>
    <w:rsid w:val="0006198A"/>
    <w:rsid w:val="000620DF"/>
    <w:rsid w:val="0006213B"/>
    <w:rsid w:val="00062272"/>
    <w:rsid w:val="000630F0"/>
    <w:rsid w:val="000637F4"/>
    <w:rsid w:val="00063D3F"/>
    <w:rsid w:val="00064D02"/>
    <w:rsid w:val="00064D12"/>
    <w:rsid w:val="000651F8"/>
    <w:rsid w:val="0006565E"/>
    <w:rsid w:val="00065CB3"/>
    <w:rsid w:val="00065FED"/>
    <w:rsid w:val="00066209"/>
    <w:rsid w:val="00066B2A"/>
    <w:rsid w:val="00066E62"/>
    <w:rsid w:val="0007016E"/>
    <w:rsid w:val="000714BF"/>
    <w:rsid w:val="00072060"/>
    <w:rsid w:val="00072CC2"/>
    <w:rsid w:val="00072E5B"/>
    <w:rsid w:val="00072FAC"/>
    <w:rsid w:val="0007322E"/>
    <w:rsid w:val="0007323C"/>
    <w:rsid w:val="00073380"/>
    <w:rsid w:val="000734E5"/>
    <w:rsid w:val="000738F4"/>
    <w:rsid w:val="0007399C"/>
    <w:rsid w:val="000739B5"/>
    <w:rsid w:val="000739CA"/>
    <w:rsid w:val="000739DD"/>
    <w:rsid w:val="000739E0"/>
    <w:rsid w:val="00073A1E"/>
    <w:rsid w:val="00073AC9"/>
    <w:rsid w:val="00073BE3"/>
    <w:rsid w:val="00073CE5"/>
    <w:rsid w:val="00073EB1"/>
    <w:rsid w:val="00074951"/>
    <w:rsid w:val="000753AF"/>
    <w:rsid w:val="00075497"/>
    <w:rsid w:val="000757FA"/>
    <w:rsid w:val="00075901"/>
    <w:rsid w:val="00075D68"/>
    <w:rsid w:val="00075F41"/>
    <w:rsid w:val="00076D8D"/>
    <w:rsid w:val="0007718C"/>
    <w:rsid w:val="000771DA"/>
    <w:rsid w:val="00077804"/>
    <w:rsid w:val="00077DB0"/>
    <w:rsid w:val="000807EF"/>
    <w:rsid w:val="00080B87"/>
    <w:rsid w:val="00080CD4"/>
    <w:rsid w:val="000810BB"/>
    <w:rsid w:val="00082181"/>
    <w:rsid w:val="0008226E"/>
    <w:rsid w:val="000824AD"/>
    <w:rsid w:val="000827A9"/>
    <w:rsid w:val="00082876"/>
    <w:rsid w:val="0008290B"/>
    <w:rsid w:val="000829EF"/>
    <w:rsid w:val="00082C28"/>
    <w:rsid w:val="00082D19"/>
    <w:rsid w:val="00082DD0"/>
    <w:rsid w:val="000835DB"/>
    <w:rsid w:val="00083838"/>
    <w:rsid w:val="00083D67"/>
    <w:rsid w:val="00084146"/>
    <w:rsid w:val="000842F8"/>
    <w:rsid w:val="00084609"/>
    <w:rsid w:val="00084CDC"/>
    <w:rsid w:val="00084FCC"/>
    <w:rsid w:val="00085002"/>
    <w:rsid w:val="00085204"/>
    <w:rsid w:val="00085EA1"/>
    <w:rsid w:val="0008621A"/>
    <w:rsid w:val="00086D13"/>
    <w:rsid w:val="0008706B"/>
    <w:rsid w:val="00087384"/>
    <w:rsid w:val="00087632"/>
    <w:rsid w:val="00087A4B"/>
    <w:rsid w:val="00087FED"/>
    <w:rsid w:val="00090176"/>
    <w:rsid w:val="00090346"/>
    <w:rsid w:val="0009067E"/>
    <w:rsid w:val="0009069F"/>
    <w:rsid w:val="000908C2"/>
    <w:rsid w:val="000909A2"/>
    <w:rsid w:val="00090AA7"/>
    <w:rsid w:val="00090E18"/>
    <w:rsid w:val="000918CF"/>
    <w:rsid w:val="000919C6"/>
    <w:rsid w:val="00091CC4"/>
    <w:rsid w:val="000920EF"/>
    <w:rsid w:val="0009211C"/>
    <w:rsid w:val="000924A1"/>
    <w:rsid w:val="000926F3"/>
    <w:rsid w:val="0009348E"/>
    <w:rsid w:val="00093684"/>
    <w:rsid w:val="00093702"/>
    <w:rsid w:val="00093856"/>
    <w:rsid w:val="00093C7C"/>
    <w:rsid w:val="00094537"/>
    <w:rsid w:val="00094710"/>
    <w:rsid w:val="00094C23"/>
    <w:rsid w:val="00096747"/>
    <w:rsid w:val="00096A8D"/>
    <w:rsid w:val="00096A93"/>
    <w:rsid w:val="00096C09"/>
    <w:rsid w:val="00096D08"/>
    <w:rsid w:val="00097571"/>
    <w:rsid w:val="00097623"/>
    <w:rsid w:val="000977D1"/>
    <w:rsid w:val="00097BD7"/>
    <w:rsid w:val="00097F85"/>
    <w:rsid w:val="000A0181"/>
    <w:rsid w:val="000A042A"/>
    <w:rsid w:val="000A0B48"/>
    <w:rsid w:val="000A0C75"/>
    <w:rsid w:val="000A0DCD"/>
    <w:rsid w:val="000A0DE4"/>
    <w:rsid w:val="000A1302"/>
    <w:rsid w:val="000A154F"/>
    <w:rsid w:val="000A167E"/>
    <w:rsid w:val="000A1714"/>
    <w:rsid w:val="000A172A"/>
    <w:rsid w:val="000A180D"/>
    <w:rsid w:val="000A1DE5"/>
    <w:rsid w:val="000A1E10"/>
    <w:rsid w:val="000A208F"/>
    <w:rsid w:val="000A2AA9"/>
    <w:rsid w:val="000A301D"/>
    <w:rsid w:val="000A305C"/>
    <w:rsid w:val="000A45F0"/>
    <w:rsid w:val="000A4621"/>
    <w:rsid w:val="000A4843"/>
    <w:rsid w:val="000A4C11"/>
    <w:rsid w:val="000A506F"/>
    <w:rsid w:val="000A5602"/>
    <w:rsid w:val="000A561B"/>
    <w:rsid w:val="000A5D95"/>
    <w:rsid w:val="000A7320"/>
    <w:rsid w:val="000A7398"/>
    <w:rsid w:val="000A7A9A"/>
    <w:rsid w:val="000A7E4D"/>
    <w:rsid w:val="000B0352"/>
    <w:rsid w:val="000B038D"/>
    <w:rsid w:val="000B07EE"/>
    <w:rsid w:val="000B08B0"/>
    <w:rsid w:val="000B0F2C"/>
    <w:rsid w:val="000B1032"/>
    <w:rsid w:val="000B182C"/>
    <w:rsid w:val="000B1B11"/>
    <w:rsid w:val="000B2391"/>
    <w:rsid w:val="000B23F1"/>
    <w:rsid w:val="000B2D38"/>
    <w:rsid w:val="000B2DBF"/>
    <w:rsid w:val="000B2F3D"/>
    <w:rsid w:val="000B31C2"/>
    <w:rsid w:val="000B38E4"/>
    <w:rsid w:val="000B3FCC"/>
    <w:rsid w:val="000B43CA"/>
    <w:rsid w:val="000B4958"/>
    <w:rsid w:val="000B4ACB"/>
    <w:rsid w:val="000B4CB9"/>
    <w:rsid w:val="000B4FD4"/>
    <w:rsid w:val="000B512A"/>
    <w:rsid w:val="000B5388"/>
    <w:rsid w:val="000B55EB"/>
    <w:rsid w:val="000B5765"/>
    <w:rsid w:val="000B5CC3"/>
    <w:rsid w:val="000B5E48"/>
    <w:rsid w:val="000B7538"/>
    <w:rsid w:val="000B78C8"/>
    <w:rsid w:val="000B7EA7"/>
    <w:rsid w:val="000C01AB"/>
    <w:rsid w:val="000C16E3"/>
    <w:rsid w:val="000C1AF5"/>
    <w:rsid w:val="000C1B94"/>
    <w:rsid w:val="000C1C3F"/>
    <w:rsid w:val="000C21F6"/>
    <w:rsid w:val="000C262E"/>
    <w:rsid w:val="000C28F7"/>
    <w:rsid w:val="000C2EAF"/>
    <w:rsid w:val="000C370E"/>
    <w:rsid w:val="000C40BB"/>
    <w:rsid w:val="000C41CE"/>
    <w:rsid w:val="000C41F6"/>
    <w:rsid w:val="000C42A1"/>
    <w:rsid w:val="000C4786"/>
    <w:rsid w:val="000C4850"/>
    <w:rsid w:val="000C4A30"/>
    <w:rsid w:val="000C4EB2"/>
    <w:rsid w:val="000C50F2"/>
    <w:rsid w:val="000C54D7"/>
    <w:rsid w:val="000C550D"/>
    <w:rsid w:val="000C55C3"/>
    <w:rsid w:val="000C564D"/>
    <w:rsid w:val="000C5CC8"/>
    <w:rsid w:val="000C5CCD"/>
    <w:rsid w:val="000C5DAA"/>
    <w:rsid w:val="000C61F5"/>
    <w:rsid w:val="000C66A2"/>
    <w:rsid w:val="000C79EA"/>
    <w:rsid w:val="000C7F7C"/>
    <w:rsid w:val="000D006C"/>
    <w:rsid w:val="000D0320"/>
    <w:rsid w:val="000D0CBB"/>
    <w:rsid w:val="000D0F38"/>
    <w:rsid w:val="000D1706"/>
    <w:rsid w:val="000D17DE"/>
    <w:rsid w:val="000D1D2D"/>
    <w:rsid w:val="000D2682"/>
    <w:rsid w:val="000D2977"/>
    <w:rsid w:val="000D2C03"/>
    <w:rsid w:val="000D307D"/>
    <w:rsid w:val="000D36A5"/>
    <w:rsid w:val="000D3ED9"/>
    <w:rsid w:val="000D3FDC"/>
    <w:rsid w:val="000D43C5"/>
    <w:rsid w:val="000D47E6"/>
    <w:rsid w:val="000D4959"/>
    <w:rsid w:val="000D4A6E"/>
    <w:rsid w:val="000D54AC"/>
    <w:rsid w:val="000D5701"/>
    <w:rsid w:val="000D5ACD"/>
    <w:rsid w:val="000D6BE6"/>
    <w:rsid w:val="000D6FD8"/>
    <w:rsid w:val="000D732E"/>
    <w:rsid w:val="000D7836"/>
    <w:rsid w:val="000D7898"/>
    <w:rsid w:val="000D7931"/>
    <w:rsid w:val="000D7D4B"/>
    <w:rsid w:val="000E01E0"/>
    <w:rsid w:val="000E03C2"/>
    <w:rsid w:val="000E0696"/>
    <w:rsid w:val="000E1000"/>
    <w:rsid w:val="000E104C"/>
    <w:rsid w:val="000E115D"/>
    <w:rsid w:val="000E1A15"/>
    <w:rsid w:val="000E1A1B"/>
    <w:rsid w:val="000E1A3A"/>
    <w:rsid w:val="000E1B39"/>
    <w:rsid w:val="000E2132"/>
    <w:rsid w:val="000E2378"/>
    <w:rsid w:val="000E2A14"/>
    <w:rsid w:val="000E41D0"/>
    <w:rsid w:val="000E42DC"/>
    <w:rsid w:val="000E42E6"/>
    <w:rsid w:val="000E4336"/>
    <w:rsid w:val="000E5056"/>
    <w:rsid w:val="000E5103"/>
    <w:rsid w:val="000E544C"/>
    <w:rsid w:val="000E5A5D"/>
    <w:rsid w:val="000E5AF1"/>
    <w:rsid w:val="000E5E06"/>
    <w:rsid w:val="000E6274"/>
    <w:rsid w:val="000E66E7"/>
    <w:rsid w:val="000E6722"/>
    <w:rsid w:val="000E677B"/>
    <w:rsid w:val="000E6A66"/>
    <w:rsid w:val="000E708D"/>
    <w:rsid w:val="000E722A"/>
    <w:rsid w:val="000E736C"/>
    <w:rsid w:val="000E7851"/>
    <w:rsid w:val="000E79F3"/>
    <w:rsid w:val="000F0416"/>
    <w:rsid w:val="000F0481"/>
    <w:rsid w:val="000F070B"/>
    <w:rsid w:val="000F0F07"/>
    <w:rsid w:val="000F1001"/>
    <w:rsid w:val="000F1426"/>
    <w:rsid w:val="000F283F"/>
    <w:rsid w:val="000F29CA"/>
    <w:rsid w:val="000F29D6"/>
    <w:rsid w:val="000F2C1E"/>
    <w:rsid w:val="000F2CC4"/>
    <w:rsid w:val="000F2E56"/>
    <w:rsid w:val="000F3088"/>
    <w:rsid w:val="000F34B2"/>
    <w:rsid w:val="000F354A"/>
    <w:rsid w:val="000F4388"/>
    <w:rsid w:val="000F49EA"/>
    <w:rsid w:val="000F52EC"/>
    <w:rsid w:val="000F57CE"/>
    <w:rsid w:val="000F59EA"/>
    <w:rsid w:val="000F5FCF"/>
    <w:rsid w:val="000F64FA"/>
    <w:rsid w:val="000F6531"/>
    <w:rsid w:val="000F65A6"/>
    <w:rsid w:val="000F68EA"/>
    <w:rsid w:val="000F6B87"/>
    <w:rsid w:val="000F717E"/>
    <w:rsid w:val="000F7A88"/>
    <w:rsid w:val="000F7BB8"/>
    <w:rsid w:val="000F7DF3"/>
    <w:rsid w:val="000F7E5C"/>
    <w:rsid w:val="001003AF"/>
    <w:rsid w:val="001006D0"/>
    <w:rsid w:val="001006D9"/>
    <w:rsid w:val="00100EBB"/>
    <w:rsid w:val="001011B6"/>
    <w:rsid w:val="001016DE"/>
    <w:rsid w:val="00101820"/>
    <w:rsid w:val="00102057"/>
    <w:rsid w:val="001020DD"/>
    <w:rsid w:val="001022D7"/>
    <w:rsid w:val="0010232A"/>
    <w:rsid w:val="00102960"/>
    <w:rsid w:val="00102984"/>
    <w:rsid w:val="00102FAA"/>
    <w:rsid w:val="00103006"/>
    <w:rsid w:val="00103047"/>
    <w:rsid w:val="001032E9"/>
    <w:rsid w:val="0010355F"/>
    <w:rsid w:val="00103600"/>
    <w:rsid w:val="00103680"/>
    <w:rsid w:val="0010393A"/>
    <w:rsid w:val="00103F78"/>
    <w:rsid w:val="00103F8F"/>
    <w:rsid w:val="001040A8"/>
    <w:rsid w:val="00104A22"/>
    <w:rsid w:val="00104BAE"/>
    <w:rsid w:val="00104DA0"/>
    <w:rsid w:val="00104E82"/>
    <w:rsid w:val="00104E8D"/>
    <w:rsid w:val="00104E9A"/>
    <w:rsid w:val="00104EC0"/>
    <w:rsid w:val="001054A1"/>
    <w:rsid w:val="00105568"/>
    <w:rsid w:val="00105757"/>
    <w:rsid w:val="00105C5D"/>
    <w:rsid w:val="00106211"/>
    <w:rsid w:val="00106464"/>
    <w:rsid w:val="0010671B"/>
    <w:rsid w:val="00106935"/>
    <w:rsid w:val="001069B3"/>
    <w:rsid w:val="00106B26"/>
    <w:rsid w:val="00106EAB"/>
    <w:rsid w:val="00107136"/>
    <w:rsid w:val="00107BBF"/>
    <w:rsid w:val="001101A0"/>
    <w:rsid w:val="001104C2"/>
    <w:rsid w:val="001105DB"/>
    <w:rsid w:val="00110AE9"/>
    <w:rsid w:val="00110CE2"/>
    <w:rsid w:val="001115EB"/>
    <w:rsid w:val="0011174A"/>
    <w:rsid w:val="00111D91"/>
    <w:rsid w:val="00111E42"/>
    <w:rsid w:val="00111F79"/>
    <w:rsid w:val="0011204C"/>
    <w:rsid w:val="00112422"/>
    <w:rsid w:val="0011257C"/>
    <w:rsid w:val="001127CD"/>
    <w:rsid w:val="001128DA"/>
    <w:rsid w:val="00112BA9"/>
    <w:rsid w:val="00112E82"/>
    <w:rsid w:val="0011359B"/>
    <w:rsid w:val="001139EE"/>
    <w:rsid w:val="00113CF0"/>
    <w:rsid w:val="00113E31"/>
    <w:rsid w:val="00114175"/>
    <w:rsid w:val="001141F7"/>
    <w:rsid w:val="001141FA"/>
    <w:rsid w:val="0011436F"/>
    <w:rsid w:val="0011470B"/>
    <w:rsid w:val="00114753"/>
    <w:rsid w:val="0011562A"/>
    <w:rsid w:val="00115A33"/>
    <w:rsid w:val="00115D61"/>
    <w:rsid w:val="00115E62"/>
    <w:rsid w:val="00115EC8"/>
    <w:rsid w:val="001162B6"/>
    <w:rsid w:val="0011651A"/>
    <w:rsid w:val="00116CCC"/>
    <w:rsid w:val="001171C2"/>
    <w:rsid w:val="00117628"/>
    <w:rsid w:val="0011797E"/>
    <w:rsid w:val="00117C2A"/>
    <w:rsid w:val="00117F9C"/>
    <w:rsid w:val="001206F6"/>
    <w:rsid w:val="00120B5A"/>
    <w:rsid w:val="00120E97"/>
    <w:rsid w:val="00121168"/>
    <w:rsid w:val="00121C5C"/>
    <w:rsid w:val="00121DFB"/>
    <w:rsid w:val="0012267B"/>
    <w:rsid w:val="001226F4"/>
    <w:rsid w:val="001228D9"/>
    <w:rsid w:val="0012295E"/>
    <w:rsid w:val="00122E69"/>
    <w:rsid w:val="00122F36"/>
    <w:rsid w:val="00123468"/>
    <w:rsid w:val="00123F23"/>
    <w:rsid w:val="001240CB"/>
    <w:rsid w:val="00124310"/>
    <w:rsid w:val="00124437"/>
    <w:rsid w:val="00124603"/>
    <w:rsid w:val="00124743"/>
    <w:rsid w:val="00124D24"/>
    <w:rsid w:val="00124E60"/>
    <w:rsid w:val="00124E9D"/>
    <w:rsid w:val="00124F8B"/>
    <w:rsid w:val="00125488"/>
    <w:rsid w:val="0012566F"/>
    <w:rsid w:val="00125875"/>
    <w:rsid w:val="001258D0"/>
    <w:rsid w:val="00125988"/>
    <w:rsid w:val="001259CE"/>
    <w:rsid w:val="00125A39"/>
    <w:rsid w:val="00125ACB"/>
    <w:rsid w:val="0012699F"/>
    <w:rsid w:val="00126A11"/>
    <w:rsid w:val="00126D59"/>
    <w:rsid w:val="00127321"/>
    <w:rsid w:val="001276C4"/>
    <w:rsid w:val="001276D4"/>
    <w:rsid w:val="0012781B"/>
    <w:rsid w:val="00127AE3"/>
    <w:rsid w:val="00130B4F"/>
    <w:rsid w:val="001310C9"/>
    <w:rsid w:val="00131565"/>
    <w:rsid w:val="00131C0A"/>
    <w:rsid w:val="00131EF4"/>
    <w:rsid w:val="0013274B"/>
    <w:rsid w:val="00132A94"/>
    <w:rsid w:val="00132DC3"/>
    <w:rsid w:val="00132F57"/>
    <w:rsid w:val="0013337F"/>
    <w:rsid w:val="00133B23"/>
    <w:rsid w:val="00133B55"/>
    <w:rsid w:val="00134CB5"/>
    <w:rsid w:val="0013566B"/>
    <w:rsid w:val="00135B5B"/>
    <w:rsid w:val="00136235"/>
    <w:rsid w:val="0013678D"/>
    <w:rsid w:val="00136B3B"/>
    <w:rsid w:val="00137357"/>
    <w:rsid w:val="00137511"/>
    <w:rsid w:val="00137D9A"/>
    <w:rsid w:val="00137F6B"/>
    <w:rsid w:val="00140390"/>
    <w:rsid w:val="00141033"/>
    <w:rsid w:val="00141309"/>
    <w:rsid w:val="00141C00"/>
    <w:rsid w:val="00141C13"/>
    <w:rsid w:val="00141DAB"/>
    <w:rsid w:val="00141F2E"/>
    <w:rsid w:val="00142280"/>
    <w:rsid w:val="00142DA0"/>
    <w:rsid w:val="00143162"/>
    <w:rsid w:val="001436CB"/>
    <w:rsid w:val="00143882"/>
    <w:rsid w:val="00143B21"/>
    <w:rsid w:val="00143E50"/>
    <w:rsid w:val="00143EBA"/>
    <w:rsid w:val="00144168"/>
    <w:rsid w:val="001441F9"/>
    <w:rsid w:val="00144824"/>
    <w:rsid w:val="00144E19"/>
    <w:rsid w:val="00145302"/>
    <w:rsid w:val="001456BE"/>
    <w:rsid w:val="001456E7"/>
    <w:rsid w:val="00145850"/>
    <w:rsid w:val="00145BBE"/>
    <w:rsid w:val="001460C6"/>
    <w:rsid w:val="0014658A"/>
    <w:rsid w:val="00146609"/>
    <w:rsid w:val="0014685A"/>
    <w:rsid w:val="00146997"/>
    <w:rsid w:val="00146C85"/>
    <w:rsid w:val="00146CEB"/>
    <w:rsid w:val="00146DDC"/>
    <w:rsid w:val="00147263"/>
    <w:rsid w:val="00147722"/>
    <w:rsid w:val="001479D7"/>
    <w:rsid w:val="001500D1"/>
    <w:rsid w:val="001501E1"/>
    <w:rsid w:val="00150677"/>
    <w:rsid w:val="00151038"/>
    <w:rsid w:val="001510AE"/>
    <w:rsid w:val="00151D4A"/>
    <w:rsid w:val="00152062"/>
    <w:rsid w:val="00152D4D"/>
    <w:rsid w:val="001531DB"/>
    <w:rsid w:val="00153855"/>
    <w:rsid w:val="00153B3C"/>
    <w:rsid w:val="0015428E"/>
    <w:rsid w:val="0015579B"/>
    <w:rsid w:val="00155952"/>
    <w:rsid w:val="001559D1"/>
    <w:rsid w:val="00155C8F"/>
    <w:rsid w:val="0015607F"/>
    <w:rsid w:val="001560FD"/>
    <w:rsid w:val="001561E6"/>
    <w:rsid w:val="00156849"/>
    <w:rsid w:val="00156D40"/>
    <w:rsid w:val="00156E82"/>
    <w:rsid w:val="0015701E"/>
    <w:rsid w:val="001578C6"/>
    <w:rsid w:val="0015796F"/>
    <w:rsid w:val="001579DB"/>
    <w:rsid w:val="001606AC"/>
    <w:rsid w:val="001607A0"/>
    <w:rsid w:val="001608AB"/>
    <w:rsid w:val="0016091B"/>
    <w:rsid w:val="00160C00"/>
    <w:rsid w:val="00160C23"/>
    <w:rsid w:val="001616AB"/>
    <w:rsid w:val="00161983"/>
    <w:rsid w:val="001619B3"/>
    <w:rsid w:val="00161AEF"/>
    <w:rsid w:val="00161DDA"/>
    <w:rsid w:val="00162632"/>
    <w:rsid w:val="001627A7"/>
    <w:rsid w:val="0016295D"/>
    <w:rsid w:val="00162BF6"/>
    <w:rsid w:val="00163086"/>
    <w:rsid w:val="001631CD"/>
    <w:rsid w:val="00163AED"/>
    <w:rsid w:val="00163CC5"/>
    <w:rsid w:val="00163E7E"/>
    <w:rsid w:val="00164C1F"/>
    <w:rsid w:val="00164F9F"/>
    <w:rsid w:val="001651C2"/>
    <w:rsid w:val="0016536C"/>
    <w:rsid w:val="001654B6"/>
    <w:rsid w:val="001657D6"/>
    <w:rsid w:val="0016580C"/>
    <w:rsid w:val="001659D5"/>
    <w:rsid w:val="00165DC9"/>
    <w:rsid w:val="001661DE"/>
    <w:rsid w:val="00166DE4"/>
    <w:rsid w:val="001671FE"/>
    <w:rsid w:val="001673B6"/>
    <w:rsid w:val="00167501"/>
    <w:rsid w:val="001676E5"/>
    <w:rsid w:val="0016771C"/>
    <w:rsid w:val="00167B53"/>
    <w:rsid w:val="00167D4A"/>
    <w:rsid w:val="00167FB5"/>
    <w:rsid w:val="0017021B"/>
    <w:rsid w:val="0017028F"/>
    <w:rsid w:val="0017053D"/>
    <w:rsid w:val="00171170"/>
    <w:rsid w:val="00171670"/>
    <w:rsid w:val="00171A0B"/>
    <w:rsid w:val="00172030"/>
    <w:rsid w:val="00172645"/>
    <w:rsid w:val="00172706"/>
    <w:rsid w:val="001727A4"/>
    <w:rsid w:val="00172E3E"/>
    <w:rsid w:val="0017309A"/>
    <w:rsid w:val="00174339"/>
    <w:rsid w:val="0017473B"/>
    <w:rsid w:val="001749C9"/>
    <w:rsid w:val="00174A00"/>
    <w:rsid w:val="00174A7D"/>
    <w:rsid w:val="00174CBE"/>
    <w:rsid w:val="00175568"/>
    <w:rsid w:val="00176143"/>
    <w:rsid w:val="0017667D"/>
    <w:rsid w:val="00176FCC"/>
    <w:rsid w:val="001773A6"/>
    <w:rsid w:val="001773C1"/>
    <w:rsid w:val="00177AAA"/>
    <w:rsid w:val="00177C8C"/>
    <w:rsid w:val="001806D5"/>
    <w:rsid w:val="001807AF"/>
    <w:rsid w:val="00180FBA"/>
    <w:rsid w:val="001812E5"/>
    <w:rsid w:val="00181612"/>
    <w:rsid w:val="0018211F"/>
    <w:rsid w:val="001821EF"/>
    <w:rsid w:val="0018221F"/>
    <w:rsid w:val="0018239C"/>
    <w:rsid w:val="00182804"/>
    <w:rsid w:val="00182820"/>
    <w:rsid w:val="00182B5F"/>
    <w:rsid w:val="0018320C"/>
    <w:rsid w:val="0018325E"/>
    <w:rsid w:val="00183AB8"/>
    <w:rsid w:val="00184295"/>
    <w:rsid w:val="00184417"/>
    <w:rsid w:val="001844E5"/>
    <w:rsid w:val="00184566"/>
    <w:rsid w:val="001845C3"/>
    <w:rsid w:val="00184B2C"/>
    <w:rsid w:val="00184F02"/>
    <w:rsid w:val="0018539A"/>
    <w:rsid w:val="00185AD8"/>
    <w:rsid w:val="00185B4A"/>
    <w:rsid w:val="00185BA3"/>
    <w:rsid w:val="0018663D"/>
    <w:rsid w:val="0018711A"/>
    <w:rsid w:val="001872B5"/>
    <w:rsid w:val="00187318"/>
    <w:rsid w:val="0018760A"/>
    <w:rsid w:val="001877A5"/>
    <w:rsid w:val="001879F8"/>
    <w:rsid w:val="00190BF3"/>
    <w:rsid w:val="00190FB6"/>
    <w:rsid w:val="00190FED"/>
    <w:rsid w:val="00191315"/>
    <w:rsid w:val="00191508"/>
    <w:rsid w:val="00191EA7"/>
    <w:rsid w:val="00192877"/>
    <w:rsid w:val="00193131"/>
    <w:rsid w:val="0019329E"/>
    <w:rsid w:val="001936AF"/>
    <w:rsid w:val="00193AD3"/>
    <w:rsid w:val="00194804"/>
    <w:rsid w:val="00194B12"/>
    <w:rsid w:val="00194BBC"/>
    <w:rsid w:val="00194D83"/>
    <w:rsid w:val="00194EB6"/>
    <w:rsid w:val="001955BA"/>
    <w:rsid w:val="001960A8"/>
    <w:rsid w:val="001963FE"/>
    <w:rsid w:val="00196E7B"/>
    <w:rsid w:val="0019745B"/>
    <w:rsid w:val="0019748B"/>
    <w:rsid w:val="0019762D"/>
    <w:rsid w:val="00197E9B"/>
    <w:rsid w:val="00197F5E"/>
    <w:rsid w:val="001A00C1"/>
    <w:rsid w:val="001A051F"/>
    <w:rsid w:val="001A067A"/>
    <w:rsid w:val="001A06B2"/>
    <w:rsid w:val="001A0C93"/>
    <w:rsid w:val="001A0CEE"/>
    <w:rsid w:val="001A10E2"/>
    <w:rsid w:val="001A1190"/>
    <w:rsid w:val="001A2020"/>
    <w:rsid w:val="001A38C0"/>
    <w:rsid w:val="001A3BE0"/>
    <w:rsid w:val="001A3F80"/>
    <w:rsid w:val="001A403F"/>
    <w:rsid w:val="001A411F"/>
    <w:rsid w:val="001A47B9"/>
    <w:rsid w:val="001A4955"/>
    <w:rsid w:val="001A4EE6"/>
    <w:rsid w:val="001A50AD"/>
    <w:rsid w:val="001A5CBD"/>
    <w:rsid w:val="001A64D9"/>
    <w:rsid w:val="001A65EA"/>
    <w:rsid w:val="001A67F9"/>
    <w:rsid w:val="001A6DE8"/>
    <w:rsid w:val="001A7833"/>
    <w:rsid w:val="001A7ABE"/>
    <w:rsid w:val="001A7DB7"/>
    <w:rsid w:val="001A7F4D"/>
    <w:rsid w:val="001B060D"/>
    <w:rsid w:val="001B0985"/>
    <w:rsid w:val="001B0AD8"/>
    <w:rsid w:val="001B0E1C"/>
    <w:rsid w:val="001B0EE1"/>
    <w:rsid w:val="001B0F59"/>
    <w:rsid w:val="001B1BB9"/>
    <w:rsid w:val="001B220A"/>
    <w:rsid w:val="001B24F6"/>
    <w:rsid w:val="001B252F"/>
    <w:rsid w:val="001B286C"/>
    <w:rsid w:val="001B2941"/>
    <w:rsid w:val="001B2A02"/>
    <w:rsid w:val="001B2F8E"/>
    <w:rsid w:val="001B33F7"/>
    <w:rsid w:val="001B349A"/>
    <w:rsid w:val="001B35AA"/>
    <w:rsid w:val="001B3858"/>
    <w:rsid w:val="001B3965"/>
    <w:rsid w:val="001B3FB1"/>
    <w:rsid w:val="001B40C3"/>
    <w:rsid w:val="001B430D"/>
    <w:rsid w:val="001B43BB"/>
    <w:rsid w:val="001B45AE"/>
    <w:rsid w:val="001B4609"/>
    <w:rsid w:val="001B4969"/>
    <w:rsid w:val="001B4C8E"/>
    <w:rsid w:val="001B5634"/>
    <w:rsid w:val="001B5D22"/>
    <w:rsid w:val="001B5E08"/>
    <w:rsid w:val="001B651C"/>
    <w:rsid w:val="001B6B10"/>
    <w:rsid w:val="001B6B71"/>
    <w:rsid w:val="001B6BBF"/>
    <w:rsid w:val="001B6D84"/>
    <w:rsid w:val="001B70D9"/>
    <w:rsid w:val="001B7E3B"/>
    <w:rsid w:val="001C01DD"/>
    <w:rsid w:val="001C059D"/>
    <w:rsid w:val="001C0609"/>
    <w:rsid w:val="001C083E"/>
    <w:rsid w:val="001C1101"/>
    <w:rsid w:val="001C1B62"/>
    <w:rsid w:val="001C1CA5"/>
    <w:rsid w:val="001C203A"/>
    <w:rsid w:val="001C20E0"/>
    <w:rsid w:val="001C273B"/>
    <w:rsid w:val="001C28C6"/>
    <w:rsid w:val="001C2BD1"/>
    <w:rsid w:val="001C34F0"/>
    <w:rsid w:val="001C383A"/>
    <w:rsid w:val="001C42AF"/>
    <w:rsid w:val="001C4645"/>
    <w:rsid w:val="001C4BCC"/>
    <w:rsid w:val="001C4C91"/>
    <w:rsid w:val="001C53F8"/>
    <w:rsid w:val="001C565F"/>
    <w:rsid w:val="001C5C23"/>
    <w:rsid w:val="001C6350"/>
    <w:rsid w:val="001C6454"/>
    <w:rsid w:val="001C68D1"/>
    <w:rsid w:val="001C6D07"/>
    <w:rsid w:val="001C7024"/>
    <w:rsid w:val="001D00ED"/>
    <w:rsid w:val="001D0483"/>
    <w:rsid w:val="001D0DF7"/>
    <w:rsid w:val="001D0FD3"/>
    <w:rsid w:val="001D1AA7"/>
    <w:rsid w:val="001D1F76"/>
    <w:rsid w:val="001D20BF"/>
    <w:rsid w:val="001D23D8"/>
    <w:rsid w:val="001D25BE"/>
    <w:rsid w:val="001D290C"/>
    <w:rsid w:val="001D2EF4"/>
    <w:rsid w:val="001D2F7B"/>
    <w:rsid w:val="001D35F7"/>
    <w:rsid w:val="001D386F"/>
    <w:rsid w:val="001D3EF2"/>
    <w:rsid w:val="001D3EFF"/>
    <w:rsid w:val="001D4E95"/>
    <w:rsid w:val="001D4F69"/>
    <w:rsid w:val="001D509F"/>
    <w:rsid w:val="001D6528"/>
    <w:rsid w:val="001D66AF"/>
    <w:rsid w:val="001D6B55"/>
    <w:rsid w:val="001D6EF1"/>
    <w:rsid w:val="001D7146"/>
    <w:rsid w:val="001D775A"/>
    <w:rsid w:val="001D78C4"/>
    <w:rsid w:val="001E065C"/>
    <w:rsid w:val="001E06B7"/>
    <w:rsid w:val="001E0818"/>
    <w:rsid w:val="001E0E82"/>
    <w:rsid w:val="001E0F25"/>
    <w:rsid w:val="001E10D3"/>
    <w:rsid w:val="001E1E66"/>
    <w:rsid w:val="001E2825"/>
    <w:rsid w:val="001E2880"/>
    <w:rsid w:val="001E2999"/>
    <w:rsid w:val="001E2B49"/>
    <w:rsid w:val="001E2CF8"/>
    <w:rsid w:val="001E2FB5"/>
    <w:rsid w:val="001E3889"/>
    <w:rsid w:val="001E47CC"/>
    <w:rsid w:val="001E6691"/>
    <w:rsid w:val="001E677A"/>
    <w:rsid w:val="001E6C26"/>
    <w:rsid w:val="001E757D"/>
    <w:rsid w:val="001E78C6"/>
    <w:rsid w:val="001F0024"/>
    <w:rsid w:val="001F0698"/>
    <w:rsid w:val="001F08A3"/>
    <w:rsid w:val="001F0B21"/>
    <w:rsid w:val="001F0F72"/>
    <w:rsid w:val="001F16A8"/>
    <w:rsid w:val="001F1B4E"/>
    <w:rsid w:val="001F1C90"/>
    <w:rsid w:val="001F2462"/>
    <w:rsid w:val="001F268F"/>
    <w:rsid w:val="001F2AE3"/>
    <w:rsid w:val="001F2DD7"/>
    <w:rsid w:val="001F364E"/>
    <w:rsid w:val="001F36EA"/>
    <w:rsid w:val="001F3EA0"/>
    <w:rsid w:val="001F408D"/>
    <w:rsid w:val="001F472B"/>
    <w:rsid w:val="001F4D34"/>
    <w:rsid w:val="001F5029"/>
    <w:rsid w:val="001F568D"/>
    <w:rsid w:val="001F56CD"/>
    <w:rsid w:val="001F582C"/>
    <w:rsid w:val="001F5833"/>
    <w:rsid w:val="001F58A1"/>
    <w:rsid w:val="001F5A9A"/>
    <w:rsid w:val="001F5BF0"/>
    <w:rsid w:val="001F5C4B"/>
    <w:rsid w:val="001F5D39"/>
    <w:rsid w:val="001F5EF4"/>
    <w:rsid w:val="001F5F6F"/>
    <w:rsid w:val="001F63D2"/>
    <w:rsid w:val="001F6406"/>
    <w:rsid w:val="001F7D06"/>
    <w:rsid w:val="00200876"/>
    <w:rsid w:val="00200D33"/>
    <w:rsid w:val="00200F0D"/>
    <w:rsid w:val="002011FF"/>
    <w:rsid w:val="002013FE"/>
    <w:rsid w:val="002018B3"/>
    <w:rsid w:val="00201B70"/>
    <w:rsid w:val="0020246F"/>
    <w:rsid w:val="002025F9"/>
    <w:rsid w:val="002028FF"/>
    <w:rsid w:val="00202F81"/>
    <w:rsid w:val="002034E8"/>
    <w:rsid w:val="002044A1"/>
    <w:rsid w:val="002047F7"/>
    <w:rsid w:val="00204CB3"/>
    <w:rsid w:val="002052AC"/>
    <w:rsid w:val="002055EB"/>
    <w:rsid w:val="00205933"/>
    <w:rsid w:val="00205AAB"/>
    <w:rsid w:val="00205E52"/>
    <w:rsid w:val="00206456"/>
    <w:rsid w:val="00206480"/>
    <w:rsid w:val="00207725"/>
    <w:rsid w:val="00207D9F"/>
    <w:rsid w:val="00210011"/>
    <w:rsid w:val="00210320"/>
    <w:rsid w:val="00210915"/>
    <w:rsid w:val="002113F0"/>
    <w:rsid w:val="002130FE"/>
    <w:rsid w:val="002131F0"/>
    <w:rsid w:val="00213973"/>
    <w:rsid w:val="00213A08"/>
    <w:rsid w:val="00213B33"/>
    <w:rsid w:val="00213C6C"/>
    <w:rsid w:val="00213F57"/>
    <w:rsid w:val="00213F9E"/>
    <w:rsid w:val="002142B0"/>
    <w:rsid w:val="002143D2"/>
    <w:rsid w:val="002149ED"/>
    <w:rsid w:val="00215E51"/>
    <w:rsid w:val="002160CC"/>
    <w:rsid w:val="002164C4"/>
    <w:rsid w:val="002168F4"/>
    <w:rsid w:val="0021695E"/>
    <w:rsid w:val="00217175"/>
    <w:rsid w:val="002177A4"/>
    <w:rsid w:val="00217BD3"/>
    <w:rsid w:val="00220512"/>
    <w:rsid w:val="002208D3"/>
    <w:rsid w:val="0022093E"/>
    <w:rsid w:val="00220DC4"/>
    <w:rsid w:val="0022120D"/>
    <w:rsid w:val="00221CB5"/>
    <w:rsid w:val="0022284A"/>
    <w:rsid w:val="00222A6A"/>
    <w:rsid w:val="00222CF3"/>
    <w:rsid w:val="00222DD7"/>
    <w:rsid w:val="0022324B"/>
    <w:rsid w:val="002233BD"/>
    <w:rsid w:val="00223777"/>
    <w:rsid w:val="00223797"/>
    <w:rsid w:val="002237A9"/>
    <w:rsid w:val="00223D78"/>
    <w:rsid w:val="0022446E"/>
    <w:rsid w:val="00224574"/>
    <w:rsid w:val="00224902"/>
    <w:rsid w:val="00224ACE"/>
    <w:rsid w:val="00224FA5"/>
    <w:rsid w:val="0022577F"/>
    <w:rsid w:val="00225A80"/>
    <w:rsid w:val="00226657"/>
    <w:rsid w:val="002269DF"/>
    <w:rsid w:val="0022777C"/>
    <w:rsid w:val="00227957"/>
    <w:rsid w:val="00227A28"/>
    <w:rsid w:val="00227A2C"/>
    <w:rsid w:val="00227EEF"/>
    <w:rsid w:val="002300E0"/>
    <w:rsid w:val="00230338"/>
    <w:rsid w:val="002305E1"/>
    <w:rsid w:val="00230913"/>
    <w:rsid w:val="00230A43"/>
    <w:rsid w:val="00231DDD"/>
    <w:rsid w:val="00232191"/>
    <w:rsid w:val="002326C8"/>
    <w:rsid w:val="00232B07"/>
    <w:rsid w:val="00232BCF"/>
    <w:rsid w:val="00232BE5"/>
    <w:rsid w:val="00232CC6"/>
    <w:rsid w:val="00232F08"/>
    <w:rsid w:val="00232F39"/>
    <w:rsid w:val="00232FAF"/>
    <w:rsid w:val="00233555"/>
    <w:rsid w:val="00233959"/>
    <w:rsid w:val="00233E78"/>
    <w:rsid w:val="00233EA6"/>
    <w:rsid w:val="00234096"/>
    <w:rsid w:val="00234201"/>
    <w:rsid w:val="0023422D"/>
    <w:rsid w:val="002342B9"/>
    <w:rsid w:val="002348E4"/>
    <w:rsid w:val="00234947"/>
    <w:rsid w:val="0023502B"/>
    <w:rsid w:val="0023502F"/>
    <w:rsid w:val="00235109"/>
    <w:rsid w:val="00235878"/>
    <w:rsid w:val="0023619E"/>
    <w:rsid w:val="00236497"/>
    <w:rsid w:val="002370CF"/>
    <w:rsid w:val="002370F8"/>
    <w:rsid w:val="00237116"/>
    <w:rsid w:val="002372E8"/>
    <w:rsid w:val="0023756D"/>
    <w:rsid w:val="00237B7E"/>
    <w:rsid w:val="00237D83"/>
    <w:rsid w:val="00237FE7"/>
    <w:rsid w:val="00240B87"/>
    <w:rsid w:val="00240D1C"/>
    <w:rsid w:val="00240E99"/>
    <w:rsid w:val="002412BC"/>
    <w:rsid w:val="002414A9"/>
    <w:rsid w:val="002417A4"/>
    <w:rsid w:val="0024194A"/>
    <w:rsid w:val="00241D44"/>
    <w:rsid w:val="00242086"/>
    <w:rsid w:val="00242232"/>
    <w:rsid w:val="00242CB6"/>
    <w:rsid w:val="00242F5F"/>
    <w:rsid w:val="002431DB"/>
    <w:rsid w:val="00243240"/>
    <w:rsid w:val="00244A1F"/>
    <w:rsid w:val="00244DA1"/>
    <w:rsid w:val="00244FD9"/>
    <w:rsid w:val="00245372"/>
    <w:rsid w:val="002456C0"/>
    <w:rsid w:val="00245AD4"/>
    <w:rsid w:val="00245E0F"/>
    <w:rsid w:val="00245E60"/>
    <w:rsid w:val="002467AA"/>
    <w:rsid w:val="002468D5"/>
    <w:rsid w:val="00246BD7"/>
    <w:rsid w:val="00246C8C"/>
    <w:rsid w:val="00247491"/>
    <w:rsid w:val="0024762D"/>
    <w:rsid w:val="00247740"/>
    <w:rsid w:val="00247DF3"/>
    <w:rsid w:val="00247F2A"/>
    <w:rsid w:val="00250122"/>
    <w:rsid w:val="00250410"/>
    <w:rsid w:val="00250779"/>
    <w:rsid w:val="00251874"/>
    <w:rsid w:val="002519A9"/>
    <w:rsid w:val="00251E47"/>
    <w:rsid w:val="00252192"/>
    <w:rsid w:val="00252A76"/>
    <w:rsid w:val="00252C57"/>
    <w:rsid w:val="00252CCF"/>
    <w:rsid w:val="002536B1"/>
    <w:rsid w:val="00253D9B"/>
    <w:rsid w:val="00254071"/>
    <w:rsid w:val="0025407E"/>
    <w:rsid w:val="00254C3C"/>
    <w:rsid w:val="00254D70"/>
    <w:rsid w:val="00255069"/>
    <w:rsid w:val="002550AA"/>
    <w:rsid w:val="00255197"/>
    <w:rsid w:val="002551E3"/>
    <w:rsid w:val="002553D1"/>
    <w:rsid w:val="00255A4B"/>
    <w:rsid w:val="00256032"/>
    <w:rsid w:val="00256364"/>
    <w:rsid w:val="002565D8"/>
    <w:rsid w:val="0025690A"/>
    <w:rsid w:val="00256E98"/>
    <w:rsid w:val="00257069"/>
    <w:rsid w:val="00257151"/>
    <w:rsid w:val="00257700"/>
    <w:rsid w:val="00257877"/>
    <w:rsid w:val="0025792C"/>
    <w:rsid w:val="00257E7A"/>
    <w:rsid w:val="00257F20"/>
    <w:rsid w:val="0026007E"/>
    <w:rsid w:val="00260E11"/>
    <w:rsid w:val="00261009"/>
    <w:rsid w:val="00261052"/>
    <w:rsid w:val="00261252"/>
    <w:rsid w:val="0026160B"/>
    <w:rsid w:val="00261C5E"/>
    <w:rsid w:val="0026211F"/>
    <w:rsid w:val="002627F8"/>
    <w:rsid w:val="00262B23"/>
    <w:rsid w:val="00262E7F"/>
    <w:rsid w:val="00263956"/>
    <w:rsid w:val="00264177"/>
    <w:rsid w:val="00264B96"/>
    <w:rsid w:val="00264BFA"/>
    <w:rsid w:val="00264CBC"/>
    <w:rsid w:val="00265BB4"/>
    <w:rsid w:val="0026633F"/>
    <w:rsid w:val="002668E1"/>
    <w:rsid w:val="0026723D"/>
    <w:rsid w:val="0026737F"/>
    <w:rsid w:val="0026749E"/>
    <w:rsid w:val="00267560"/>
    <w:rsid w:val="002678CC"/>
    <w:rsid w:val="00270C64"/>
    <w:rsid w:val="00270E03"/>
    <w:rsid w:val="00270F06"/>
    <w:rsid w:val="00270F8A"/>
    <w:rsid w:val="00271256"/>
    <w:rsid w:val="00271B97"/>
    <w:rsid w:val="00271F53"/>
    <w:rsid w:val="0027286D"/>
    <w:rsid w:val="00273595"/>
    <w:rsid w:val="00273AB4"/>
    <w:rsid w:val="00273B36"/>
    <w:rsid w:val="00273DDA"/>
    <w:rsid w:val="002740B0"/>
    <w:rsid w:val="002742AB"/>
    <w:rsid w:val="00274AED"/>
    <w:rsid w:val="00274AF3"/>
    <w:rsid w:val="00274B29"/>
    <w:rsid w:val="00274C16"/>
    <w:rsid w:val="0027577B"/>
    <w:rsid w:val="0027587D"/>
    <w:rsid w:val="00275888"/>
    <w:rsid w:val="00275BB3"/>
    <w:rsid w:val="00276470"/>
    <w:rsid w:val="002764B8"/>
    <w:rsid w:val="002767BA"/>
    <w:rsid w:val="0027695B"/>
    <w:rsid w:val="00276BF4"/>
    <w:rsid w:val="002770AC"/>
    <w:rsid w:val="0027750F"/>
    <w:rsid w:val="00277601"/>
    <w:rsid w:val="0027776B"/>
    <w:rsid w:val="00277920"/>
    <w:rsid w:val="00277B25"/>
    <w:rsid w:val="00277E73"/>
    <w:rsid w:val="0028002A"/>
    <w:rsid w:val="00280CDE"/>
    <w:rsid w:val="00281E42"/>
    <w:rsid w:val="002820A9"/>
    <w:rsid w:val="00282203"/>
    <w:rsid w:val="002823B2"/>
    <w:rsid w:val="002823C1"/>
    <w:rsid w:val="002824DB"/>
    <w:rsid w:val="00282571"/>
    <w:rsid w:val="0028263B"/>
    <w:rsid w:val="0028308A"/>
    <w:rsid w:val="0028354D"/>
    <w:rsid w:val="00283EE7"/>
    <w:rsid w:val="00284367"/>
    <w:rsid w:val="0028466F"/>
    <w:rsid w:val="00284B46"/>
    <w:rsid w:val="00285114"/>
    <w:rsid w:val="0028514D"/>
    <w:rsid w:val="002858CF"/>
    <w:rsid w:val="002858F9"/>
    <w:rsid w:val="00285CB7"/>
    <w:rsid w:val="00286B53"/>
    <w:rsid w:val="002872C0"/>
    <w:rsid w:val="00287353"/>
    <w:rsid w:val="002873CF"/>
    <w:rsid w:val="0028745D"/>
    <w:rsid w:val="00287956"/>
    <w:rsid w:val="00287FDE"/>
    <w:rsid w:val="00290024"/>
    <w:rsid w:val="002904E3"/>
    <w:rsid w:val="002906D3"/>
    <w:rsid w:val="00290773"/>
    <w:rsid w:val="00290AC3"/>
    <w:rsid w:val="0029111C"/>
    <w:rsid w:val="002913AC"/>
    <w:rsid w:val="002913D9"/>
    <w:rsid w:val="002914AD"/>
    <w:rsid w:val="00291791"/>
    <w:rsid w:val="002917A4"/>
    <w:rsid w:val="00292054"/>
    <w:rsid w:val="0029220C"/>
    <w:rsid w:val="0029234E"/>
    <w:rsid w:val="0029289E"/>
    <w:rsid w:val="0029291F"/>
    <w:rsid w:val="00292F9A"/>
    <w:rsid w:val="0029309D"/>
    <w:rsid w:val="002931F9"/>
    <w:rsid w:val="0029343F"/>
    <w:rsid w:val="00293E1B"/>
    <w:rsid w:val="00293E60"/>
    <w:rsid w:val="00294079"/>
    <w:rsid w:val="00294227"/>
    <w:rsid w:val="00294920"/>
    <w:rsid w:val="00294A88"/>
    <w:rsid w:val="00295AE0"/>
    <w:rsid w:val="00295DFC"/>
    <w:rsid w:val="00295F83"/>
    <w:rsid w:val="0029648C"/>
    <w:rsid w:val="00296D44"/>
    <w:rsid w:val="002975AF"/>
    <w:rsid w:val="00297F08"/>
    <w:rsid w:val="00297F7E"/>
    <w:rsid w:val="002A02A7"/>
    <w:rsid w:val="002A031F"/>
    <w:rsid w:val="002A0B4D"/>
    <w:rsid w:val="002A11EA"/>
    <w:rsid w:val="002A1D2F"/>
    <w:rsid w:val="002A20B1"/>
    <w:rsid w:val="002A2541"/>
    <w:rsid w:val="002A25EE"/>
    <w:rsid w:val="002A263E"/>
    <w:rsid w:val="002A2698"/>
    <w:rsid w:val="002A28F4"/>
    <w:rsid w:val="002A37F5"/>
    <w:rsid w:val="002A39AC"/>
    <w:rsid w:val="002A3C49"/>
    <w:rsid w:val="002A40D6"/>
    <w:rsid w:val="002A42FF"/>
    <w:rsid w:val="002A47E3"/>
    <w:rsid w:val="002A4D5D"/>
    <w:rsid w:val="002A53A1"/>
    <w:rsid w:val="002A5DAE"/>
    <w:rsid w:val="002A5EA1"/>
    <w:rsid w:val="002A5FE9"/>
    <w:rsid w:val="002A6001"/>
    <w:rsid w:val="002A62E4"/>
    <w:rsid w:val="002A64EB"/>
    <w:rsid w:val="002A6831"/>
    <w:rsid w:val="002A6B37"/>
    <w:rsid w:val="002A7032"/>
    <w:rsid w:val="002A7AFA"/>
    <w:rsid w:val="002A7C5B"/>
    <w:rsid w:val="002B030E"/>
    <w:rsid w:val="002B0CB9"/>
    <w:rsid w:val="002B141C"/>
    <w:rsid w:val="002B159C"/>
    <w:rsid w:val="002B164C"/>
    <w:rsid w:val="002B1971"/>
    <w:rsid w:val="002B1C6E"/>
    <w:rsid w:val="002B1E30"/>
    <w:rsid w:val="002B1F28"/>
    <w:rsid w:val="002B26F5"/>
    <w:rsid w:val="002B2952"/>
    <w:rsid w:val="002B297A"/>
    <w:rsid w:val="002B3043"/>
    <w:rsid w:val="002B3212"/>
    <w:rsid w:val="002B3931"/>
    <w:rsid w:val="002B4193"/>
    <w:rsid w:val="002B426B"/>
    <w:rsid w:val="002B44C5"/>
    <w:rsid w:val="002B48E5"/>
    <w:rsid w:val="002B4A85"/>
    <w:rsid w:val="002B5254"/>
    <w:rsid w:val="002B5634"/>
    <w:rsid w:val="002B59B4"/>
    <w:rsid w:val="002B5F3D"/>
    <w:rsid w:val="002B64AE"/>
    <w:rsid w:val="002B659B"/>
    <w:rsid w:val="002B6A09"/>
    <w:rsid w:val="002B6DBB"/>
    <w:rsid w:val="002B6FB3"/>
    <w:rsid w:val="002B7CDD"/>
    <w:rsid w:val="002B7D37"/>
    <w:rsid w:val="002C0CD6"/>
    <w:rsid w:val="002C0E5F"/>
    <w:rsid w:val="002C10CD"/>
    <w:rsid w:val="002C11F7"/>
    <w:rsid w:val="002C152D"/>
    <w:rsid w:val="002C1716"/>
    <w:rsid w:val="002C1C51"/>
    <w:rsid w:val="002C2327"/>
    <w:rsid w:val="002C34E8"/>
    <w:rsid w:val="002C394D"/>
    <w:rsid w:val="002C4075"/>
    <w:rsid w:val="002C40C3"/>
    <w:rsid w:val="002C4195"/>
    <w:rsid w:val="002C436B"/>
    <w:rsid w:val="002C44C3"/>
    <w:rsid w:val="002C4AD4"/>
    <w:rsid w:val="002C4C5D"/>
    <w:rsid w:val="002C4D53"/>
    <w:rsid w:val="002C50C4"/>
    <w:rsid w:val="002C52AF"/>
    <w:rsid w:val="002C549D"/>
    <w:rsid w:val="002C5F4A"/>
    <w:rsid w:val="002C6271"/>
    <w:rsid w:val="002C64A7"/>
    <w:rsid w:val="002C6720"/>
    <w:rsid w:val="002C74C9"/>
    <w:rsid w:val="002C78F2"/>
    <w:rsid w:val="002C79EA"/>
    <w:rsid w:val="002C7D7B"/>
    <w:rsid w:val="002D008A"/>
    <w:rsid w:val="002D0682"/>
    <w:rsid w:val="002D098F"/>
    <w:rsid w:val="002D09B1"/>
    <w:rsid w:val="002D0D53"/>
    <w:rsid w:val="002D0F55"/>
    <w:rsid w:val="002D182D"/>
    <w:rsid w:val="002D1928"/>
    <w:rsid w:val="002D216B"/>
    <w:rsid w:val="002D241A"/>
    <w:rsid w:val="002D25BA"/>
    <w:rsid w:val="002D2695"/>
    <w:rsid w:val="002D2853"/>
    <w:rsid w:val="002D3658"/>
    <w:rsid w:val="002D39FA"/>
    <w:rsid w:val="002D428B"/>
    <w:rsid w:val="002D46AD"/>
    <w:rsid w:val="002D53E5"/>
    <w:rsid w:val="002D554D"/>
    <w:rsid w:val="002D5640"/>
    <w:rsid w:val="002D56E3"/>
    <w:rsid w:val="002D5DFB"/>
    <w:rsid w:val="002D5E5B"/>
    <w:rsid w:val="002D5F01"/>
    <w:rsid w:val="002D6054"/>
    <w:rsid w:val="002D62FD"/>
    <w:rsid w:val="002D6922"/>
    <w:rsid w:val="002D6C37"/>
    <w:rsid w:val="002D6C3E"/>
    <w:rsid w:val="002D7447"/>
    <w:rsid w:val="002D7781"/>
    <w:rsid w:val="002D7C59"/>
    <w:rsid w:val="002E05E0"/>
    <w:rsid w:val="002E0AF8"/>
    <w:rsid w:val="002E0D57"/>
    <w:rsid w:val="002E102F"/>
    <w:rsid w:val="002E17CB"/>
    <w:rsid w:val="002E1C05"/>
    <w:rsid w:val="002E1D43"/>
    <w:rsid w:val="002E1F95"/>
    <w:rsid w:val="002E209B"/>
    <w:rsid w:val="002E2B9D"/>
    <w:rsid w:val="002E3322"/>
    <w:rsid w:val="002E41BC"/>
    <w:rsid w:val="002E4910"/>
    <w:rsid w:val="002E4BA3"/>
    <w:rsid w:val="002E4CFA"/>
    <w:rsid w:val="002E5088"/>
    <w:rsid w:val="002E548B"/>
    <w:rsid w:val="002E5640"/>
    <w:rsid w:val="002E5B9D"/>
    <w:rsid w:val="002E5CF3"/>
    <w:rsid w:val="002E5E8E"/>
    <w:rsid w:val="002E5FC0"/>
    <w:rsid w:val="002E67FD"/>
    <w:rsid w:val="002E680A"/>
    <w:rsid w:val="002E6BB0"/>
    <w:rsid w:val="002E7003"/>
    <w:rsid w:val="002E77A2"/>
    <w:rsid w:val="002E7DF1"/>
    <w:rsid w:val="002F020A"/>
    <w:rsid w:val="002F0707"/>
    <w:rsid w:val="002F151A"/>
    <w:rsid w:val="002F18DC"/>
    <w:rsid w:val="002F2789"/>
    <w:rsid w:val="002F2E58"/>
    <w:rsid w:val="002F2E5E"/>
    <w:rsid w:val="002F39E9"/>
    <w:rsid w:val="002F3A90"/>
    <w:rsid w:val="002F411F"/>
    <w:rsid w:val="002F433E"/>
    <w:rsid w:val="002F45BB"/>
    <w:rsid w:val="002F4C27"/>
    <w:rsid w:val="002F4D91"/>
    <w:rsid w:val="002F536D"/>
    <w:rsid w:val="002F5745"/>
    <w:rsid w:val="002F6060"/>
    <w:rsid w:val="002F6152"/>
    <w:rsid w:val="002F6548"/>
    <w:rsid w:val="002F66E8"/>
    <w:rsid w:val="002F686D"/>
    <w:rsid w:val="002F6A68"/>
    <w:rsid w:val="002F71EE"/>
    <w:rsid w:val="002F71F8"/>
    <w:rsid w:val="002F7829"/>
    <w:rsid w:val="002F7DF0"/>
    <w:rsid w:val="00300049"/>
    <w:rsid w:val="003002BC"/>
    <w:rsid w:val="003003F3"/>
    <w:rsid w:val="0030072A"/>
    <w:rsid w:val="00300964"/>
    <w:rsid w:val="00300B30"/>
    <w:rsid w:val="00300EC9"/>
    <w:rsid w:val="0030172E"/>
    <w:rsid w:val="00301B01"/>
    <w:rsid w:val="00301C17"/>
    <w:rsid w:val="003024B2"/>
    <w:rsid w:val="00302B05"/>
    <w:rsid w:val="00303133"/>
    <w:rsid w:val="00303C31"/>
    <w:rsid w:val="00303D9F"/>
    <w:rsid w:val="0030410E"/>
    <w:rsid w:val="00304DB9"/>
    <w:rsid w:val="00304EEB"/>
    <w:rsid w:val="00304FA1"/>
    <w:rsid w:val="00305053"/>
    <w:rsid w:val="00305535"/>
    <w:rsid w:val="0030578B"/>
    <w:rsid w:val="00305B36"/>
    <w:rsid w:val="00305E91"/>
    <w:rsid w:val="00306178"/>
    <w:rsid w:val="00306712"/>
    <w:rsid w:val="00306733"/>
    <w:rsid w:val="00307230"/>
    <w:rsid w:val="00307882"/>
    <w:rsid w:val="00307A0C"/>
    <w:rsid w:val="00307C25"/>
    <w:rsid w:val="003101AA"/>
    <w:rsid w:val="00311236"/>
    <w:rsid w:val="00311557"/>
    <w:rsid w:val="00311AB1"/>
    <w:rsid w:val="00312C95"/>
    <w:rsid w:val="00312DC6"/>
    <w:rsid w:val="00313A03"/>
    <w:rsid w:val="00313B8A"/>
    <w:rsid w:val="00314D6A"/>
    <w:rsid w:val="00314E68"/>
    <w:rsid w:val="003152A8"/>
    <w:rsid w:val="00315603"/>
    <w:rsid w:val="003157D9"/>
    <w:rsid w:val="00315A25"/>
    <w:rsid w:val="00315CAE"/>
    <w:rsid w:val="00316056"/>
    <w:rsid w:val="003160F4"/>
    <w:rsid w:val="0031650C"/>
    <w:rsid w:val="003169EE"/>
    <w:rsid w:val="00316A4D"/>
    <w:rsid w:val="00316C09"/>
    <w:rsid w:val="00316FEF"/>
    <w:rsid w:val="00317C28"/>
    <w:rsid w:val="00320732"/>
    <w:rsid w:val="0032081D"/>
    <w:rsid w:val="00320C87"/>
    <w:rsid w:val="00320CCB"/>
    <w:rsid w:val="00320DC4"/>
    <w:rsid w:val="00320E50"/>
    <w:rsid w:val="00320E69"/>
    <w:rsid w:val="00320EDB"/>
    <w:rsid w:val="00321113"/>
    <w:rsid w:val="00321477"/>
    <w:rsid w:val="00321A6E"/>
    <w:rsid w:val="00321A74"/>
    <w:rsid w:val="00321B16"/>
    <w:rsid w:val="00321D16"/>
    <w:rsid w:val="00321D4A"/>
    <w:rsid w:val="00322C41"/>
    <w:rsid w:val="00322C78"/>
    <w:rsid w:val="003231C3"/>
    <w:rsid w:val="0032348B"/>
    <w:rsid w:val="00323783"/>
    <w:rsid w:val="003237AA"/>
    <w:rsid w:val="00323AD2"/>
    <w:rsid w:val="00324476"/>
    <w:rsid w:val="003245AC"/>
    <w:rsid w:val="00324827"/>
    <w:rsid w:val="00324B01"/>
    <w:rsid w:val="00324E8D"/>
    <w:rsid w:val="003251E6"/>
    <w:rsid w:val="003257F0"/>
    <w:rsid w:val="00326C8F"/>
    <w:rsid w:val="003275D0"/>
    <w:rsid w:val="0032761A"/>
    <w:rsid w:val="003277B3"/>
    <w:rsid w:val="00327E30"/>
    <w:rsid w:val="00327EC7"/>
    <w:rsid w:val="00327FD6"/>
    <w:rsid w:val="00330235"/>
    <w:rsid w:val="003305E1"/>
    <w:rsid w:val="00330E3D"/>
    <w:rsid w:val="00331110"/>
    <w:rsid w:val="003313A7"/>
    <w:rsid w:val="003315D6"/>
    <w:rsid w:val="00331DA4"/>
    <w:rsid w:val="00331DB9"/>
    <w:rsid w:val="00332207"/>
    <w:rsid w:val="0033293C"/>
    <w:rsid w:val="00332980"/>
    <w:rsid w:val="0033312C"/>
    <w:rsid w:val="003333C1"/>
    <w:rsid w:val="003338BA"/>
    <w:rsid w:val="00333A14"/>
    <w:rsid w:val="00333A86"/>
    <w:rsid w:val="00333AF7"/>
    <w:rsid w:val="00333BF8"/>
    <w:rsid w:val="00334076"/>
    <w:rsid w:val="003341F1"/>
    <w:rsid w:val="0033486E"/>
    <w:rsid w:val="0033529C"/>
    <w:rsid w:val="00335517"/>
    <w:rsid w:val="00335865"/>
    <w:rsid w:val="00335E90"/>
    <w:rsid w:val="00335EDD"/>
    <w:rsid w:val="00336247"/>
    <w:rsid w:val="00336592"/>
    <w:rsid w:val="003368A0"/>
    <w:rsid w:val="00336A11"/>
    <w:rsid w:val="0033713E"/>
    <w:rsid w:val="003372DC"/>
    <w:rsid w:val="003376E6"/>
    <w:rsid w:val="00340E0F"/>
    <w:rsid w:val="003412F1"/>
    <w:rsid w:val="0034150F"/>
    <w:rsid w:val="00341633"/>
    <w:rsid w:val="003417A8"/>
    <w:rsid w:val="00341F3C"/>
    <w:rsid w:val="00342736"/>
    <w:rsid w:val="0034287D"/>
    <w:rsid w:val="00343080"/>
    <w:rsid w:val="00343241"/>
    <w:rsid w:val="003442B2"/>
    <w:rsid w:val="00344320"/>
    <w:rsid w:val="00344670"/>
    <w:rsid w:val="003446F5"/>
    <w:rsid w:val="00344C66"/>
    <w:rsid w:val="00345028"/>
    <w:rsid w:val="003450E6"/>
    <w:rsid w:val="0034582F"/>
    <w:rsid w:val="00345BF5"/>
    <w:rsid w:val="003461D0"/>
    <w:rsid w:val="0034634C"/>
    <w:rsid w:val="00346AAB"/>
    <w:rsid w:val="0034708F"/>
    <w:rsid w:val="003473B5"/>
    <w:rsid w:val="003476D1"/>
    <w:rsid w:val="00347AB4"/>
    <w:rsid w:val="00350085"/>
    <w:rsid w:val="00350203"/>
    <w:rsid w:val="00350A4C"/>
    <w:rsid w:val="00350B03"/>
    <w:rsid w:val="00350C1F"/>
    <w:rsid w:val="00350DA1"/>
    <w:rsid w:val="00350FCA"/>
    <w:rsid w:val="0035112F"/>
    <w:rsid w:val="0035128C"/>
    <w:rsid w:val="003519B9"/>
    <w:rsid w:val="00351BEE"/>
    <w:rsid w:val="00351F2A"/>
    <w:rsid w:val="0035266B"/>
    <w:rsid w:val="00352B0B"/>
    <w:rsid w:val="00352EF5"/>
    <w:rsid w:val="00352F5B"/>
    <w:rsid w:val="00353468"/>
    <w:rsid w:val="00353C5A"/>
    <w:rsid w:val="003540A7"/>
    <w:rsid w:val="00354882"/>
    <w:rsid w:val="00355846"/>
    <w:rsid w:val="00355EC8"/>
    <w:rsid w:val="00355F2D"/>
    <w:rsid w:val="0035606B"/>
    <w:rsid w:val="003562B2"/>
    <w:rsid w:val="00356A6B"/>
    <w:rsid w:val="00356BBE"/>
    <w:rsid w:val="00357120"/>
    <w:rsid w:val="003579E8"/>
    <w:rsid w:val="00357CC0"/>
    <w:rsid w:val="00357E5F"/>
    <w:rsid w:val="00360178"/>
    <w:rsid w:val="003601ED"/>
    <w:rsid w:val="003601FC"/>
    <w:rsid w:val="00360207"/>
    <w:rsid w:val="003604F2"/>
    <w:rsid w:val="003609A1"/>
    <w:rsid w:val="00360D1F"/>
    <w:rsid w:val="00361C72"/>
    <w:rsid w:val="00361E8D"/>
    <w:rsid w:val="00361F89"/>
    <w:rsid w:val="003622A1"/>
    <w:rsid w:val="00362449"/>
    <w:rsid w:val="0036263A"/>
    <w:rsid w:val="00362A4B"/>
    <w:rsid w:val="00362BB5"/>
    <w:rsid w:val="00362DB1"/>
    <w:rsid w:val="00362E02"/>
    <w:rsid w:val="00363BA7"/>
    <w:rsid w:val="00363BD2"/>
    <w:rsid w:val="00363C8F"/>
    <w:rsid w:val="003641DC"/>
    <w:rsid w:val="003644FB"/>
    <w:rsid w:val="003645A2"/>
    <w:rsid w:val="003645DF"/>
    <w:rsid w:val="00364698"/>
    <w:rsid w:val="0036492F"/>
    <w:rsid w:val="00364B5B"/>
    <w:rsid w:val="00365797"/>
    <w:rsid w:val="00365B4F"/>
    <w:rsid w:val="00365C18"/>
    <w:rsid w:val="00366262"/>
    <w:rsid w:val="0036691D"/>
    <w:rsid w:val="0036711D"/>
    <w:rsid w:val="003676E7"/>
    <w:rsid w:val="00367813"/>
    <w:rsid w:val="00367CF3"/>
    <w:rsid w:val="0037021C"/>
    <w:rsid w:val="00370369"/>
    <w:rsid w:val="00370790"/>
    <w:rsid w:val="00370934"/>
    <w:rsid w:val="00370953"/>
    <w:rsid w:val="00370C20"/>
    <w:rsid w:val="00371B9C"/>
    <w:rsid w:val="003720A4"/>
    <w:rsid w:val="0037230B"/>
    <w:rsid w:val="00372A49"/>
    <w:rsid w:val="00372EE2"/>
    <w:rsid w:val="00373926"/>
    <w:rsid w:val="00373FE7"/>
    <w:rsid w:val="003741D0"/>
    <w:rsid w:val="0037473B"/>
    <w:rsid w:val="00374DA9"/>
    <w:rsid w:val="003751A7"/>
    <w:rsid w:val="00375422"/>
    <w:rsid w:val="00375604"/>
    <w:rsid w:val="00375EE5"/>
    <w:rsid w:val="00375FE3"/>
    <w:rsid w:val="003760B0"/>
    <w:rsid w:val="003762F3"/>
    <w:rsid w:val="003767F2"/>
    <w:rsid w:val="00376837"/>
    <w:rsid w:val="00376A01"/>
    <w:rsid w:val="00376AF6"/>
    <w:rsid w:val="00376B0B"/>
    <w:rsid w:val="00377154"/>
    <w:rsid w:val="00377157"/>
    <w:rsid w:val="00377261"/>
    <w:rsid w:val="0038051C"/>
    <w:rsid w:val="00380780"/>
    <w:rsid w:val="00380978"/>
    <w:rsid w:val="00380CD4"/>
    <w:rsid w:val="003813A8"/>
    <w:rsid w:val="00382169"/>
    <w:rsid w:val="00383204"/>
    <w:rsid w:val="00383572"/>
    <w:rsid w:val="00383EC0"/>
    <w:rsid w:val="00383FC4"/>
    <w:rsid w:val="0038415D"/>
    <w:rsid w:val="0038463E"/>
    <w:rsid w:val="0038483A"/>
    <w:rsid w:val="00384D55"/>
    <w:rsid w:val="003852F7"/>
    <w:rsid w:val="003853D3"/>
    <w:rsid w:val="00385E88"/>
    <w:rsid w:val="00385ED9"/>
    <w:rsid w:val="0038639F"/>
    <w:rsid w:val="00386534"/>
    <w:rsid w:val="00386D4E"/>
    <w:rsid w:val="00387266"/>
    <w:rsid w:val="0038735E"/>
    <w:rsid w:val="00387557"/>
    <w:rsid w:val="00387E5D"/>
    <w:rsid w:val="003901C3"/>
    <w:rsid w:val="00390AC2"/>
    <w:rsid w:val="00390BCB"/>
    <w:rsid w:val="00390DA0"/>
    <w:rsid w:val="003910CE"/>
    <w:rsid w:val="00391379"/>
    <w:rsid w:val="00391762"/>
    <w:rsid w:val="003917B7"/>
    <w:rsid w:val="003919F6"/>
    <w:rsid w:val="00391BF1"/>
    <w:rsid w:val="003923C3"/>
    <w:rsid w:val="003923D1"/>
    <w:rsid w:val="00392927"/>
    <w:rsid w:val="00392F46"/>
    <w:rsid w:val="00393504"/>
    <w:rsid w:val="003935C8"/>
    <w:rsid w:val="00393769"/>
    <w:rsid w:val="00393D90"/>
    <w:rsid w:val="00393F10"/>
    <w:rsid w:val="00393F4F"/>
    <w:rsid w:val="003942E2"/>
    <w:rsid w:val="003949DF"/>
    <w:rsid w:val="0039655C"/>
    <w:rsid w:val="00396A56"/>
    <w:rsid w:val="00396BC5"/>
    <w:rsid w:val="00396FD5"/>
    <w:rsid w:val="0039708A"/>
    <w:rsid w:val="00397296"/>
    <w:rsid w:val="003973CE"/>
    <w:rsid w:val="00397577"/>
    <w:rsid w:val="0039795D"/>
    <w:rsid w:val="003A0426"/>
    <w:rsid w:val="003A058C"/>
    <w:rsid w:val="003A0D49"/>
    <w:rsid w:val="003A0EA8"/>
    <w:rsid w:val="003A17FF"/>
    <w:rsid w:val="003A2113"/>
    <w:rsid w:val="003A2252"/>
    <w:rsid w:val="003A2481"/>
    <w:rsid w:val="003A268C"/>
    <w:rsid w:val="003A28DC"/>
    <w:rsid w:val="003A2B80"/>
    <w:rsid w:val="003A325D"/>
    <w:rsid w:val="003A327D"/>
    <w:rsid w:val="003A32C2"/>
    <w:rsid w:val="003A35B4"/>
    <w:rsid w:val="003A3AF5"/>
    <w:rsid w:val="003A4601"/>
    <w:rsid w:val="003A4B91"/>
    <w:rsid w:val="003A4D41"/>
    <w:rsid w:val="003A53A4"/>
    <w:rsid w:val="003A53B3"/>
    <w:rsid w:val="003A585A"/>
    <w:rsid w:val="003A5A21"/>
    <w:rsid w:val="003A5AFC"/>
    <w:rsid w:val="003A5E1B"/>
    <w:rsid w:val="003A5EFB"/>
    <w:rsid w:val="003A5FAE"/>
    <w:rsid w:val="003A6074"/>
    <w:rsid w:val="003A60B5"/>
    <w:rsid w:val="003A62C1"/>
    <w:rsid w:val="003A6459"/>
    <w:rsid w:val="003A7869"/>
    <w:rsid w:val="003A7C2F"/>
    <w:rsid w:val="003B0170"/>
    <w:rsid w:val="003B0272"/>
    <w:rsid w:val="003B0405"/>
    <w:rsid w:val="003B052B"/>
    <w:rsid w:val="003B05A9"/>
    <w:rsid w:val="003B05F2"/>
    <w:rsid w:val="003B080D"/>
    <w:rsid w:val="003B0B0B"/>
    <w:rsid w:val="003B0E66"/>
    <w:rsid w:val="003B1245"/>
    <w:rsid w:val="003B170E"/>
    <w:rsid w:val="003B1F23"/>
    <w:rsid w:val="003B21D4"/>
    <w:rsid w:val="003B22FC"/>
    <w:rsid w:val="003B2673"/>
    <w:rsid w:val="003B26A2"/>
    <w:rsid w:val="003B2800"/>
    <w:rsid w:val="003B297F"/>
    <w:rsid w:val="003B2A93"/>
    <w:rsid w:val="003B2F96"/>
    <w:rsid w:val="003B3617"/>
    <w:rsid w:val="003B4A1A"/>
    <w:rsid w:val="003B4EBD"/>
    <w:rsid w:val="003B5161"/>
    <w:rsid w:val="003B540A"/>
    <w:rsid w:val="003B5465"/>
    <w:rsid w:val="003B5984"/>
    <w:rsid w:val="003B5D99"/>
    <w:rsid w:val="003B6122"/>
    <w:rsid w:val="003B64D9"/>
    <w:rsid w:val="003B6848"/>
    <w:rsid w:val="003B710F"/>
    <w:rsid w:val="003B731F"/>
    <w:rsid w:val="003B73B0"/>
    <w:rsid w:val="003B785D"/>
    <w:rsid w:val="003B788D"/>
    <w:rsid w:val="003B7B9D"/>
    <w:rsid w:val="003C041A"/>
    <w:rsid w:val="003C0446"/>
    <w:rsid w:val="003C0775"/>
    <w:rsid w:val="003C0E84"/>
    <w:rsid w:val="003C114F"/>
    <w:rsid w:val="003C1315"/>
    <w:rsid w:val="003C19C0"/>
    <w:rsid w:val="003C1AE3"/>
    <w:rsid w:val="003C1F31"/>
    <w:rsid w:val="003C2028"/>
    <w:rsid w:val="003C24EC"/>
    <w:rsid w:val="003C3011"/>
    <w:rsid w:val="003C3070"/>
    <w:rsid w:val="003C36EE"/>
    <w:rsid w:val="003C387F"/>
    <w:rsid w:val="003C38C4"/>
    <w:rsid w:val="003C3B4C"/>
    <w:rsid w:val="003C3D1A"/>
    <w:rsid w:val="003C4A19"/>
    <w:rsid w:val="003C4EBC"/>
    <w:rsid w:val="003C5076"/>
    <w:rsid w:val="003C558D"/>
    <w:rsid w:val="003C56A7"/>
    <w:rsid w:val="003C5A0A"/>
    <w:rsid w:val="003C5A4A"/>
    <w:rsid w:val="003C5A69"/>
    <w:rsid w:val="003C5BE6"/>
    <w:rsid w:val="003C67B1"/>
    <w:rsid w:val="003C69A8"/>
    <w:rsid w:val="003C721C"/>
    <w:rsid w:val="003C752A"/>
    <w:rsid w:val="003C781A"/>
    <w:rsid w:val="003C7E60"/>
    <w:rsid w:val="003C7F69"/>
    <w:rsid w:val="003D0143"/>
    <w:rsid w:val="003D0649"/>
    <w:rsid w:val="003D0CED"/>
    <w:rsid w:val="003D18E4"/>
    <w:rsid w:val="003D195B"/>
    <w:rsid w:val="003D1CF5"/>
    <w:rsid w:val="003D1FF5"/>
    <w:rsid w:val="003D2243"/>
    <w:rsid w:val="003D231F"/>
    <w:rsid w:val="003D23BA"/>
    <w:rsid w:val="003D2FEC"/>
    <w:rsid w:val="003D3143"/>
    <w:rsid w:val="003D399F"/>
    <w:rsid w:val="003D3A1A"/>
    <w:rsid w:val="003D3E71"/>
    <w:rsid w:val="003D3EDF"/>
    <w:rsid w:val="003D3F19"/>
    <w:rsid w:val="003D41DF"/>
    <w:rsid w:val="003D41F8"/>
    <w:rsid w:val="003D4345"/>
    <w:rsid w:val="003D4449"/>
    <w:rsid w:val="003D4726"/>
    <w:rsid w:val="003D4A33"/>
    <w:rsid w:val="003D4D64"/>
    <w:rsid w:val="003D4EB9"/>
    <w:rsid w:val="003D5375"/>
    <w:rsid w:val="003D539D"/>
    <w:rsid w:val="003D53DF"/>
    <w:rsid w:val="003D5496"/>
    <w:rsid w:val="003D5952"/>
    <w:rsid w:val="003D5FD0"/>
    <w:rsid w:val="003D61E8"/>
    <w:rsid w:val="003D7010"/>
    <w:rsid w:val="003D74F0"/>
    <w:rsid w:val="003D7841"/>
    <w:rsid w:val="003D7F32"/>
    <w:rsid w:val="003E0209"/>
    <w:rsid w:val="003E0382"/>
    <w:rsid w:val="003E1440"/>
    <w:rsid w:val="003E16C9"/>
    <w:rsid w:val="003E1ABD"/>
    <w:rsid w:val="003E1CD9"/>
    <w:rsid w:val="003E2291"/>
    <w:rsid w:val="003E2977"/>
    <w:rsid w:val="003E2A09"/>
    <w:rsid w:val="003E3569"/>
    <w:rsid w:val="003E390E"/>
    <w:rsid w:val="003E394A"/>
    <w:rsid w:val="003E3BCC"/>
    <w:rsid w:val="003E4111"/>
    <w:rsid w:val="003E46F1"/>
    <w:rsid w:val="003E4A59"/>
    <w:rsid w:val="003E4D5C"/>
    <w:rsid w:val="003E4EAC"/>
    <w:rsid w:val="003E4F81"/>
    <w:rsid w:val="003E5028"/>
    <w:rsid w:val="003E50A2"/>
    <w:rsid w:val="003E50FA"/>
    <w:rsid w:val="003E5545"/>
    <w:rsid w:val="003E584B"/>
    <w:rsid w:val="003E610B"/>
    <w:rsid w:val="003E6CFD"/>
    <w:rsid w:val="003E7370"/>
    <w:rsid w:val="003E74BC"/>
    <w:rsid w:val="003E7605"/>
    <w:rsid w:val="003E783B"/>
    <w:rsid w:val="003E7854"/>
    <w:rsid w:val="003E7BD5"/>
    <w:rsid w:val="003F0008"/>
    <w:rsid w:val="003F0357"/>
    <w:rsid w:val="003F0713"/>
    <w:rsid w:val="003F0F32"/>
    <w:rsid w:val="003F108A"/>
    <w:rsid w:val="003F1267"/>
    <w:rsid w:val="003F1413"/>
    <w:rsid w:val="003F16CE"/>
    <w:rsid w:val="003F1BA9"/>
    <w:rsid w:val="003F21F3"/>
    <w:rsid w:val="003F2400"/>
    <w:rsid w:val="003F32D8"/>
    <w:rsid w:val="003F32DA"/>
    <w:rsid w:val="003F3496"/>
    <w:rsid w:val="003F3ABB"/>
    <w:rsid w:val="003F3C63"/>
    <w:rsid w:val="003F3D93"/>
    <w:rsid w:val="003F3E26"/>
    <w:rsid w:val="003F47B9"/>
    <w:rsid w:val="003F4F02"/>
    <w:rsid w:val="003F535C"/>
    <w:rsid w:val="003F5575"/>
    <w:rsid w:val="003F5954"/>
    <w:rsid w:val="003F5DB8"/>
    <w:rsid w:val="003F5EE6"/>
    <w:rsid w:val="003F5F86"/>
    <w:rsid w:val="003F6871"/>
    <w:rsid w:val="003F72A8"/>
    <w:rsid w:val="003F7F16"/>
    <w:rsid w:val="0040047D"/>
    <w:rsid w:val="0040069C"/>
    <w:rsid w:val="00400DC5"/>
    <w:rsid w:val="00400E50"/>
    <w:rsid w:val="00401141"/>
    <w:rsid w:val="004017AB"/>
    <w:rsid w:val="004019C0"/>
    <w:rsid w:val="00401ADB"/>
    <w:rsid w:val="00401C1F"/>
    <w:rsid w:val="00401C92"/>
    <w:rsid w:val="00401D2F"/>
    <w:rsid w:val="00401F5D"/>
    <w:rsid w:val="004024E6"/>
    <w:rsid w:val="00402556"/>
    <w:rsid w:val="004033A3"/>
    <w:rsid w:val="00403C7F"/>
    <w:rsid w:val="0040456B"/>
    <w:rsid w:val="00404774"/>
    <w:rsid w:val="00404780"/>
    <w:rsid w:val="00404973"/>
    <w:rsid w:val="00405060"/>
    <w:rsid w:val="00405424"/>
    <w:rsid w:val="004055A3"/>
    <w:rsid w:val="004061E1"/>
    <w:rsid w:val="00406A9C"/>
    <w:rsid w:val="00406CD6"/>
    <w:rsid w:val="00406E88"/>
    <w:rsid w:val="0040739A"/>
    <w:rsid w:val="004077AE"/>
    <w:rsid w:val="0041022D"/>
    <w:rsid w:val="00410AF2"/>
    <w:rsid w:val="004111E7"/>
    <w:rsid w:val="004112CB"/>
    <w:rsid w:val="00411576"/>
    <w:rsid w:val="00411DF8"/>
    <w:rsid w:val="00412244"/>
    <w:rsid w:val="004128A1"/>
    <w:rsid w:val="00413DB4"/>
    <w:rsid w:val="00413E2A"/>
    <w:rsid w:val="0041441E"/>
    <w:rsid w:val="00414829"/>
    <w:rsid w:val="004151B7"/>
    <w:rsid w:val="00415678"/>
    <w:rsid w:val="0041598A"/>
    <w:rsid w:val="00415A19"/>
    <w:rsid w:val="00416728"/>
    <w:rsid w:val="0041677F"/>
    <w:rsid w:val="00416B71"/>
    <w:rsid w:val="00416CED"/>
    <w:rsid w:val="0041711F"/>
    <w:rsid w:val="004171FC"/>
    <w:rsid w:val="0041762D"/>
    <w:rsid w:val="004177E3"/>
    <w:rsid w:val="00420286"/>
    <w:rsid w:val="00420443"/>
    <w:rsid w:val="00420604"/>
    <w:rsid w:val="004207A1"/>
    <w:rsid w:val="00420C4D"/>
    <w:rsid w:val="00420D7C"/>
    <w:rsid w:val="00420EDC"/>
    <w:rsid w:val="0042137B"/>
    <w:rsid w:val="004216BF"/>
    <w:rsid w:val="00421848"/>
    <w:rsid w:val="00421E93"/>
    <w:rsid w:val="0042227A"/>
    <w:rsid w:val="004226DA"/>
    <w:rsid w:val="00422BA8"/>
    <w:rsid w:val="00423371"/>
    <w:rsid w:val="004235B4"/>
    <w:rsid w:val="004241B0"/>
    <w:rsid w:val="00424359"/>
    <w:rsid w:val="00424865"/>
    <w:rsid w:val="00424D92"/>
    <w:rsid w:val="004250F8"/>
    <w:rsid w:val="00425108"/>
    <w:rsid w:val="00425322"/>
    <w:rsid w:val="0042746E"/>
    <w:rsid w:val="0042796E"/>
    <w:rsid w:val="00427A37"/>
    <w:rsid w:val="00427DCF"/>
    <w:rsid w:val="00430299"/>
    <w:rsid w:val="0043039D"/>
    <w:rsid w:val="00430579"/>
    <w:rsid w:val="00430CEA"/>
    <w:rsid w:val="00430E4D"/>
    <w:rsid w:val="0043101E"/>
    <w:rsid w:val="004310BF"/>
    <w:rsid w:val="00431323"/>
    <w:rsid w:val="00431751"/>
    <w:rsid w:val="0043196A"/>
    <w:rsid w:val="00431C71"/>
    <w:rsid w:val="00431EFA"/>
    <w:rsid w:val="004320D3"/>
    <w:rsid w:val="00432651"/>
    <w:rsid w:val="004326BA"/>
    <w:rsid w:val="004327C0"/>
    <w:rsid w:val="00432A02"/>
    <w:rsid w:val="00432B02"/>
    <w:rsid w:val="00432D56"/>
    <w:rsid w:val="00432EC0"/>
    <w:rsid w:val="004332FE"/>
    <w:rsid w:val="00433C50"/>
    <w:rsid w:val="004347C0"/>
    <w:rsid w:val="00434852"/>
    <w:rsid w:val="00435510"/>
    <w:rsid w:val="00435A6F"/>
    <w:rsid w:val="00435B76"/>
    <w:rsid w:val="00435DD7"/>
    <w:rsid w:val="00435F06"/>
    <w:rsid w:val="0043625B"/>
    <w:rsid w:val="004364A6"/>
    <w:rsid w:val="00436A6C"/>
    <w:rsid w:val="00436CFF"/>
    <w:rsid w:val="00437310"/>
    <w:rsid w:val="00437A71"/>
    <w:rsid w:val="0044013B"/>
    <w:rsid w:val="00441037"/>
    <w:rsid w:val="00441713"/>
    <w:rsid w:val="00441CD4"/>
    <w:rsid w:val="00441E73"/>
    <w:rsid w:val="00442167"/>
    <w:rsid w:val="0044218E"/>
    <w:rsid w:val="00442579"/>
    <w:rsid w:val="004427EA"/>
    <w:rsid w:val="00442BB1"/>
    <w:rsid w:val="00442BB3"/>
    <w:rsid w:val="00442F48"/>
    <w:rsid w:val="00442FC9"/>
    <w:rsid w:val="00443008"/>
    <w:rsid w:val="004432D6"/>
    <w:rsid w:val="00443438"/>
    <w:rsid w:val="004436D0"/>
    <w:rsid w:val="0044382E"/>
    <w:rsid w:val="00443A86"/>
    <w:rsid w:val="00443B58"/>
    <w:rsid w:val="00443E76"/>
    <w:rsid w:val="00443FE6"/>
    <w:rsid w:val="00444298"/>
    <w:rsid w:val="004445CA"/>
    <w:rsid w:val="00444ADE"/>
    <w:rsid w:val="00444E41"/>
    <w:rsid w:val="004452FA"/>
    <w:rsid w:val="00445529"/>
    <w:rsid w:val="0044575F"/>
    <w:rsid w:val="00446E4A"/>
    <w:rsid w:val="00446EB0"/>
    <w:rsid w:val="004470BC"/>
    <w:rsid w:val="004471CE"/>
    <w:rsid w:val="00447EAA"/>
    <w:rsid w:val="00450743"/>
    <w:rsid w:val="004509B8"/>
    <w:rsid w:val="00450EF1"/>
    <w:rsid w:val="0045173A"/>
    <w:rsid w:val="00451B29"/>
    <w:rsid w:val="00452245"/>
    <w:rsid w:val="00452295"/>
    <w:rsid w:val="004522E4"/>
    <w:rsid w:val="00452A27"/>
    <w:rsid w:val="00452C2F"/>
    <w:rsid w:val="004533B4"/>
    <w:rsid w:val="00453553"/>
    <w:rsid w:val="00453573"/>
    <w:rsid w:val="004536F7"/>
    <w:rsid w:val="00453E4B"/>
    <w:rsid w:val="004545D6"/>
    <w:rsid w:val="00454725"/>
    <w:rsid w:val="00454A46"/>
    <w:rsid w:val="00454E62"/>
    <w:rsid w:val="0045560E"/>
    <w:rsid w:val="004559FD"/>
    <w:rsid w:val="00455A95"/>
    <w:rsid w:val="00455B4A"/>
    <w:rsid w:val="00455F2C"/>
    <w:rsid w:val="0045620C"/>
    <w:rsid w:val="00456477"/>
    <w:rsid w:val="00456D54"/>
    <w:rsid w:val="00456EF0"/>
    <w:rsid w:val="004573A1"/>
    <w:rsid w:val="004575A4"/>
    <w:rsid w:val="00457926"/>
    <w:rsid w:val="00457C4E"/>
    <w:rsid w:val="00460664"/>
    <w:rsid w:val="00460991"/>
    <w:rsid w:val="00460ED7"/>
    <w:rsid w:val="00460F98"/>
    <w:rsid w:val="00460FA9"/>
    <w:rsid w:val="00461024"/>
    <w:rsid w:val="00461628"/>
    <w:rsid w:val="00461871"/>
    <w:rsid w:val="004618AE"/>
    <w:rsid w:val="00461C6E"/>
    <w:rsid w:val="0046313B"/>
    <w:rsid w:val="004631B9"/>
    <w:rsid w:val="0046344E"/>
    <w:rsid w:val="00463698"/>
    <w:rsid w:val="00463DC4"/>
    <w:rsid w:val="00465A96"/>
    <w:rsid w:val="00465B91"/>
    <w:rsid w:val="00466119"/>
    <w:rsid w:val="0046646E"/>
    <w:rsid w:val="004669C1"/>
    <w:rsid w:val="00466B50"/>
    <w:rsid w:val="00466DF0"/>
    <w:rsid w:val="00467035"/>
    <w:rsid w:val="00470442"/>
    <w:rsid w:val="00471463"/>
    <w:rsid w:val="00471501"/>
    <w:rsid w:val="004718B9"/>
    <w:rsid w:val="004719A5"/>
    <w:rsid w:val="00471AD5"/>
    <w:rsid w:val="004723D6"/>
    <w:rsid w:val="00472487"/>
    <w:rsid w:val="00473006"/>
    <w:rsid w:val="00473227"/>
    <w:rsid w:val="0047389B"/>
    <w:rsid w:val="004738D6"/>
    <w:rsid w:val="0047397A"/>
    <w:rsid w:val="004740F8"/>
    <w:rsid w:val="0047417C"/>
    <w:rsid w:val="004747C2"/>
    <w:rsid w:val="00474DA9"/>
    <w:rsid w:val="00474E3A"/>
    <w:rsid w:val="0047501C"/>
    <w:rsid w:val="00475369"/>
    <w:rsid w:val="004755BF"/>
    <w:rsid w:val="00475739"/>
    <w:rsid w:val="00475ABF"/>
    <w:rsid w:val="00475BCA"/>
    <w:rsid w:val="00475BF3"/>
    <w:rsid w:val="0047659E"/>
    <w:rsid w:val="004767A9"/>
    <w:rsid w:val="004774AF"/>
    <w:rsid w:val="004779C4"/>
    <w:rsid w:val="00480DFB"/>
    <w:rsid w:val="00480E1F"/>
    <w:rsid w:val="00480F97"/>
    <w:rsid w:val="00481CF6"/>
    <w:rsid w:val="004820CD"/>
    <w:rsid w:val="0048252D"/>
    <w:rsid w:val="004826D7"/>
    <w:rsid w:val="00483322"/>
    <w:rsid w:val="00483360"/>
    <w:rsid w:val="004835BC"/>
    <w:rsid w:val="00483C1A"/>
    <w:rsid w:val="004842B4"/>
    <w:rsid w:val="004842E2"/>
    <w:rsid w:val="0048442E"/>
    <w:rsid w:val="004847E3"/>
    <w:rsid w:val="00484903"/>
    <w:rsid w:val="00484BE5"/>
    <w:rsid w:val="00484CA1"/>
    <w:rsid w:val="00484E5E"/>
    <w:rsid w:val="00485219"/>
    <w:rsid w:val="004859E1"/>
    <w:rsid w:val="004861C7"/>
    <w:rsid w:val="004870C1"/>
    <w:rsid w:val="00490516"/>
    <w:rsid w:val="00490520"/>
    <w:rsid w:val="00490594"/>
    <w:rsid w:val="00490AC7"/>
    <w:rsid w:val="00490DB9"/>
    <w:rsid w:val="00491119"/>
    <w:rsid w:val="00491676"/>
    <w:rsid w:val="00491C14"/>
    <w:rsid w:val="00491D55"/>
    <w:rsid w:val="0049213A"/>
    <w:rsid w:val="00492712"/>
    <w:rsid w:val="00492904"/>
    <w:rsid w:val="00492F86"/>
    <w:rsid w:val="0049333C"/>
    <w:rsid w:val="00493392"/>
    <w:rsid w:val="004936DB"/>
    <w:rsid w:val="00494665"/>
    <w:rsid w:val="00494E0F"/>
    <w:rsid w:val="00494E83"/>
    <w:rsid w:val="00494EA5"/>
    <w:rsid w:val="0049511D"/>
    <w:rsid w:val="00495300"/>
    <w:rsid w:val="0049534E"/>
    <w:rsid w:val="00495464"/>
    <w:rsid w:val="00495674"/>
    <w:rsid w:val="00495862"/>
    <w:rsid w:val="00495899"/>
    <w:rsid w:val="00495908"/>
    <w:rsid w:val="00495F89"/>
    <w:rsid w:val="00496081"/>
    <w:rsid w:val="004960CD"/>
    <w:rsid w:val="004963B7"/>
    <w:rsid w:val="00496760"/>
    <w:rsid w:val="00496904"/>
    <w:rsid w:val="00496D40"/>
    <w:rsid w:val="004975BD"/>
    <w:rsid w:val="00497A0C"/>
    <w:rsid w:val="00497CAD"/>
    <w:rsid w:val="004A0322"/>
    <w:rsid w:val="004A0DB3"/>
    <w:rsid w:val="004A13DA"/>
    <w:rsid w:val="004A1531"/>
    <w:rsid w:val="004A1BD1"/>
    <w:rsid w:val="004A21D9"/>
    <w:rsid w:val="004A245C"/>
    <w:rsid w:val="004A26B6"/>
    <w:rsid w:val="004A3564"/>
    <w:rsid w:val="004A3AF1"/>
    <w:rsid w:val="004A43BC"/>
    <w:rsid w:val="004A4736"/>
    <w:rsid w:val="004A4CB8"/>
    <w:rsid w:val="004A560D"/>
    <w:rsid w:val="004A5993"/>
    <w:rsid w:val="004A5A34"/>
    <w:rsid w:val="004A5BA6"/>
    <w:rsid w:val="004A5C63"/>
    <w:rsid w:val="004A6170"/>
    <w:rsid w:val="004A66D7"/>
    <w:rsid w:val="004A73C1"/>
    <w:rsid w:val="004A7959"/>
    <w:rsid w:val="004A7B0A"/>
    <w:rsid w:val="004A7D77"/>
    <w:rsid w:val="004B0011"/>
    <w:rsid w:val="004B00A7"/>
    <w:rsid w:val="004B0236"/>
    <w:rsid w:val="004B02A5"/>
    <w:rsid w:val="004B0665"/>
    <w:rsid w:val="004B082D"/>
    <w:rsid w:val="004B0A10"/>
    <w:rsid w:val="004B0A45"/>
    <w:rsid w:val="004B0FC0"/>
    <w:rsid w:val="004B122C"/>
    <w:rsid w:val="004B1937"/>
    <w:rsid w:val="004B1F3B"/>
    <w:rsid w:val="004B209D"/>
    <w:rsid w:val="004B2259"/>
    <w:rsid w:val="004B2857"/>
    <w:rsid w:val="004B3A36"/>
    <w:rsid w:val="004B3AE1"/>
    <w:rsid w:val="004B3D38"/>
    <w:rsid w:val="004B432E"/>
    <w:rsid w:val="004B4356"/>
    <w:rsid w:val="004B43CB"/>
    <w:rsid w:val="004B4BF2"/>
    <w:rsid w:val="004B5F1E"/>
    <w:rsid w:val="004B61A1"/>
    <w:rsid w:val="004B6AB2"/>
    <w:rsid w:val="004B6B69"/>
    <w:rsid w:val="004B6CC3"/>
    <w:rsid w:val="004B6F18"/>
    <w:rsid w:val="004B7440"/>
    <w:rsid w:val="004B77BC"/>
    <w:rsid w:val="004B781D"/>
    <w:rsid w:val="004B7BFC"/>
    <w:rsid w:val="004B7F54"/>
    <w:rsid w:val="004C039B"/>
    <w:rsid w:val="004C064E"/>
    <w:rsid w:val="004C084C"/>
    <w:rsid w:val="004C0858"/>
    <w:rsid w:val="004C0CC0"/>
    <w:rsid w:val="004C1971"/>
    <w:rsid w:val="004C1B95"/>
    <w:rsid w:val="004C1DAD"/>
    <w:rsid w:val="004C208F"/>
    <w:rsid w:val="004C20DC"/>
    <w:rsid w:val="004C2207"/>
    <w:rsid w:val="004C2E54"/>
    <w:rsid w:val="004C3D71"/>
    <w:rsid w:val="004C4414"/>
    <w:rsid w:val="004C4417"/>
    <w:rsid w:val="004C447C"/>
    <w:rsid w:val="004C4745"/>
    <w:rsid w:val="004C4951"/>
    <w:rsid w:val="004C4ABB"/>
    <w:rsid w:val="004C4B0C"/>
    <w:rsid w:val="004C5DE4"/>
    <w:rsid w:val="004C5ED7"/>
    <w:rsid w:val="004C601C"/>
    <w:rsid w:val="004C645C"/>
    <w:rsid w:val="004C6547"/>
    <w:rsid w:val="004C6E65"/>
    <w:rsid w:val="004C708D"/>
    <w:rsid w:val="004C71E0"/>
    <w:rsid w:val="004C7968"/>
    <w:rsid w:val="004C7EA4"/>
    <w:rsid w:val="004D05DA"/>
    <w:rsid w:val="004D061E"/>
    <w:rsid w:val="004D0C93"/>
    <w:rsid w:val="004D15E2"/>
    <w:rsid w:val="004D1C49"/>
    <w:rsid w:val="004D1CD5"/>
    <w:rsid w:val="004D1FE9"/>
    <w:rsid w:val="004D1FF7"/>
    <w:rsid w:val="004D2BEA"/>
    <w:rsid w:val="004D3AAA"/>
    <w:rsid w:val="004D3EC9"/>
    <w:rsid w:val="004D44CC"/>
    <w:rsid w:val="004D46B3"/>
    <w:rsid w:val="004D4C50"/>
    <w:rsid w:val="004D5053"/>
    <w:rsid w:val="004D54CC"/>
    <w:rsid w:val="004D57EE"/>
    <w:rsid w:val="004D63F0"/>
    <w:rsid w:val="004D6486"/>
    <w:rsid w:val="004D667B"/>
    <w:rsid w:val="004D6FE8"/>
    <w:rsid w:val="004D71E6"/>
    <w:rsid w:val="004D7449"/>
    <w:rsid w:val="004D76C7"/>
    <w:rsid w:val="004D785F"/>
    <w:rsid w:val="004E02A2"/>
    <w:rsid w:val="004E04B9"/>
    <w:rsid w:val="004E0A08"/>
    <w:rsid w:val="004E0C6B"/>
    <w:rsid w:val="004E0E94"/>
    <w:rsid w:val="004E0FF0"/>
    <w:rsid w:val="004E0FFC"/>
    <w:rsid w:val="004E1063"/>
    <w:rsid w:val="004E129E"/>
    <w:rsid w:val="004E1639"/>
    <w:rsid w:val="004E1C24"/>
    <w:rsid w:val="004E2278"/>
    <w:rsid w:val="004E2608"/>
    <w:rsid w:val="004E270E"/>
    <w:rsid w:val="004E2985"/>
    <w:rsid w:val="004E2B00"/>
    <w:rsid w:val="004E30BF"/>
    <w:rsid w:val="004E3971"/>
    <w:rsid w:val="004E410A"/>
    <w:rsid w:val="004E5303"/>
    <w:rsid w:val="004E5690"/>
    <w:rsid w:val="004E56CB"/>
    <w:rsid w:val="004E5B49"/>
    <w:rsid w:val="004E5BC6"/>
    <w:rsid w:val="004E5CA7"/>
    <w:rsid w:val="004E5D92"/>
    <w:rsid w:val="004E5E99"/>
    <w:rsid w:val="004E5EC7"/>
    <w:rsid w:val="004E61FA"/>
    <w:rsid w:val="004E6A94"/>
    <w:rsid w:val="004E6BD3"/>
    <w:rsid w:val="004E6DC0"/>
    <w:rsid w:val="004E6FC5"/>
    <w:rsid w:val="004E772A"/>
    <w:rsid w:val="004E7861"/>
    <w:rsid w:val="004E79DF"/>
    <w:rsid w:val="004E7CC4"/>
    <w:rsid w:val="004E7D79"/>
    <w:rsid w:val="004E7ED1"/>
    <w:rsid w:val="004F0A99"/>
    <w:rsid w:val="004F12F7"/>
    <w:rsid w:val="004F131D"/>
    <w:rsid w:val="004F14AF"/>
    <w:rsid w:val="004F1A59"/>
    <w:rsid w:val="004F1B1C"/>
    <w:rsid w:val="004F1BA3"/>
    <w:rsid w:val="004F2075"/>
    <w:rsid w:val="004F243B"/>
    <w:rsid w:val="004F2D98"/>
    <w:rsid w:val="004F2F9C"/>
    <w:rsid w:val="004F3175"/>
    <w:rsid w:val="004F3444"/>
    <w:rsid w:val="004F39CF"/>
    <w:rsid w:val="004F4300"/>
    <w:rsid w:val="004F440B"/>
    <w:rsid w:val="004F4769"/>
    <w:rsid w:val="004F48AC"/>
    <w:rsid w:val="004F4CA7"/>
    <w:rsid w:val="004F5678"/>
    <w:rsid w:val="004F5D16"/>
    <w:rsid w:val="004F5F72"/>
    <w:rsid w:val="004F7250"/>
    <w:rsid w:val="004F75D3"/>
    <w:rsid w:val="0050094E"/>
    <w:rsid w:val="00500B66"/>
    <w:rsid w:val="00501A20"/>
    <w:rsid w:val="00501C69"/>
    <w:rsid w:val="00501D4E"/>
    <w:rsid w:val="00501DE1"/>
    <w:rsid w:val="005020FC"/>
    <w:rsid w:val="0050215A"/>
    <w:rsid w:val="00502167"/>
    <w:rsid w:val="005027C0"/>
    <w:rsid w:val="0050297F"/>
    <w:rsid w:val="00502A43"/>
    <w:rsid w:val="00503666"/>
    <w:rsid w:val="00504077"/>
    <w:rsid w:val="0050441D"/>
    <w:rsid w:val="00504EEF"/>
    <w:rsid w:val="00505189"/>
    <w:rsid w:val="00505400"/>
    <w:rsid w:val="0050590D"/>
    <w:rsid w:val="00506051"/>
    <w:rsid w:val="0050616E"/>
    <w:rsid w:val="00506255"/>
    <w:rsid w:val="00506468"/>
    <w:rsid w:val="00506984"/>
    <w:rsid w:val="00506D18"/>
    <w:rsid w:val="00507342"/>
    <w:rsid w:val="005073A9"/>
    <w:rsid w:val="005075C3"/>
    <w:rsid w:val="00507CED"/>
    <w:rsid w:val="00510419"/>
    <w:rsid w:val="00510592"/>
    <w:rsid w:val="005105A4"/>
    <w:rsid w:val="005105F8"/>
    <w:rsid w:val="0051090B"/>
    <w:rsid w:val="00510FE0"/>
    <w:rsid w:val="00511442"/>
    <w:rsid w:val="00511D07"/>
    <w:rsid w:val="00511E93"/>
    <w:rsid w:val="00511FA9"/>
    <w:rsid w:val="00512369"/>
    <w:rsid w:val="00512B03"/>
    <w:rsid w:val="00512C1F"/>
    <w:rsid w:val="00512F9D"/>
    <w:rsid w:val="005136BC"/>
    <w:rsid w:val="00513D17"/>
    <w:rsid w:val="00513D9B"/>
    <w:rsid w:val="005141D9"/>
    <w:rsid w:val="00514D3E"/>
    <w:rsid w:val="0051537F"/>
    <w:rsid w:val="0051538B"/>
    <w:rsid w:val="005159A3"/>
    <w:rsid w:val="00515B04"/>
    <w:rsid w:val="00515DB9"/>
    <w:rsid w:val="00516759"/>
    <w:rsid w:val="00516BE7"/>
    <w:rsid w:val="005174EB"/>
    <w:rsid w:val="005176D4"/>
    <w:rsid w:val="00517770"/>
    <w:rsid w:val="00517E47"/>
    <w:rsid w:val="00517EE8"/>
    <w:rsid w:val="005202E6"/>
    <w:rsid w:val="005204F7"/>
    <w:rsid w:val="0052088F"/>
    <w:rsid w:val="005213BB"/>
    <w:rsid w:val="00521A28"/>
    <w:rsid w:val="005226E0"/>
    <w:rsid w:val="005229F5"/>
    <w:rsid w:val="0052343C"/>
    <w:rsid w:val="00523521"/>
    <w:rsid w:val="0052373C"/>
    <w:rsid w:val="00523822"/>
    <w:rsid w:val="00523BA4"/>
    <w:rsid w:val="005247D0"/>
    <w:rsid w:val="00524E92"/>
    <w:rsid w:val="00525237"/>
    <w:rsid w:val="005255AC"/>
    <w:rsid w:val="0052560F"/>
    <w:rsid w:val="00525982"/>
    <w:rsid w:val="00525986"/>
    <w:rsid w:val="005259D3"/>
    <w:rsid w:val="00525AAB"/>
    <w:rsid w:val="00525EA0"/>
    <w:rsid w:val="00526687"/>
    <w:rsid w:val="00526D93"/>
    <w:rsid w:val="00526EA7"/>
    <w:rsid w:val="00527022"/>
    <w:rsid w:val="005275C6"/>
    <w:rsid w:val="00527766"/>
    <w:rsid w:val="0052776E"/>
    <w:rsid w:val="00527B37"/>
    <w:rsid w:val="00527D06"/>
    <w:rsid w:val="00527DA5"/>
    <w:rsid w:val="0053049A"/>
    <w:rsid w:val="005305D5"/>
    <w:rsid w:val="005309DE"/>
    <w:rsid w:val="00531012"/>
    <w:rsid w:val="0053123D"/>
    <w:rsid w:val="005313FE"/>
    <w:rsid w:val="00531579"/>
    <w:rsid w:val="00532014"/>
    <w:rsid w:val="00532E6C"/>
    <w:rsid w:val="00532FFA"/>
    <w:rsid w:val="00533263"/>
    <w:rsid w:val="00533398"/>
    <w:rsid w:val="00533493"/>
    <w:rsid w:val="005334BB"/>
    <w:rsid w:val="00533F2D"/>
    <w:rsid w:val="00534377"/>
    <w:rsid w:val="005344C7"/>
    <w:rsid w:val="00534D8B"/>
    <w:rsid w:val="00535035"/>
    <w:rsid w:val="00535407"/>
    <w:rsid w:val="00535453"/>
    <w:rsid w:val="0053565C"/>
    <w:rsid w:val="00535E73"/>
    <w:rsid w:val="00535F50"/>
    <w:rsid w:val="00535FDC"/>
    <w:rsid w:val="0053615F"/>
    <w:rsid w:val="0053620F"/>
    <w:rsid w:val="00536414"/>
    <w:rsid w:val="00536E34"/>
    <w:rsid w:val="005370D3"/>
    <w:rsid w:val="005371AB"/>
    <w:rsid w:val="00537963"/>
    <w:rsid w:val="00537BF9"/>
    <w:rsid w:val="0054047F"/>
    <w:rsid w:val="00540A44"/>
    <w:rsid w:val="00540DAA"/>
    <w:rsid w:val="00540FB8"/>
    <w:rsid w:val="005412D2"/>
    <w:rsid w:val="0054135A"/>
    <w:rsid w:val="00541575"/>
    <w:rsid w:val="005418CC"/>
    <w:rsid w:val="00541AC2"/>
    <w:rsid w:val="00541B45"/>
    <w:rsid w:val="00541CF6"/>
    <w:rsid w:val="00541EE6"/>
    <w:rsid w:val="00541F7F"/>
    <w:rsid w:val="005422B9"/>
    <w:rsid w:val="00543535"/>
    <w:rsid w:val="005436C2"/>
    <w:rsid w:val="00543D0E"/>
    <w:rsid w:val="0054419F"/>
    <w:rsid w:val="00544C96"/>
    <w:rsid w:val="00544C99"/>
    <w:rsid w:val="0054523F"/>
    <w:rsid w:val="0054568E"/>
    <w:rsid w:val="00545A60"/>
    <w:rsid w:val="00545B57"/>
    <w:rsid w:val="00545E0E"/>
    <w:rsid w:val="00545E64"/>
    <w:rsid w:val="00545ED8"/>
    <w:rsid w:val="0054668F"/>
    <w:rsid w:val="00547154"/>
    <w:rsid w:val="0054731B"/>
    <w:rsid w:val="005475D6"/>
    <w:rsid w:val="00547840"/>
    <w:rsid w:val="00547BC0"/>
    <w:rsid w:val="00547CA6"/>
    <w:rsid w:val="005509F6"/>
    <w:rsid w:val="00550B09"/>
    <w:rsid w:val="00550E8A"/>
    <w:rsid w:val="00550F55"/>
    <w:rsid w:val="00551016"/>
    <w:rsid w:val="00551369"/>
    <w:rsid w:val="0055198E"/>
    <w:rsid w:val="00551D0D"/>
    <w:rsid w:val="005522C1"/>
    <w:rsid w:val="00552518"/>
    <w:rsid w:val="0055282D"/>
    <w:rsid w:val="005528C1"/>
    <w:rsid w:val="00552CCC"/>
    <w:rsid w:val="00553DE8"/>
    <w:rsid w:val="005547CA"/>
    <w:rsid w:val="00554A98"/>
    <w:rsid w:val="00554F26"/>
    <w:rsid w:val="005559A5"/>
    <w:rsid w:val="005560EA"/>
    <w:rsid w:val="0055644E"/>
    <w:rsid w:val="005564AD"/>
    <w:rsid w:val="0055670B"/>
    <w:rsid w:val="00556AD9"/>
    <w:rsid w:val="00556CB0"/>
    <w:rsid w:val="00556E74"/>
    <w:rsid w:val="005571CC"/>
    <w:rsid w:val="005573E5"/>
    <w:rsid w:val="005578D4"/>
    <w:rsid w:val="00557AB8"/>
    <w:rsid w:val="00560149"/>
    <w:rsid w:val="00560A9B"/>
    <w:rsid w:val="00560AEA"/>
    <w:rsid w:val="00560B06"/>
    <w:rsid w:val="00560FA6"/>
    <w:rsid w:val="00561BCF"/>
    <w:rsid w:val="00562051"/>
    <w:rsid w:val="0056223F"/>
    <w:rsid w:val="005626B1"/>
    <w:rsid w:val="00562D4A"/>
    <w:rsid w:val="005632DB"/>
    <w:rsid w:val="0056419E"/>
    <w:rsid w:val="00564AA5"/>
    <w:rsid w:val="0056574D"/>
    <w:rsid w:val="00565867"/>
    <w:rsid w:val="005658CE"/>
    <w:rsid w:val="00566360"/>
    <w:rsid w:val="005666E0"/>
    <w:rsid w:val="00566724"/>
    <w:rsid w:val="005668F5"/>
    <w:rsid w:val="00566912"/>
    <w:rsid w:val="00566B11"/>
    <w:rsid w:val="00566CFD"/>
    <w:rsid w:val="00566F35"/>
    <w:rsid w:val="00567503"/>
    <w:rsid w:val="005675F1"/>
    <w:rsid w:val="00570963"/>
    <w:rsid w:val="00570B01"/>
    <w:rsid w:val="00570F8E"/>
    <w:rsid w:val="00571071"/>
    <w:rsid w:val="0057162E"/>
    <w:rsid w:val="00571B2C"/>
    <w:rsid w:val="005720EA"/>
    <w:rsid w:val="005730E9"/>
    <w:rsid w:val="005734D2"/>
    <w:rsid w:val="0057357F"/>
    <w:rsid w:val="00573D74"/>
    <w:rsid w:val="00573EC3"/>
    <w:rsid w:val="00574896"/>
    <w:rsid w:val="00574B26"/>
    <w:rsid w:val="00574D41"/>
    <w:rsid w:val="00575170"/>
    <w:rsid w:val="0057522C"/>
    <w:rsid w:val="005755CD"/>
    <w:rsid w:val="00575903"/>
    <w:rsid w:val="00575F53"/>
    <w:rsid w:val="0057650F"/>
    <w:rsid w:val="005767D0"/>
    <w:rsid w:val="005768EB"/>
    <w:rsid w:val="00576BAF"/>
    <w:rsid w:val="00577438"/>
    <w:rsid w:val="0057750C"/>
    <w:rsid w:val="00577E89"/>
    <w:rsid w:val="0058030E"/>
    <w:rsid w:val="00580386"/>
    <w:rsid w:val="00580508"/>
    <w:rsid w:val="00580942"/>
    <w:rsid w:val="00581283"/>
    <w:rsid w:val="00581592"/>
    <w:rsid w:val="005817D2"/>
    <w:rsid w:val="005817F7"/>
    <w:rsid w:val="00581B61"/>
    <w:rsid w:val="00581F61"/>
    <w:rsid w:val="0058210C"/>
    <w:rsid w:val="005822F6"/>
    <w:rsid w:val="00582CDC"/>
    <w:rsid w:val="00582D72"/>
    <w:rsid w:val="00583243"/>
    <w:rsid w:val="00583A34"/>
    <w:rsid w:val="00583C06"/>
    <w:rsid w:val="00583EAB"/>
    <w:rsid w:val="005847B1"/>
    <w:rsid w:val="00585289"/>
    <w:rsid w:val="005852EC"/>
    <w:rsid w:val="00585823"/>
    <w:rsid w:val="00586568"/>
    <w:rsid w:val="005865E0"/>
    <w:rsid w:val="0058670D"/>
    <w:rsid w:val="0058694D"/>
    <w:rsid w:val="00586B5C"/>
    <w:rsid w:val="00586E2C"/>
    <w:rsid w:val="00587270"/>
    <w:rsid w:val="0058745A"/>
    <w:rsid w:val="00587643"/>
    <w:rsid w:val="00587796"/>
    <w:rsid w:val="00587C6A"/>
    <w:rsid w:val="00587EB5"/>
    <w:rsid w:val="00587EB6"/>
    <w:rsid w:val="005907ED"/>
    <w:rsid w:val="00590AD8"/>
    <w:rsid w:val="00590F48"/>
    <w:rsid w:val="0059125E"/>
    <w:rsid w:val="0059192D"/>
    <w:rsid w:val="00591F2C"/>
    <w:rsid w:val="00592160"/>
    <w:rsid w:val="00592345"/>
    <w:rsid w:val="00592BC7"/>
    <w:rsid w:val="00593665"/>
    <w:rsid w:val="00593D0A"/>
    <w:rsid w:val="00593D82"/>
    <w:rsid w:val="0059444C"/>
    <w:rsid w:val="00594543"/>
    <w:rsid w:val="00594A99"/>
    <w:rsid w:val="00594B70"/>
    <w:rsid w:val="00594F6E"/>
    <w:rsid w:val="0059525E"/>
    <w:rsid w:val="00595422"/>
    <w:rsid w:val="005957C4"/>
    <w:rsid w:val="00596B5C"/>
    <w:rsid w:val="00596C36"/>
    <w:rsid w:val="005975A3"/>
    <w:rsid w:val="005975A7"/>
    <w:rsid w:val="00597BD9"/>
    <w:rsid w:val="00597FBD"/>
    <w:rsid w:val="005A010B"/>
    <w:rsid w:val="005A04A2"/>
    <w:rsid w:val="005A0BDC"/>
    <w:rsid w:val="005A0DDE"/>
    <w:rsid w:val="005A12FA"/>
    <w:rsid w:val="005A1316"/>
    <w:rsid w:val="005A1EF1"/>
    <w:rsid w:val="005A21A9"/>
    <w:rsid w:val="005A23FD"/>
    <w:rsid w:val="005A2E98"/>
    <w:rsid w:val="005A2EE7"/>
    <w:rsid w:val="005A3123"/>
    <w:rsid w:val="005A320E"/>
    <w:rsid w:val="005A3408"/>
    <w:rsid w:val="005A39EB"/>
    <w:rsid w:val="005A3C0A"/>
    <w:rsid w:val="005A3EFA"/>
    <w:rsid w:val="005A4104"/>
    <w:rsid w:val="005A42DA"/>
    <w:rsid w:val="005A439E"/>
    <w:rsid w:val="005A43D9"/>
    <w:rsid w:val="005A4631"/>
    <w:rsid w:val="005A46A3"/>
    <w:rsid w:val="005A4972"/>
    <w:rsid w:val="005A4AA7"/>
    <w:rsid w:val="005A514E"/>
    <w:rsid w:val="005A55B4"/>
    <w:rsid w:val="005A560B"/>
    <w:rsid w:val="005A5828"/>
    <w:rsid w:val="005A643C"/>
    <w:rsid w:val="005A6751"/>
    <w:rsid w:val="005A69E6"/>
    <w:rsid w:val="005A6D67"/>
    <w:rsid w:val="005A7502"/>
    <w:rsid w:val="005A752F"/>
    <w:rsid w:val="005A76D9"/>
    <w:rsid w:val="005A7817"/>
    <w:rsid w:val="005A7EAE"/>
    <w:rsid w:val="005B00FC"/>
    <w:rsid w:val="005B02BC"/>
    <w:rsid w:val="005B0833"/>
    <w:rsid w:val="005B0F5E"/>
    <w:rsid w:val="005B13E4"/>
    <w:rsid w:val="005B19B1"/>
    <w:rsid w:val="005B1BB3"/>
    <w:rsid w:val="005B1C73"/>
    <w:rsid w:val="005B1E8E"/>
    <w:rsid w:val="005B23A9"/>
    <w:rsid w:val="005B296F"/>
    <w:rsid w:val="005B2D2F"/>
    <w:rsid w:val="005B30D1"/>
    <w:rsid w:val="005B3236"/>
    <w:rsid w:val="005B3785"/>
    <w:rsid w:val="005B3B46"/>
    <w:rsid w:val="005B3E52"/>
    <w:rsid w:val="005B4275"/>
    <w:rsid w:val="005B4D64"/>
    <w:rsid w:val="005B51AA"/>
    <w:rsid w:val="005B5EEE"/>
    <w:rsid w:val="005B6530"/>
    <w:rsid w:val="005B6A89"/>
    <w:rsid w:val="005B6E14"/>
    <w:rsid w:val="005B7760"/>
    <w:rsid w:val="005B77FA"/>
    <w:rsid w:val="005B7AFC"/>
    <w:rsid w:val="005B7BD3"/>
    <w:rsid w:val="005B7EE4"/>
    <w:rsid w:val="005C0168"/>
    <w:rsid w:val="005C01FF"/>
    <w:rsid w:val="005C027F"/>
    <w:rsid w:val="005C05A7"/>
    <w:rsid w:val="005C0A41"/>
    <w:rsid w:val="005C0CFD"/>
    <w:rsid w:val="005C0EDF"/>
    <w:rsid w:val="005C2015"/>
    <w:rsid w:val="005C22D7"/>
    <w:rsid w:val="005C36FF"/>
    <w:rsid w:val="005C3CE3"/>
    <w:rsid w:val="005C4362"/>
    <w:rsid w:val="005C44B3"/>
    <w:rsid w:val="005C477C"/>
    <w:rsid w:val="005C4A4F"/>
    <w:rsid w:val="005C4D55"/>
    <w:rsid w:val="005C5035"/>
    <w:rsid w:val="005C52CB"/>
    <w:rsid w:val="005C531D"/>
    <w:rsid w:val="005C5353"/>
    <w:rsid w:val="005C5741"/>
    <w:rsid w:val="005C5B5E"/>
    <w:rsid w:val="005C5BD3"/>
    <w:rsid w:val="005C6098"/>
    <w:rsid w:val="005C609E"/>
    <w:rsid w:val="005C6215"/>
    <w:rsid w:val="005C64EC"/>
    <w:rsid w:val="005C6744"/>
    <w:rsid w:val="005C76D8"/>
    <w:rsid w:val="005C770D"/>
    <w:rsid w:val="005C7D34"/>
    <w:rsid w:val="005D0114"/>
    <w:rsid w:val="005D015A"/>
    <w:rsid w:val="005D01EE"/>
    <w:rsid w:val="005D02A6"/>
    <w:rsid w:val="005D0532"/>
    <w:rsid w:val="005D06BB"/>
    <w:rsid w:val="005D0AA7"/>
    <w:rsid w:val="005D0D55"/>
    <w:rsid w:val="005D0E8E"/>
    <w:rsid w:val="005D1EFB"/>
    <w:rsid w:val="005D2179"/>
    <w:rsid w:val="005D27CE"/>
    <w:rsid w:val="005D2A33"/>
    <w:rsid w:val="005D2B4B"/>
    <w:rsid w:val="005D2E16"/>
    <w:rsid w:val="005D2F18"/>
    <w:rsid w:val="005D3661"/>
    <w:rsid w:val="005D39B4"/>
    <w:rsid w:val="005D42E5"/>
    <w:rsid w:val="005D4584"/>
    <w:rsid w:val="005D5443"/>
    <w:rsid w:val="005D5524"/>
    <w:rsid w:val="005D5673"/>
    <w:rsid w:val="005D56E3"/>
    <w:rsid w:val="005D5848"/>
    <w:rsid w:val="005D5896"/>
    <w:rsid w:val="005D5DCA"/>
    <w:rsid w:val="005D5EFF"/>
    <w:rsid w:val="005D67FE"/>
    <w:rsid w:val="005D6934"/>
    <w:rsid w:val="005D6982"/>
    <w:rsid w:val="005D6A20"/>
    <w:rsid w:val="005D6A87"/>
    <w:rsid w:val="005D6BC7"/>
    <w:rsid w:val="005D6C0D"/>
    <w:rsid w:val="005D6CC3"/>
    <w:rsid w:val="005D7130"/>
    <w:rsid w:val="005D72B9"/>
    <w:rsid w:val="005D764C"/>
    <w:rsid w:val="005D7951"/>
    <w:rsid w:val="005D7AC6"/>
    <w:rsid w:val="005D7B0F"/>
    <w:rsid w:val="005D7D7F"/>
    <w:rsid w:val="005D7F27"/>
    <w:rsid w:val="005E03E4"/>
    <w:rsid w:val="005E04AA"/>
    <w:rsid w:val="005E08DC"/>
    <w:rsid w:val="005E08DD"/>
    <w:rsid w:val="005E0916"/>
    <w:rsid w:val="005E1444"/>
    <w:rsid w:val="005E1728"/>
    <w:rsid w:val="005E1B93"/>
    <w:rsid w:val="005E2051"/>
    <w:rsid w:val="005E224A"/>
    <w:rsid w:val="005E231A"/>
    <w:rsid w:val="005E2B56"/>
    <w:rsid w:val="005E3079"/>
    <w:rsid w:val="005E38E1"/>
    <w:rsid w:val="005E3915"/>
    <w:rsid w:val="005E4C6C"/>
    <w:rsid w:val="005E4C9B"/>
    <w:rsid w:val="005E5164"/>
    <w:rsid w:val="005E5308"/>
    <w:rsid w:val="005E53AA"/>
    <w:rsid w:val="005E5640"/>
    <w:rsid w:val="005E5F26"/>
    <w:rsid w:val="005E6AF5"/>
    <w:rsid w:val="005E735E"/>
    <w:rsid w:val="005E79F7"/>
    <w:rsid w:val="005E7B7E"/>
    <w:rsid w:val="005E7C93"/>
    <w:rsid w:val="005F01E9"/>
    <w:rsid w:val="005F07D1"/>
    <w:rsid w:val="005F0E65"/>
    <w:rsid w:val="005F12A3"/>
    <w:rsid w:val="005F1C7F"/>
    <w:rsid w:val="005F2398"/>
    <w:rsid w:val="005F2690"/>
    <w:rsid w:val="005F2898"/>
    <w:rsid w:val="005F2BC2"/>
    <w:rsid w:val="005F2EC0"/>
    <w:rsid w:val="005F31CB"/>
    <w:rsid w:val="005F3348"/>
    <w:rsid w:val="005F3BE6"/>
    <w:rsid w:val="005F3CBB"/>
    <w:rsid w:val="005F3F68"/>
    <w:rsid w:val="005F3FAF"/>
    <w:rsid w:val="005F4564"/>
    <w:rsid w:val="005F45ED"/>
    <w:rsid w:val="005F4804"/>
    <w:rsid w:val="005F4BD3"/>
    <w:rsid w:val="005F4DFF"/>
    <w:rsid w:val="005F515D"/>
    <w:rsid w:val="005F57D7"/>
    <w:rsid w:val="005F5AD1"/>
    <w:rsid w:val="005F6522"/>
    <w:rsid w:val="005F6535"/>
    <w:rsid w:val="005F6C3F"/>
    <w:rsid w:val="005F6EB9"/>
    <w:rsid w:val="005F75A1"/>
    <w:rsid w:val="005F7E66"/>
    <w:rsid w:val="005F7ED1"/>
    <w:rsid w:val="005F7F68"/>
    <w:rsid w:val="0060045D"/>
    <w:rsid w:val="00600890"/>
    <w:rsid w:val="00600C33"/>
    <w:rsid w:val="00600F1B"/>
    <w:rsid w:val="00601130"/>
    <w:rsid w:val="00601187"/>
    <w:rsid w:val="006012D5"/>
    <w:rsid w:val="00601468"/>
    <w:rsid w:val="00601524"/>
    <w:rsid w:val="006017B0"/>
    <w:rsid w:val="006025A5"/>
    <w:rsid w:val="0060319C"/>
    <w:rsid w:val="00603285"/>
    <w:rsid w:val="0060349D"/>
    <w:rsid w:val="006035A4"/>
    <w:rsid w:val="00603977"/>
    <w:rsid w:val="00604B85"/>
    <w:rsid w:val="00604C8F"/>
    <w:rsid w:val="00605525"/>
    <w:rsid w:val="00605591"/>
    <w:rsid w:val="0060568E"/>
    <w:rsid w:val="00605F7D"/>
    <w:rsid w:val="00606182"/>
    <w:rsid w:val="0060671F"/>
    <w:rsid w:val="0060682F"/>
    <w:rsid w:val="00606BA0"/>
    <w:rsid w:val="006077AF"/>
    <w:rsid w:val="00607E6A"/>
    <w:rsid w:val="00607F36"/>
    <w:rsid w:val="00607F88"/>
    <w:rsid w:val="00610300"/>
    <w:rsid w:val="00610426"/>
    <w:rsid w:val="006104D4"/>
    <w:rsid w:val="00610ADE"/>
    <w:rsid w:val="00610F3D"/>
    <w:rsid w:val="00610FB3"/>
    <w:rsid w:val="0061121E"/>
    <w:rsid w:val="006113AF"/>
    <w:rsid w:val="00611D76"/>
    <w:rsid w:val="00612002"/>
    <w:rsid w:val="00612498"/>
    <w:rsid w:val="00612986"/>
    <w:rsid w:val="00612C25"/>
    <w:rsid w:val="00612D39"/>
    <w:rsid w:val="00612F5C"/>
    <w:rsid w:val="00613115"/>
    <w:rsid w:val="00613DA6"/>
    <w:rsid w:val="00613EC5"/>
    <w:rsid w:val="0061402C"/>
    <w:rsid w:val="00615D6E"/>
    <w:rsid w:val="00615E52"/>
    <w:rsid w:val="006165A1"/>
    <w:rsid w:val="00616884"/>
    <w:rsid w:val="00616906"/>
    <w:rsid w:val="00616FBB"/>
    <w:rsid w:val="00616FFC"/>
    <w:rsid w:val="006174E8"/>
    <w:rsid w:val="006175A1"/>
    <w:rsid w:val="00617C9C"/>
    <w:rsid w:val="00620B57"/>
    <w:rsid w:val="00620D01"/>
    <w:rsid w:val="006217AD"/>
    <w:rsid w:val="00621E3D"/>
    <w:rsid w:val="0062216D"/>
    <w:rsid w:val="006223F7"/>
    <w:rsid w:val="006224B1"/>
    <w:rsid w:val="00622539"/>
    <w:rsid w:val="0062256C"/>
    <w:rsid w:val="00622B4D"/>
    <w:rsid w:val="00622CB7"/>
    <w:rsid w:val="00622E80"/>
    <w:rsid w:val="0062304E"/>
    <w:rsid w:val="006232B9"/>
    <w:rsid w:val="00623468"/>
    <w:rsid w:val="0062400A"/>
    <w:rsid w:val="006247AB"/>
    <w:rsid w:val="00624869"/>
    <w:rsid w:val="0062493B"/>
    <w:rsid w:val="00624B26"/>
    <w:rsid w:val="00624C4F"/>
    <w:rsid w:val="00624C62"/>
    <w:rsid w:val="00624CAE"/>
    <w:rsid w:val="00624E78"/>
    <w:rsid w:val="00624E90"/>
    <w:rsid w:val="00625408"/>
    <w:rsid w:val="00625718"/>
    <w:rsid w:val="00625952"/>
    <w:rsid w:val="00625B43"/>
    <w:rsid w:val="00625CA2"/>
    <w:rsid w:val="0062639A"/>
    <w:rsid w:val="00626DC4"/>
    <w:rsid w:val="00627809"/>
    <w:rsid w:val="0063024F"/>
    <w:rsid w:val="00630A6D"/>
    <w:rsid w:val="00630C83"/>
    <w:rsid w:val="00630EDD"/>
    <w:rsid w:val="00631903"/>
    <w:rsid w:val="00631D57"/>
    <w:rsid w:val="0063221E"/>
    <w:rsid w:val="00632272"/>
    <w:rsid w:val="00632451"/>
    <w:rsid w:val="00632BAE"/>
    <w:rsid w:val="00632DD9"/>
    <w:rsid w:val="006336EB"/>
    <w:rsid w:val="00633B2A"/>
    <w:rsid w:val="00634119"/>
    <w:rsid w:val="006342EF"/>
    <w:rsid w:val="0063494C"/>
    <w:rsid w:val="006350FB"/>
    <w:rsid w:val="00635616"/>
    <w:rsid w:val="006359EC"/>
    <w:rsid w:val="00635B6F"/>
    <w:rsid w:val="00635E3E"/>
    <w:rsid w:val="00636008"/>
    <w:rsid w:val="00636013"/>
    <w:rsid w:val="00636756"/>
    <w:rsid w:val="006368B1"/>
    <w:rsid w:val="006368D1"/>
    <w:rsid w:val="00636A9C"/>
    <w:rsid w:val="00636CA1"/>
    <w:rsid w:val="00636DB1"/>
    <w:rsid w:val="006372BC"/>
    <w:rsid w:val="00637849"/>
    <w:rsid w:val="00637B65"/>
    <w:rsid w:val="00637E8E"/>
    <w:rsid w:val="00640190"/>
    <w:rsid w:val="00640370"/>
    <w:rsid w:val="00640820"/>
    <w:rsid w:val="00640CA4"/>
    <w:rsid w:val="00641024"/>
    <w:rsid w:val="00642053"/>
    <w:rsid w:val="00642528"/>
    <w:rsid w:val="0064295C"/>
    <w:rsid w:val="00643102"/>
    <w:rsid w:val="00643769"/>
    <w:rsid w:val="00643C0F"/>
    <w:rsid w:val="00643D61"/>
    <w:rsid w:val="0064418C"/>
    <w:rsid w:val="006445FB"/>
    <w:rsid w:val="0064491F"/>
    <w:rsid w:val="00644A89"/>
    <w:rsid w:val="00644AC7"/>
    <w:rsid w:val="00644B61"/>
    <w:rsid w:val="00644D4C"/>
    <w:rsid w:val="006451C4"/>
    <w:rsid w:val="00645812"/>
    <w:rsid w:val="00645DC3"/>
    <w:rsid w:val="00646835"/>
    <w:rsid w:val="00646A84"/>
    <w:rsid w:val="0064713B"/>
    <w:rsid w:val="0064730E"/>
    <w:rsid w:val="00647528"/>
    <w:rsid w:val="00650824"/>
    <w:rsid w:val="00650AED"/>
    <w:rsid w:val="00650B46"/>
    <w:rsid w:val="00650CC0"/>
    <w:rsid w:val="00650D16"/>
    <w:rsid w:val="00651408"/>
    <w:rsid w:val="00651501"/>
    <w:rsid w:val="0065223F"/>
    <w:rsid w:val="006527C4"/>
    <w:rsid w:val="00652B99"/>
    <w:rsid w:val="00652CB0"/>
    <w:rsid w:val="00652CC2"/>
    <w:rsid w:val="00653658"/>
    <w:rsid w:val="00653A6F"/>
    <w:rsid w:val="00653B66"/>
    <w:rsid w:val="006546E4"/>
    <w:rsid w:val="00654767"/>
    <w:rsid w:val="00654868"/>
    <w:rsid w:val="006548A6"/>
    <w:rsid w:val="00654F4E"/>
    <w:rsid w:val="0065542B"/>
    <w:rsid w:val="0065561F"/>
    <w:rsid w:val="00655805"/>
    <w:rsid w:val="00655A4E"/>
    <w:rsid w:val="00655F56"/>
    <w:rsid w:val="00656190"/>
    <w:rsid w:val="006565D5"/>
    <w:rsid w:val="0065665C"/>
    <w:rsid w:val="0065696D"/>
    <w:rsid w:val="00657563"/>
    <w:rsid w:val="00657770"/>
    <w:rsid w:val="00657929"/>
    <w:rsid w:val="00657974"/>
    <w:rsid w:val="00657D25"/>
    <w:rsid w:val="00657D7B"/>
    <w:rsid w:val="0066033E"/>
    <w:rsid w:val="00660E40"/>
    <w:rsid w:val="0066149C"/>
    <w:rsid w:val="0066181F"/>
    <w:rsid w:val="00661F72"/>
    <w:rsid w:val="006625AF"/>
    <w:rsid w:val="006629C6"/>
    <w:rsid w:val="0066322B"/>
    <w:rsid w:val="00663559"/>
    <w:rsid w:val="00663848"/>
    <w:rsid w:val="00663E1B"/>
    <w:rsid w:val="00663FED"/>
    <w:rsid w:val="00664146"/>
    <w:rsid w:val="00664178"/>
    <w:rsid w:val="00664926"/>
    <w:rsid w:val="00664ADE"/>
    <w:rsid w:val="00665DBC"/>
    <w:rsid w:val="006665C5"/>
    <w:rsid w:val="006668D0"/>
    <w:rsid w:val="00666BFD"/>
    <w:rsid w:val="006672E2"/>
    <w:rsid w:val="006677EA"/>
    <w:rsid w:val="00667B6B"/>
    <w:rsid w:val="00667CB1"/>
    <w:rsid w:val="00667CE4"/>
    <w:rsid w:val="00670757"/>
    <w:rsid w:val="00670786"/>
    <w:rsid w:val="00670935"/>
    <w:rsid w:val="00670996"/>
    <w:rsid w:val="00670FEE"/>
    <w:rsid w:val="006715F1"/>
    <w:rsid w:val="00671637"/>
    <w:rsid w:val="006720B0"/>
    <w:rsid w:val="006722C5"/>
    <w:rsid w:val="00672361"/>
    <w:rsid w:val="0067280F"/>
    <w:rsid w:val="00672B0D"/>
    <w:rsid w:val="00672BF9"/>
    <w:rsid w:val="00672CF7"/>
    <w:rsid w:val="00672DA1"/>
    <w:rsid w:val="00672E6B"/>
    <w:rsid w:val="0067301C"/>
    <w:rsid w:val="0067439B"/>
    <w:rsid w:val="00674496"/>
    <w:rsid w:val="006744CC"/>
    <w:rsid w:val="006747B7"/>
    <w:rsid w:val="00674C35"/>
    <w:rsid w:val="00674C83"/>
    <w:rsid w:val="00674DCE"/>
    <w:rsid w:val="00674E61"/>
    <w:rsid w:val="00675140"/>
    <w:rsid w:val="0067556F"/>
    <w:rsid w:val="00675E3A"/>
    <w:rsid w:val="0067698E"/>
    <w:rsid w:val="00676BD6"/>
    <w:rsid w:val="00676F3E"/>
    <w:rsid w:val="00677561"/>
    <w:rsid w:val="006779CE"/>
    <w:rsid w:val="00677AE0"/>
    <w:rsid w:val="00677BC1"/>
    <w:rsid w:val="00677E10"/>
    <w:rsid w:val="00677E69"/>
    <w:rsid w:val="00680A5A"/>
    <w:rsid w:val="00680B09"/>
    <w:rsid w:val="00680B7C"/>
    <w:rsid w:val="00680C16"/>
    <w:rsid w:val="00680EA3"/>
    <w:rsid w:val="00680EF8"/>
    <w:rsid w:val="006814D9"/>
    <w:rsid w:val="0068170E"/>
    <w:rsid w:val="00681718"/>
    <w:rsid w:val="00682574"/>
    <w:rsid w:val="00682C13"/>
    <w:rsid w:val="00682DB7"/>
    <w:rsid w:val="006839E0"/>
    <w:rsid w:val="00683F38"/>
    <w:rsid w:val="00684576"/>
    <w:rsid w:val="006848CA"/>
    <w:rsid w:val="00684AA2"/>
    <w:rsid w:val="00684B60"/>
    <w:rsid w:val="00684DC7"/>
    <w:rsid w:val="00685214"/>
    <w:rsid w:val="006852C2"/>
    <w:rsid w:val="00685396"/>
    <w:rsid w:val="00685AA7"/>
    <w:rsid w:val="00685ADE"/>
    <w:rsid w:val="00685B8E"/>
    <w:rsid w:val="006863A3"/>
    <w:rsid w:val="00686AE0"/>
    <w:rsid w:val="00687325"/>
    <w:rsid w:val="006873F4"/>
    <w:rsid w:val="00687644"/>
    <w:rsid w:val="00687AED"/>
    <w:rsid w:val="00687FD8"/>
    <w:rsid w:val="0069053D"/>
    <w:rsid w:val="0069070D"/>
    <w:rsid w:val="00690737"/>
    <w:rsid w:val="00690A63"/>
    <w:rsid w:val="00690CFA"/>
    <w:rsid w:val="00691DA2"/>
    <w:rsid w:val="00691F40"/>
    <w:rsid w:val="00692BC6"/>
    <w:rsid w:val="006932FD"/>
    <w:rsid w:val="00693DE1"/>
    <w:rsid w:val="006940AA"/>
    <w:rsid w:val="006942E3"/>
    <w:rsid w:val="006948C4"/>
    <w:rsid w:val="00694ADD"/>
    <w:rsid w:val="00694BE1"/>
    <w:rsid w:val="00694DBA"/>
    <w:rsid w:val="00694E8C"/>
    <w:rsid w:val="00694FA6"/>
    <w:rsid w:val="006951D3"/>
    <w:rsid w:val="00695239"/>
    <w:rsid w:val="006954F2"/>
    <w:rsid w:val="00695821"/>
    <w:rsid w:val="00695A68"/>
    <w:rsid w:val="00695A85"/>
    <w:rsid w:val="0069626D"/>
    <w:rsid w:val="006962BC"/>
    <w:rsid w:val="006965DF"/>
    <w:rsid w:val="00696F04"/>
    <w:rsid w:val="00697074"/>
    <w:rsid w:val="00697358"/>
    <w:rsid w:val="00697A26"/>
    <w:rsid w:val="006A01A2"/>
    <w:rsid w:val="006A02D7"/>
    <w:rsid w:val="006A0670"/>
    <w:rsid w:val="006A0ACA"/>
    <w:rsid w:val="006A0DF5"/>
    <w:rsid w:val="006A0E21"/>
    <w:rsid w:val="006A0EC7"/>
    <w:rsid w:val="006A116B"/>
    <w:rsid w:val="006A1AF9"/>
    <w:rsid w:val="006A284F"/>
    <w:rsid w:val="006A2BE2"/>
    <w:rsid w:val="006A2C9E"/>
    <w:rsid w:val="006A2CDF"/>
    <w:rsid w:val="006A2D8B"/>
    <w:rsid w:val="006A36CA"/>
    <w:rsid w:val="006A3BBE"/>
    <w:rsid w:val="006A43ED"/>
    <w:rsid w:val="006A4F05"/>
    <w:rsid w:val="006A56CC"/>
    <w:rsid w:val="006A5701"/>
    <w:rsid w:val="006A5935"/>
    <w:rsid w:val="006A5A03"/>
    <w:rsid w:val="006A632E"/>
    <w:rsid w:val="006A6334"/>
    <w:rsid w:val="006A6639"/>
    <w:rsid w:val="006A7139"/>
    <w:rsid w:val="006A76FC"/>
    <w:rsid w:val="006A77E1"/>
    <w:rsid w:val="006A7A7B"/>
    <w:rsid w:val="006A7B21"/>
    <w:rsid w:val="006B000A"/>
    <w:rsid w:val="006B03F1"/>
    <w:rsid w:val="006B1E5B"/>
    <w:rsid w:val="006B1F89"/>
    <w:rsid w:val="006B201E"/>
    <w:rsid w:val="006B248E"/>
    <w:rsid w:val="006B26E3"/>
    <w:rsid w:val="006B2806"/>
    <w:rsid w:val="006B2A46"/>
    <w:rsid w:val="006B2EA2"/>
    <w:rsid w:val="006B31D7"/>
    <w:rsid w:val="006B3248"/>
    <w:rsid w:val="006B36D9"/>
    <w:rsid w:val="006B3C50"/>
    <w:rsid w:val="006B3DCA"/>
    <w:rsid w:val="006B4017"/>
    <w:rsid w:val="006B42CF"/>
    <w:rsid w:val="006B4563"/>
    <w:rsid w:val="006B4A59"/>
    <w:rsid w:val="006B4B20"/>
    <w:rsid w:val="006B4D9A"/>
    <w:rsid w:val="006B54CC"/>
    <w:rsid w:val="006B5DC0"/>
    <w:rsid w:val="006B5DF8"/>
    <w:rsid w:val="006B6207"/>
    <w:rsid w:val="006B625F"/>
    <w:rsid w:val="006B6636"/>
    <w:rsid w:val="006B679C"/>
    <w:rsid w:val="006B68C8"/>
    <w:rsid w:val="006B6F10"/>
    <w:rsid w:val="006B7379"/>
    <w:rsid w:val="006B75AA"/>
    <w:rsid w:val="006B7692"/>
    <w:rsid w:val="006B76AA"/>
    <w:rsid w:val="006B7C5E"/>
    <w:rsid w:val="006B7E90"/>
    <w:rsid w:val="006C0457"/>
    <w:rsid w:val="006C0478"/>
    <w:rsid w:val="006C05D8"/>
    <w:rsid w:val="006C08A9"/>
    <w:rsid w:val="006C0B6E"/>
    <w:rsid w:val="006C0C4C"/>
    <w:rsid w:val="006C139C"/>
    <w:rsid w:val="006C1556"/>
    <w:rsid w:val="006C1B12"/>
    <w:rsid w:val="006C1B15"/>
    <w:rsid w:val="006C1D94"/>
    <w:rsid w:val="006C1EDA"/>
    <w:rsid w:val="006C23DC"/>
    <w:rsid w:val="006C295B"/>
    <w:rsid w:val="006C297D"/>
    <w:rsid w:val="006C2DC4"/>
    <w:rsid w:val="006C2EF0"/>
    <w:rsid w:val="006C3110"/>
    <w:rsid w:val="006C31B0"/>
    <w:rsid w:val="006C4A83"/>
    <w:rsid w:val="006C4EB4"/>
    <w:rsid w:val="006C5876"/>
    <w:rsid w:val="006C5D1A"/>
    <w:rsid w:val="006C5D52"/>
    <w:rsid w:val="006C6179"/>
    <w:rsid w:val="006C7485"/>
    <w:rsid w:val="006C77D0"/>
    <w:rsid w:val="006D055C"/>
    <w:rsid w:val="006D15F4"/>
    <w:rsid w:val="006D16C1"/>
    <w:rsid w:val="006D1EFB"/>
    <w:rsid w:val="006D2938"/>
    <w:rsid w:val="006D2EF2"/>
    <w:rsid w:val="006D36B5"/>
    <w:rsid w:val="006D3924"/>
    <w:rsid w:val="006D3BB0"/>
    <w:rsid w:val="006D3DD4"/>
    <w:rsid w:val="006D42F2"/>
    <w:rsid w:val="006D4487"/>
    <w:rsid w:val="006D51E7"/>
    <w:rsid w:val="006D69D1"/>
    <w:rsid w:val="006D6FD0"/>
    <w:rsid w:val="006D700B"/>
    <w:rsid w:val="006D7018"/>
    <w:rsid w:val="006D79E6"/>
    <w:rsid w:val="006D7D3C"/>
    <w:rsid w:val="006E0BA4"/>
    <w:rsid w:val="006E17C6"/>
    <w:rsid w:val="006E1B20"/>
    <w:rsid w:val="006E1D93"/>
    <w:rsid w:val="006E20DE"/>
    <w:rsid w:val="006E24D9"/>
    <w:rsid w:val="006E2540"/>
    <w:rsid w:val="006E255C"/>
    <w:rsid w:val="006E2A49"/>
    <w:rsid w:val="006E2BE8"/>
    <w:rsid w:val="006E2F75"/>
    <w:rsid w:val="006E340F"/>
    <w:rsid w:val="006E3739"/>
    <w:rsid w:val="006E3BD5"/>
    <w:rsid w:val="006E3CFD"/>
    <w:rsid w:val="006E3D7B"/>
    <w:rsid w:val="006E42D7"/>
    <w:rsid w:val="006E4831"/>
    <w:rsid w:val="006E48B8"/>
    <w:rsid w:val="006E48D8"/>
    <w:rsid w:val="006E4D57"/>
    <w:rsid w:val="006E5709"/>
    <w:rsid w:val="006E5732"/>
    <w:rsid w:val="006E58A6"/>
    <w:rsid w:val="006E599A"/>
    <w:rsid w:val="006E599F"/>
    <w:rsid w:val="006E5D60"/>
    <w:rsid w:val="006E62FB"/>
    <w:rsid w:val="006E63C2"/>
    <w:rsid w:val="006E6A2A"/>
    <w:rsid w:val="006E6A8D"/>
    <w:rsid w:val="006E6B59"/>
    <w:rsid w:val="006E6FE4"/>
    <w:rsid w:val="006E7223"/>
    <w:rsid w:val="006E785B"/>
    <w:rsid w:val="006E7B18"/>
    <w:rsid w:val="006E7CFE"/>
    <w:rsid w:val="006E7D49"/>
    <w:rsid w:val="006F0193"/>
    <w:rsid w:val="006F02F9"/>
    <w:rsid w:val="006F0978"/>
    <w:rsid w:val="006F0B89"/>
    <w:rsid w:val="006F1129"/>
    <w:rsid w:val="006F130D"/>
    <w:rsid w:val="006F1363"/>
    <w:rsid w:val="006F15AA"/>
    <w:rsid w:val="006F19EE"/>
    <w:rsid w:val="006F1C02"/>
    <w:rsid w:val="006F1C5B"/>
    <w:rsid w:val="006F26F4"/>
    <w:rsid w:val="006F2723"/>
    <w:rsid w:val="006F28E4"/>
    <w:rsid w:val="006F2AF5"/>
    <w:rsid w:val="006F3137"/>
    <w:rsid w:val="006F317A"/>
    <w:rsid w:val="006F32EC"/>
    <w:rsid w:val="006F3403"/>
    <w:rsid w:val="006F360B"/>
    <w:rsid w:val="006F458D"/>
    <w:rsid w:val="006F52FF"/>
    <w:rsid w:val="006F5739"/>
    <w:rsid w:val="006F5AE2"/>
    <w:rsid w:val="006F5DDB"/>
    <w:rsid w:val="006F63D0"/>
    <w:rsid w:val="006F695E"/>
    <w:rsid w:val="006F6B70"/>
    <w:rsid w:val="006F7558"/>
    <w:rsid w:val="006F77A7"/>
    <w:rsid w:val="006F7828"/>
    <w:rsid w:val="007002B9"/>
    <w:rsid w:val="0070045B"/>
    <w:rsid w:val="007011BB"/>
    <w:rsid w:val="007019B6"/>
    <w:rsid w:val="00701B81"/>
    <w:rsid w:val="00701E14"/>
    <w:rsid w:val="00701E2A"/>
    <w:rsid w:val="00701F7B"/>
    <w:rsid w:val="007020FC"/>
    <w:rsid w:val="007021C0"/>
    <w:rsid w:val="007028AC"/>
    <w:rsid w:val="00702CB1"/>
    <w:rsid w:val="00702D14"/>
    <w:rsid w:val="00702ED7"/>
    <w:rsid w:val="00703145"/>
    <w:rsid w:val="007032A3"/>
    <w:rsid w:val="0070367E"/>
    <w:rsid w:val="00703A66"/>
    <w:rsid w:val="007044D2"/>
    <w:rsid w:val="007048BD"/>
    <w:rsid w:val="00704F6A"/>
    <w:rsid w:val="0070509F"/>
    <w:rsid w:val="00705421"/>
    <w:rsid w:val="00705716"/>
    <w:rsid w:val="007060F3"/>
    <w:rsid w:val="00706DF7"/>
    <w:rsid w:val="00706EE1"/>
    <w:rsid w:val="007072CD"/>
    <w:rsid w:val="00707636"/>
    <w:rsid w:val="0070791A"/>
    <w:rsid w:val="00707C39"/>
    <w:rsid w:val="00710121"/>
    <w:rsid w:val="007112CF"/>
    <w:rsid w:val="00711A5E"/>
    <w:rsid w:val="007121F0"/>
    <w:rsid w:val="0071295F"/>
    <w:rsid w:val="0071299F"/>
    <w:rsid w:val="00712B57"/>
    <w:rsid w:val="00712C91"/>
    <w:rsid w:val="00713101"/>
    <w:rsid w:val="00713259"/>
    <w:rsid w:val="00713A5C"/>
    <w:rsid w:val="00713B37"/>
    <w:rsid w:val="00713F3D"/>
    <w:rsid w:val="007140A3"/>
    <w:rsid w:val="0071435F"/>
    <w:rsid w:val="00714366"/>
    <w:rsid w:val="0071460A"/>
    <w:rsid w:val="00714B3C"/>
    <w:rsid w:val="00715299"/>
    <w:rsid w:val="0071554E"/>
    <w:rsid w:val="007159E6"/>
    <w:rsid w:val="007159FB"/>
    <w:rsid w:val="00716163"/>
    <w:rsid w:val="0071624E"/>
    <w:rsid w:val="00716858"/>
    <w:rsid w:val="00716A6E"/>
    <w:rsid w:val="00716ADA"/>
    <w:rsid w:val="00716CD5"/>
    <w:rsid w:val="00716D70"/>
    <w:rsid w:val="007177AA"/>
    <w:rsid w:val="007179A9"/>
    <w:rsid w:val="00717A3D"/>
    <w:rsid w:val="00717E73"/>
    <w:rsid w:val="0072003D"/>
    <w:rsid w:val="0072096C"/>
    <w:rsid w:val="00720AB4"/>
    <w:rsid w:val="00720C6E"/>
    <w:rsid w:val="00720FAB"/>
    <w:rsid w:val="00721069"/>
    <w:rsid w:val="007211B6"/>
    <w:rsid w:val="00721244"/>
    <w:rsid w:val="0072161D"/>
    <w:rsid w:val="00721856"/>
    <w:rsid w:val="00721A09"/>
    <w:rsid w:val="00721B3A"/>
    <w:rsid w:val="0072227D"/>
    <w:rsid w:val="007224BF"/>
    <w:rsid w:val="00722BC6"/>
    <w:rsid w:val="007232F0"/>
    <w:rsid w:val="0072342D"/>
    <w:rsid w:val="007236CF"/>
    <w:rsid w:val="007239F2"/>
    <w:rsid w:val="007244E4"/>
    <w:rsid w:val="007246D5"/>
    <w:rsid w:val="00724841"/>
    <w:rsid w:val="00724A46"/>
    <w:rsid w:val="00724A55"/>
    <w:rsid w:val="00724D89"/>
    <w:rsid w:val="00724E3A"/>
    <w:rsid w:val="00725016"/>
    <w:rsid w:val="00725C11"/>
    <w:rsid w:val="00726F53"/>
    <w:rsid w:val="00727BD7"/>
    <w:rsid w:val="00727C56"/>
    <w:rsid w:val="00727DE9"/>
    <w:rsid w:val="00730E9F"/>
    <w:rsid w:val="00731311"/>
    <w:rsid w:val="007316C5"/>
    <w:rsid w:val="0073190A"/>
    <w:rsid w:val="007322C5"/>
    <w:rsid w:val="00732569"/>
    <w:rsid w:val="007331A2"/>
    <w:rsid w:val="00733F22"/>
    <w:rsid w:val="0073448E"/>
    <w:rsid w:val="00734537"/>
    <w:rsid w:val="007348A5"/>
    <w:rsid w:val="00734DF6"/>
    <w:rsid w:val="007350B1"/>
    <w:rsid w:val="00735189"/>
    <w:rsid w:val="00735453"/>
    <w:rsid w:val="00735A88"/>
    <w:rsid w:val="00735FC1"/>
    <w:rsid w:val="00736041"/>
    <w:rsid w:val="007361EF"/>
    <w:rsid w:val="00736275"/>
    <w:rsid w:val="007363E1"/>
    <w:rsid w:val="0073667D"/>
    <w:rsid w:val="007367B3"/>
    <w:rsid w:val="00736901"/>
    <w:rsid w:val="00736A02"/>
    <w:rsid w:val="00737026"/>
    <w:rsid w:val="00737530"/>
    <w:rsid w:val="00737742"/>
    <w:rsid w:val="00737C9F"/>
    <w:rsid w:val="00737CD3"/>
    <w:rsid w:val="00737F89"/>
    <w:rsid w:val="00740187"/>
    <w:rsid w:val="00740484"/>
    <w:rsid w:val="00740FDC"/>
    <w:rsid w:val="00741044"/>
    <w:rsid w:val="007410BA"/>
    <w:rsid w:val="007412E4"/>
    <w:rsid w:val="00741623"/>
    <w:rsid w:val="00741742"/>
    <w:rsid w:val="00741CEE"/>
    <w:rsid w:val="00741EE7"/>
    <w:rsid w:val="007422CB"/>
    <w:rsid w:val="007429C5"/>
    <w:rsid w:val="0074309C"/>
    <w:rsid w:val="007439A6"/>
    <w:rsid w:val="00743E5B"/>
    <w:rsid w:val="0074435F"/>
    <w:rsid w:val="00744617"/>
    <w:rsid w:val="00744C0F"/>
    <w:rsid w:val="00744F3E"/>
    <w:rsid w:val="0074508C"/>
    <w:rsid w:val="00745B6A"/>
    <w:rsid w:val="00745CF6"/>
    <w:rsid w:val="00745DC1"/>
    <w:rsid w:val="00746058"/>
    <w:rsid w:val="0074648F"/>
    <w:rsid w:val="007466F7"/>
    <w:rsid w:val="00746B70"/>
    <w:rsid w:val="00746CDA"/>
    <w:rsid w:val="00747622"/>
    <w:rsid w:val="0075008E"/>
    <w:rsid w:val="00750096"/>
    <w:rsid w:val="00750765"/>
    <w:rsid w:val="00750879"/>
    <w:rsid w:val="007508BC"/>
    <w:rsid w:val="00750D3E"/>
    <w:rsid w:val="00750F17"/>
    <w:rsid w:val="007513FF"/>
    <w:rsid w:val="00751439"/>
    <w:rsid w:val="00751DE3"/>
    <w:rsid w:val="00751FE9"/>
    <w:rsid w:val="0075224F"/>
    <w:rsid w:val="007526C5"/>
    <w:rsid w:val="007527EE"/>
    <w:rsid w:val="00752F66"/>
    <w:rsid w:val="00753147"/>
    <w:rsid w:val="0075545F"/>
    <w:rsid w:val="00755E34"/>
    <w:rsid w:val="00756508"/>
    <w:rsid w:val="00756950"/>
    <w:rsid w:val="00756C73"/>
    <w:rsid w:val="00757347"/>
    <w:rsid w:val="00757501"/>
    <w:rsid w:val="00757662"/>
    <w:rsid w:val="00757CDF"/>
    <w:rsid w:val="00760014"/>
    <w:rsid w:val="007609B5"/>
    <w:rsid w:val="007609CF"/>
    <w:rsid w:val="00760E8D"/>
    <w:rsid w:val="00761298"/>
    <w:rsid w:val="00761C29"/>
    <w:rsid w:val="00761F75"/>
    <w:rsid w:val="007624C8"/>
    <w:rsid w:val="00762922"/>
    <w:rsid w:val="0076307D"/>
    <w:rsid w:val="007633E1"/>
    <w:rsid w:val="0076377D"/>
    <w:rsid w:val="0076378C"/>
    <w:rsid w:val="00763BE8"/>
    <w:rsid w:val="00763C22"/>
    <w:rsid w:val="00763D47"/>
    <w:rsid w:val="00764745"/>
    <w:rsid w:val="00765119"/>
    <w:rsid w:val="00765181"/>
    <w:rsid w:val="007652FF"/>
    <w:rsid w:val="00765E13"/>
    <w:rsid w:val="007661C4"/>
    <w:rsid w:val="00766EF2"/>
    <w:rsid w:val="00767031"/>
    <w:rsid w:val="00767506"/>
    <w:rsid w:val="0076785F"/>
    <w:rsid w:val="00767C51"/>
    <w:rsid w:val="00767D89"/>
    <w:rsid w:val="00767DCB"/>
    <w:rsid w:val="00767FD4"/>
    <w:rsid w:val="00770234"/>
    <w:rsid w:val="00770277"/>
    <w:rsid w:val="007703C5"/>
    <w:rsid w:val="0077087C"/>
    <w:rsid w:val="00770A75"/>
    <w:rsid w:val="00770F0E"/>
    <w:rsid w:val="00771165"/>
    <w:rsid w:val="00771548"/>
    <w:rsid w:val="0077178A"/>
    <w:rsid w:val="00771824"/>
    <w:rsid w:val="00771B3C"/>
    <w:rsid w:val="00771DFE"/>
    <w:rsid w:val="007721A4"/>
    <w:rsid w:val="00772303"/>
    <w:rsid w:val="0077240C"/>
    <w:rsid w:val="00772556"/>
    <w:rsid w:val="00772669"/>
    <w:rsid w:val="00772698"/>
    <w:rsid w:val="007728A7"/>
    <w:rsid w:val="00772A8A"/>
    <w:rsid w:val="00772DA8"/>
    <w:rsid w:val="0077382B"/>
    <w:rsid w:val="0077460A"/>
    <w:rsid w:val="00774680"/>
    <w:rsid w:val="007751C5"/>
    <w:rsid w:val="00775431"/>
    <w:rsid w:val="00775C38"/>
    <w:rsid w:val="00776148"/>
    <w:rsid w:val="00776169"/>
    <w:rsid w:val="007763ED"/>
    <w:rsid w:val="00776540"/>
    <w:rsid w:val="00776737"/>
    <w:rsid w:val="007768C5"/>
    <w:rsid w:val="00776C23"/>
    <w:rsid w:val="00777368"/>
    <w:rsid w:val="00777807"/>
    <w:rsid w:val="00777CB2"/>
    <w:rsid w:val="00777DC9"/>
    <w:rsid w:val="00777F74"/>
    <w:rsid w:val="007801AD"/>
    <w:rsid w:val="00780CBB"/>
    <w:rsid w:val="00780F72"/>
    <w:rsid w:val="007814B1"/>
    <w:rsid w:val="00781579"/>
    <w:rsid w:val="007818BB"/>
    <w:rsid w:val="007819AB"/>
    <w:rsid w:val="00781F2D"/>
    <w:rsid w:val="00781F7A"/>
    <w:rsid w:val="00782114"/>
    <w:rsid w:val="0078282D"/>
    <w:rsid w:val="00782D1F"/>
    <w:rsid w:val="00783140"/>
    <w:rsid w:val="00783295"/>
    <w:rsid w:val="00783970"/>
    <w:rsid w:val="007841AA"/>
    <w:rsid w:val="007841C2"/>
    <w:rsid w:val="00784C57"/>
    <w:rsid w:val="007850F7"/>
    <w:rsid w:val="0078510F"/>
    <w:rsid w:val="00785690"/>
    <w:rsid w:val="007856CE"/>
    <w:rsid w:val="00785877"/>
    <w:rsid w:val="00785A5B"/>
    <w:rsid w:val="00785B4B"/>
    <w:rsid w:val="00785E80"/>
    <w:rsid w:val="007863E9"/>
    <w:rsid w:val="00786406"/>
    <w:rsid w:val="00786D4F"/>
    <w:rsid w:val="00786EDA"/>
    <w:rsid w:val="00786EEB"/>
    <w:rsid w:val="0078730A"/>
    <w:rsid w:val="00787D9B"/>
    <w:rsid w:val="00787E58"/>
    <w:rsid w:val="00790608"/>
    <w:rsid w:val="00791282"/>
    <w:rsid w:val="0079134B"/>
    <w:rsid w:val="0079173B"/>
    <w:rsid w:val="007919BB"/>
    <w:rsid w:val="0079202F"/>
    <w:rsid w:val="007920D0"/>
    <w:rsid w:val="00792245"/>
    <w:rsid w:val="007924BE"/>
    <w:rsid w:val="00793758"/>
    <w:rsid w:val="00793904"/>
    <w:rsid w:val="007939CA"/>
    <w:rsid w:val="00793F7E"/>
    <w:rsid w:val="00794105"/>
    <w:rsid w:val="0079442D"/>
    <w:rsid w:val="00794489"/>
    <w:rsid w:val="00794666"/>
    <w:rsid w:val="0079494B"/>
    <w:rsid w:val="00794ADE"/>
    <w:rsid w:val="00794BCB"/>
    <w:rsid w:val="00794D7B"/>
    <w:rsid w:val="007953F8"/>
    <w:rsid w:val="00795AEE"/>
    <w:rsid w:val="00795DDB"/>
    <w:rsid w:val="00795E71"/>
    <w:rsid w:val="007964ED"/>
    <w:rsid w:val="0079662A"/>
    <w:rsid w:val="007978F3"/>
    <w:rsid w:val="007979A2"/>
    <w:rsid w:val="00797B9B"/>
    <w:rsid w:val="00797F62"/>
    <w:rsid w:val="007A00FC"/>
    <w:rsid w:val="007A0501"/>
    <w:rsid w:val="007A08F0"/>
    <w:rsid w:val="007A1869"/>
    <w:rsid w:val="007A19F1"/>
    <w:rsid w:val="007A2099"/>
    <w:rsid w:val="007A2F55"/>
    <w:rsid w:val="007A365A"/>
    <w:rsid w:val="007A38AA"/>
    <w:rsid w:val="007A39D3"/>
    <w:rsid w:val="007A3CE7"/>
    <w:rsid w:val="007A3E5C"/>
    <w:rsid w:val="007A4403"/>
    <w:rsid w:val="007A4C10"/>
    <w:rsid w:val="007A5613"/>
    <w:rsid w:val="007A5775"/>
    <w:rsid w:val="007A5ADA"/>
    <w:rsid w:val="007A5AE7"/>
    <w:rsid w:val="007A610D"/>
    <w:rsid w:val="007A65BD"/>
    <w:rsid w:val="007A6A9B"/>
    <w:rsid w:val="007A741F"/>
    <w:rsid w:val="007A75E7"/>
    <w:rsid w:val="007A76E3"/>
    <w:rsid w:val="007B0262"/>
    <w:rsid w:val="007B0356"/>
    <w:rsid w:val="007B0500"/>
    <w:rsid w:val="007B0A1A"/>
    <w:rsid w:val="007B0FC8"/>
    <w:rsid w:val="007B1378"/>
    <w:rsid w:val="007B1392"/>
    <w:rsid w:val="007B1669"/>
    <w:rsid w:val="007B1675"/>
    <w:rsid w:val="007B1A6F"/>
    <w:rsid w:val="007B1C20"/>
    <w:rsid w:val="007B1F31"/>
    <w:rsid w:val="007B2378"/>
    <w:rsid w:val="007B25C9"/>
    <w:rsid w:val="007B2BDC"/>
    <w:rsid w:val="007B386F"/>
    <w:rsid w:val="007B392E"/>
    <w:rsid w:val="007B43C1"/>
    <w:rsid w:val="007B440F"/>
    <w:rsid w:val="007B45E0"/>
    <w:rsid w:val="007B4777"/>
    <w:rsid w:val="007B485F"/>
    <w:rsid w:val="007B4E77"/>
    <w:rsid w:val="007B4EEC"/>
    <w:rsid w:val="007B5E30"/>
    <w:rsid w:val="007B5E57"/>
    <w:rsid w:val="007B5F3A"/>
    <w:rsid w:val="007B60D0"/>
    <w:rsid w:val="007B659F"/>
    <w:rsid w:val="007B6719"/>
    <w:rsid w:val="007B6725"/>
    <w:rsid w:val="007B6746"/>
    <w:rsid w:val="007B6750"/>
    <w:rsid w:val="007B68A2"/>
    <w:rsid w:val="007B6B33"/>
    <w:rsid w:val="007B720C"/>
    <w:rsid w:val="007B7300"/>
    <w:rsid w:val="007B7731"/>
    <w:rsid w:val="007B79CD"/>
    <w:rsid w:val="007B7C66"/>
    <w:rsid w:val="007B7CAE"/>
    <w:rsid w:val="007B7CE7"/>
    <w:rsid w:val="007C0161"/>
    <w:rsid w:val="007C0215"/>
    <w:rsid w:val="007C0A7A"/>
    <w:rsid w:val="007C0B09"/>
    <w:rsid w:val="007C0E67"/>
    <w:rsid w:val="007C107E"/>
    <w:rsid w:val="007C1205"/>
    <w:rsid w:val="007C12E8"/>
    <w:rsid w:val="007C12F9"/>
    <w:rsid w:val="007C1979"/>
    <w:rsid w:val="007C1B03"/>
    <w:rsid w:val="007C22AC"/>
    <w:rsid w:val="007C24C1"/>
    <w:rsid w:val="007C2AA5"/>
    <w:rsid w:val="007C2AAC"/>
    <w:rsid w:val="007C39D7"/>
    <w:rsid w:val="007C3C06"/>
    <w:rsid w:val="007C3E59"/>
    <w:rsid w:val="007C43A7"/>
    <w:rsid w:val="007C44B5"/>
    <w:rsid w:val="007C47B3"/>
    <w:rsid w:val="007C47BF"/>
    <w:rsid w:val="007C48F2"/>
    <w:rsid w:val="007C4A43"/>
    <w:rsid w:val="007C5450"/>
    <w:rsid w:val="007C55DC"/>
    <w:rsid w:val="007C5665"/>
    <w:rsid w:val="007C589F"/>
    <w:rsid w:val="007C5CAC"/>
    <w:rsid w:val="007C6282"/>
    <w:rsid w:val="007C6A31"/>
    <w:rsid w:val="007C6B7A"/>
    <w:rsid w:val="007C6D78"/>
    <w:rsid w:val="007C704C"/>
    <w:rsid w:val="007C7201"/>
    <w:rsid w:val="007C7D99"/>
    <w:rsid w:val="007D0028"/>
    <w:rsid w:val="007D0639"/>
    <w:rsid w:val="007D0B70"/>
    <w:rsid w:val="007D101E"/>
    <w:rsid w:val="007D11F4"/>
    <w:rsid w:val="007D1497"/>
    <w:rsid w:val="007D2AEE"/>
    <w:rsid w:val="007D30CB"/>
    <w:rsid w:val="007D31E1"/>
    <w:rsid w:val="007D342D"/>
    <w:rsid w:val="007D3845"/>
    <w:rsid w:val="007D3CF9"/>
    <w:rsid w:val="007D43F7"/>
    <w:rsid w:val="007D5404"/>
    <w:rsid w:val="007D59D2"/>
    <w:rsid w:val="007D643F"/>
    <w:rsid w:val="007D66F4"/>
    <w:rsid w:val="007D6807"/>
    <w:rsid w:val="007D689A"/>
    <w:rsid w:val="007D71B5"/>
    <w:rsid w:val="007D730E"/>
    <w:rsid w:val="007D799D"/>
    <w:rsid w:val="007D7F13"/>
    <w:rsid w:val="007E00DF"/>
    <w:rsid w:val="007E0B7D"/>
    <w:rsid w:val="007E11F3"/>
    <w:rsid w:val="007E187E"/>
    <w:rsid w:val="007E2488"/>
    <w:rsid w:val="007E2605"/>
    <w:rsid w:val="007E28EF"/>
    <w:rsid w:val="007E3096"/>
    <w:rsid w:val="007E3427"/>
    <w:rsid w:val="007E36AF"/>
    <w:rsid w:val="007E4473"/>
    <w:rsid w:val="007E47DC"/>
    <w:rsid w:val="007E4D8E"/>
    <w:rsid w:val="007E5126"/>
    <w:rsid w:val="007E5F47"/>
    <w:rsid w:val="007E6388"/>
    <w:rsid w:val="007E67B8"/>
    <w:rsid w:val="007E69A1"/>
    <w:rsid w:val="007E6C2F"/>
    <w:rsid w:val="007E6DB3"/>
    <w:rsid w:val="007E757C"/>
    <w:rsid w:val="007E777D"/>
    <w:rsid w:val="007F02EF"/>
    <w:rsid w:val="007F03BA"/>
    <w:rsid w:val="007F062D"/>
    <w:rsid w:val="007F08DD"/>
    <w:rsid w:val="007F0DA7"/>
    <w:rsid w:val="007F0ED6"/>
    <w:rsid w:val="007F12CB"/>
    <w:rsid w:val="007F144F"/>
    <w:rsid w:val="007F15D4"/>
    <w:rsid w:val="007F18D0"/>
    <w:rsid w:val="007F1E45"/>
    <w:rsid w:val="007F232C"/>
    <w:rsid w:val="007F27BB"/>
    <w:rsid w:val="007F2A81"/>
    <w:rsid w:val="007F2C85"/>
    <w:rsid w:val="007F2E8D"/>
    <w:rsid w:val="007F2F2D"/>
    <w:rsid w:val="007F2F8B"/>
    <w:rsid w:val="007F31E8"/>
    <w:rsid w:val="007F341A"/>
    <w:rsid w:val="007F351E"/>
    <w:rsid w:val="007F3686"/>
    <w:rsid w:val="007F3D79"/>
    <w:rsid w:val="007F442F"/>
    <w:rsid w:val="007F4BF6"/>
    <w:rsid w:val="007F4C9D"/>
    <w:rsid w:val="007F4EA1"/>
    <w:rsid w:val="007F4F62"/>
    <w:rsid w:val="007F531B"/>
    <w:rsid w:val="007F532B"/>
    <w:rsid w:val="007F5CE9"/>
    <w:rsid w:val="007F5E6E"/>
    <w:rsid w:val="007F6CC2"/>
    <w:rsid w:val="007F7252"/>
    <w:rsid w:val="007F7A54"/>
    <w:rsid w:val="00800091"/>
    <w:rsid w:val="008007AF"/>
    <w:rsid w:val="00800EDB"/>
    <w:rsid w:val="00801748"/>
    <w:rsid w:val="00801A12"/>
    <w:rsid w:val="008020F3"/>
    <w:rsid w:val="008021C1"/>
    <w:rsid w:val="00802586"/>
    <w:rsid w:val="00802AD7"/>
    <w:rsid w:val="00802F5A"/>
    <w:rsid w:val="00803638"/>
    <w:rsid w:val="00803807"/>
    <w:rsid w:val="008038A5"/>
    <w:rsid w:val="0080393D"/>
    <w:rsid w:val="008039E6"/>
    <w:rsid w:val="00803B4C"/>
    <w:rsid w:val="00803F06"/>
    <w:rsid w:val="00804182"/>
    <w:rsid w:val="00804204"/>
    <w:rsid w:val="008045E6"/>
    <w:rsid w:val="00804CAA"/>
    <w:rsid w:val="00804FD4"/>
    <w:rsid w:val="008062F9"/>
    <w:rsid w:val="008068E0"/>
    <w:rsid w:val="008070DD"/>
    <w:rsid w:val="008073F4"/>
    <w:rsid w:val="0080756A"/>
    <w:rsid w:val="00807996"/>
    <w:rsid w:val="008108BA"/>
    <w:rsid w:val="008109FF"/>
    <w:rsid w:val="00810D70"/>
    <w:rsid w:val="00811280"/>
    <w:rsid w:val="0081129B"/>
    <w:rsid w:val="00811838"/>
    <w:rsid w:val="00811C0F"/>
    <w:rsid w:val="00811DEF"/>
    <w:rsid w:val="00811F8D"/>
    <w:rsid w:val="00812294"/>
    <w:rsid w:val="008122F1"/>
    <w:rsid w:val="008125FE"/>
    <w:rsid w:val="00812C4C"/>
    <w:rsid w:val="00812D14"/>
    <w:rsid w:val="00812E99"/>
    <w:rsid w:val="00813593"/>
    <w:rsid w:val="00813F86"/>
    <w:rsid w:val="00814377"/>
    <w:rsid w:val="0081452F"/>
    <w:rsid w:val="00814836"/>
    <w:rsid w:val="00814B5C"/>
    <w:rsid w:val="00815124"/>
    <w:rsid w:val="008153BF"/>
    <w:rsid w:val="00815962"/>
    <w:rsid w:val="00815A05"/>
    <w:rsid w:val="00815F35"/>
    <w:rsid w:val="00816708"/>
    <w:rsid w:val="00816867"/>
    <w:rsid w:val="00817385"/>
    <w:rsid w:val="008177E9"/>
    <w:rsid w:val="008177FC"/>
    <w:rsid w:val="00817AAC"/>
    <w:rsid w:val="00817BDC"/>
    <w:rsid w:val="00817FA5"/>
    <w:rsid w:val="00820491"/>
    <w:rsid w:val="008205F8"/>
    <w:rsid w:val="00820E16"/>
    <w:rsid w:val="008210AC"/>
    <w:rsid w:val="00821131"/>
    <w:rsid w:val="008218F7"/>
    <w:rsid w:val="00822591"/>
    <w:rsid w:val="00823188"/>
    <w:rsid w:val="0082319F"/>
    <w:rsid w:val="0082323F"/>
    <w:rsid w:val="008233FF"/>
    <w:rsid w:val="00823440"/>
    <w:rsid w:val="00823E58"/>
    <w:rsid w:val="00823EC8"/>
    <w:rsid w:val="00823F12"/>
    <w:rsid w:val="00823F18"/>
    <w:rsid w:val="00823FF0"/>
    <w:rsid w:val="00824683"/>
    <w:rsid w:val="008247BF"/>
    <w:rsid w:val="00824A5C"/>
    <w:rsid w:val="00824C32"/>
    <w:rsid w:val="00824CF6"/>
    <w:rsid w:val="00824FCD"/>
    <w:rsid w:val="00825210"/>
    <w:rsid w:val="008255C7"/>
    <w:rsid w:val="00825CA5"/>
    <w:rsid w:val="008260C1"/>
    <w:rsid w:val="00826118"/>
    <w:rsid w:val="00826453"/>
    <w:rsid w:val="008267D3"/>
    <w:rsid w:val="00826AF9"/>
    <w:rsid w:val="00826B7C"/>
    <w:rsid w:val="00827006"/>
    <w:rsid w:val="00827530"/>
    <w:rsid w:val="00827795"/>
    <w:rsid w:val="008277C1"/>
    <w:rsid w:val="00827D74"/>
    <w:rsid w:val="00830177"/>
    <w:rsid w:val="00830521"/>
    <w:rsid w:val="00830E66"/>
    <w:rsid w:val="00830FCF"/>
    <w:rsid w:val="0083116D"/>
    <w:rsid w:val="00831202"/>
    <w:rsid w:val="00831AC7"/>
    <w:rsid w:val="00831E90"/>
    <w:rsid w:val="00831FC5"/>
    <w:rsid w:val="0083257D"/>
    <w:rsid w:val="008325BC"/>
    <w:rsid w:val="00832644"/>
    <w:rsid w:val="0083273A"/>
    <w:rsid w:val="00832C39"/>
    <w:rsid w:val="00832F55"/>
    <w:rsid w:val="00833157"/>
    <w:rsid w:val="0083365B"/>
    <w:rsid w:val="008336D1"/>
    <w:rsid w:val="008339B9"/>
    <w:rsid w:val="00833ABC"/>
    <w:rsid w:val="00834F16"/>
    <w:rsid w:val="00835197"/>
    <w:rsid w:val="0083568A"/>
    <w:rsid w:val="008356F3"/>
    <w:rsid w:val="00835B73"/>
    <w:rsid w:val="00836293"/>
    <w:rsid w:val="00836426"/>
    <w:rsid w:val="0083644B"/>
    <w:rsid w:val="00836808"/>
    <w:rsid w:val="00836855"/>
    <w:rsid w:val="008369B9"/>
    <w:rsid w:val="00836E99"/>
    <w:rsid w:val="00837258"/>
    <w:rsid w:val="008379C4"/>
    <w:rsid w:val="008379F3"/>
    <w:rsid w:val="00837BF2"/>
    <w:rsid w:val="00840063"/>
    <w:rsid w:val="008408BE"/>
    <w:rsid w:val="008409A2"/>
    <w:rsid w:val="00841628"/>
    <w:rsid w:val="00841BB0"/>
    <w:rsid w:val="00841D64"/>
    <w:rsid w:val="00841E6B"/>
    <w:rsid w:val="00841EDC"/>
    <w:rsid w:val="008425E4"/>
    <w:rsid w:val="0084266B"/>
    <w:rsid w:val="00843A71"/>
    <w:rsid w:val="00843B2C"/>
    <w:rsid w:val="00843B44"/>
    <w:rsid w:val="00843BC1"/>
    <w:rsid w:val="00843C76"/>
    <w:rsid w:val="00843FD3"/>
    <w:rsid w:val="00844002"/>
    <w:rsid w:val="00844398"/>
    <w:rsid w:val="0084455D"/>
    <w:rsid w:val="008447DB"/>
    <w:rsid w:val="00844A12"/>
    <w:rsid w:val="00844A2F"/>
    <w:rsid w:val="00845942"/>
    <w:rsid w:val="00845AD0"/>
    <w:rsid w:val="00845E6E"/>
    <w:rsid w:val="0084666F"/>
    <w:rsid w:val="008473EC"/>
    <w:rsid w:val="008475AA"/>
    <w:rsid w:val="00847CAD"/>
    <w:rsid w:val="0085017E"/>
    <w:rsid w:val="00850327"/>
    <w:rsid w:val="008509C5"/>
    <w:rsid w:val="00850D8E"/>
    <w:rsid w:val="00850F7E"/>
    <w:rsid w:val="0085117B"/>
    <w:rsid w:val="00851240"/>
    <w:rsid w:val="0085179D"/>
    <w:rsid w:val="00851FBB"/>
    <w:rsid w:val="008523F3"/>
    <w:rsid w:val="008529C7"/>
    <w:rsid w:val="0085389D"/>
    <w:rsid w:val="00853F73"/>
    <w:rsid w:val="00854147"/>
    <w:rsid w:val="00854444"/>
    <w:rsid w:val="00854517"/>
    <w:rsid w:val="00854A47"/>
    <w:rsid w:val="0085528D"/>
    <w:rsid w:val="0085559E"/>
    <w:rsid w:val="00855B13"/>
    <w:rsid w:val="00855C37"/>
    <w:rsid w:val="00855CDE"/>
    <w:rsid w:val="00856CC9"/>
    <w:rsid w:val="00856E05"/>
    <w:rsid w:val="008578CB"/>
    <w:rsid w:val="008578F7"/>
    <w:rsid w:val="0085794A"/>
    <w:rsid w:val="00857C57"/>
    <w:rsid w:val="00857FD4"/>
    <w:rsid w:val="008603D6"/>
    <w:rsid w:val="008608F5"/>
    <w:rsid w:val="00860B55"/>
    <w:rsid w:val="00861D1E"/>
    <w:rsid w:val="008620BA"/>
    <w:rsid w:val="0086241D"/>
    <w:rsid w:val="00862E88"/>
    <w:rsid w:val="00863A5A"/>
    <w:rsid w:val="00864457"/>
    <w:rsid w:val="00864727"/>
    <w:rsid w:val="008647B9"/>
    <w:rsid w:val="008648BB"/>
    <w:rsid w:val="00864F92"/>
    <w:rsid w:val="008652D0"/>
    <w:rsid w:val="00865A85"/>
    <w:rsid w:val="00865B8D"/>
    <w:rsid w:val="008666C5"/>
    <w:rsid w:val="0086692E"/>
    <w:rsid w:val="0086731F"/>
    <w:rsid w:val="00867FF2"/>
    <w:rsid w:val="008702B9"/>
    <w:rsid w:val="00870934"/>
    <w:rsid w:val="00871090"/>
    <w:rsid w:val="008718B0"/>
    <w:rsid w:val="00871A09"/>
    <w:rsid w:val="00871B0C"/>
    <w:rsid w:val="00871CF3"/>
    <w:rsid w:val="00871D8D"/>
    <w:rsid w:val="00871DA9"/>
    <w:rsid w:val="00872112"/>
    <w:rsid w:val="00872384"/>
    <w:rsid w:val="0087271F"/>
    <w:rsid w:val="008729F4"/>
    <w:rsid w:val="00872D7F"/>
    <w:rsid w:val="00872E69"/>
    <w:rsid w:val="00873150"/>
    <w:rsid w:val="00873637"/>
    <w:rsid w:val="00873A81"/>
    <w:rsid w:val="00874058"/>
    <w:rsid w:val="008745ED"/>
    <w:rsid w:val="00874EEA"/>
    <w:rsid w:val="008752F6"/>
    <w:rsid w:val="008758C6"/>
    <w:rsid w:val="00875BE9"/>
    <w:rsid w:val="00875E49"/>
    <w:rsid w:val="008769D6"/>
    <w:rsid w:val="00876D6D"/>
    <w:rsid w:val="00877330"/>
    <w:rsid w:val="00877D5E"/>
    <w:rsid w:val="00880648"/>
    <w:rsid w:val="0088094B"/>
    <w:rsid w:val="00880DE0"/>
    <w:rsid w:val="008811AA"/>
    <w:rsid w:val="0088129D"/>
    <w:rsid w:val="008819A2"/>
    <w:rsid w:val="00881C69"/>
    <w:rsid w:val="00881CCA"/>
    <w:rsid w:val="00881F11"/>
    <w:rsid w:val="00882026"/>
    <w:rsid w:val="0088228B"/>
    <w:rsid w:val="008823E1"/>
    <w:rsid w:val="008825AF"/>
    <w:rsid w:val="00882712"/>
    <w:rsid w:val="00883A30"/>
    <w:rsid w:val="00883A4D"/>
    <w:rsid w:val="00883A68"/>
    <w:rsid w:val="00883BB7"/>
    <w:rsid w:val="00883E84"/>
    <w:rsid w:val="00884550"/>
    <w:rsid w:val="0088467D"/>
    <w:rsid w:val="00884C9B"/>
    <w:rsid w:val="00884CFD"/>
    <w:rsid w:val="00885328"/>
    <w:rsid w:val="0088550D"/>
    <w:rsid w:val="008858CB"/>
    <w:rsid w:val="0088594F"/>
    <w:rsid w:val="00885B09"/>
    <w:rsid w:val="00885CAA"/>
    <w:rsid w:val="00885DBD"/>
    <w:rsid w:val="00885FA7"/>
    <w:rsid w:val="0088625E"/>
    <w:rsid w:val="008865B8"/>
    <w:rsid w:val="008865D9"/>
    <w:rsid w:val="00887844"/>
    <w:rsid w:val="00887BA4"/>
    <w:rsid w:val="00887F8B"/>
    <w:rsid w:val="00890429"/>
    <w:rsid w:val="008906BF"/>
    <w:rsid w:val="008907A9"/>
    <w:rsid w:val="0089099B"/>
    <w:rsid w:val="00890E2D"/>
    <w:rsid w:val="00890FE7"/>
    <w:rsid w:val="008913DD"/>
    <w:rsid w:val="00892272"/>
    <w:rsid w:val="008924B7"/>
    <w:rsid w:val="00892769"/>
    <w:rsid w:val="008929CC"/>
    <w:rsid w:val="00892BC1"/>
    <w:rsid w:val="00892D8E"/>
    <w:rsid w:val="00892F28"/>
    <w:rsid w:val="00893322"/>
    <w:rsid w:val="008933DC"/>
    <w:rsid w:val="00893450"/>
    <w:rsid w:val="008935BF"/>
    <w:rsid w:val="00893671"/>
    <w:rsid w:val="008944B9"/>
    <w:rsid w:val="008944CC"/>
    <w:rsid w:val="008945B1"/>
    <w:rsid w:val="00894745"/>
    <w:rsid w:val="0089495B"/>
    <w:rsid w:val="00894AAF"/>
    <w:rsid w:val="00895596"/>
    <w:rsid w:val="00895B8E"/>
    <w:rsid w:val="00895BAE"/>
    <w:rsid w:val="008960C3"/>
    <w:rsid w:val="00896382"/>
    <w:rsid w:val="00896417"/>
    <w:rsid w:val="008965B1"/>
    <w:rsid w:val="00896DFA"/>
    <w:rsid w:val="00896EAF"/>
    <w:rsid w:val="0089742B"/>
    <w:rsid w:val="008975CE"/>
    <w:rsid w:val="00897DBA"/>
    <w:rsid w:val="008A0067"/>
    <w:rsid w:val="008A0A3A"/>
    <w:rsid w:val="008A1535"/>
    <w:rsid w:val="008A1997"/>
    <w:rsid w:val="008A22BB"/>
    <w:rsid w:val="008A247F"/>
    <w:rsid w:val="008A26D1"/>
    <w:rsid w:val="008A2C12"/>
    <w:rsid w:val="008A2D27"/>
    <w:rsid w:val="008A2D4D"/>
    <w:rsid w:val="008A2E03"/>
    <w:rsid w:val="008A323F"/>
    <w:rsid w:val="008A3373"/>
    <w:rsid w:val="008A33FE"/>
    <w:rsid w:val="008A3994"/>
    <w:rsid w:val="008A3EB8"/>
    <w:rsid w:val="008A41AE"/>
    <w:rsid w:val="008A436C"/>
    <w:rsid w:val="008A4613"/>
    <w:rsid w:val="008A4692"/>
    <w:rsid w:val="008A47FA"/>
    <w:rsid w:val="008A4885"/>
    <w:rsid w:val="008A531C"/>
    <w:rsid w:val="008A53D0"/>
    <w:rsid w:val="008A574F"/>
    <w:rsid w:val="008A59F5"/>
    <w:rsid w:val="008A5C77"/>
    <w:rsid w:val="008A5D66"/>
    <w:rsid w:val="008A5F8A"/>
    <w:rsid w:val="008A70C0"/>
    <w:rsid w:val="008A7459"/>
    <w:rsid w:val="008A78BA"/>
    <w:rsid w:val="008A7B97"/>
    <w:rsid w:val="008A7B9B"/>
    <w:rsid w:val="008B00FA"/>
    <w:rsid w:val="008B03D3"/>
    <w:rsid w:val="008B0E01"/>
    <w:rsid w:val="008B1151"/>
    <w:rsid w:val="008B13F3"/>
    <w:rsid w:val="008B15D9"/>
    <w:rsid w:val="008B187B"/>
    <w:rsid w:val="008B1C94"/>
    <w:rsid w:val="008B1E66"/>
    <w:rsid w:val="008B21E3"/>
    <w:rsid w:val="008B258D"/>
    <w:rsid w:val="008B281F"/>
    <w:rsid w:val="008B292F"/>
    <w:rsid w:val="008B295E"/>
    <w:rsid w:val="008B31D3"/>
    <w:rsid w:val="008B3B22"/>
    <w:rsid w:val="008B3E41"/>
    <w:rsid w:val="008B4361"/>
    <w:rsid w:val="008B4401"/>
    <w:rsid w:val="008B4587"/>
    <w:rsid w:val="008B460C"/>
    <w:rsid w:val="008B4652"/>
    <w:rsid w:val="008B50DA"/>
    <w:rsid w:val="008B5290"/>
    <w:rsid w:val="008B57C8"/>
    <w:rsid w:val="008B58F2"/>
    <w:rsid w:val="008B5D18"/>
    <w:rsid w:val="008B5F42"/>
    <w:rsid w:val="008B5FA1"/>
    <w:rsid w:val="008B68CB"/>
    <w:rsid w:val="008B7A7E"/>
    <w:rsid w:val="008B7ECA"/>
    <w:rsid w:val="008C020C"/>
    <w:rsid w:val="008C024A"/>
    <w:rsid w:val="008C085B"/>
    <w:rsid w:val="008C0E1E"/>
    <w:rsid w:val="008C1290"/>
    <w:rsid w:val="008C18C1"/>
    <w:rsid w:val="008C23E0"/>
    <w:rsid w:val="008C25CD"/>
    <w:rsid w:val="008C2999"/>
    <w:rsid w:val="008C2C7F"/>
    <w:rsid w:val="008C2E05"/>
    <w:rsid w:val="008C3AAF"/>
    <w:rsid w:val="008C4B50"/>
    <w:rsid w:val="008C4BD5"/>
    <w:rsid w:val="008C59AD"/>
    <w:rsid w:val="008C5CCC"/>
    <w:rsid w:val="008C5D5E"/>
    <w:rsid w:val="008C5E40"/>
    <w:rsid w:val="008C6398"/>
    <w:rsid w:val="008C6679"/>
    <w:rsid w:val="008C6817"/>
    <w:rsid w:val="008C68BF"/>
    <w:rsid w:val="008C69BA"/>
    <w:rsid w:val="008C69F3"/>
    <w:rsid w:val="008C6D11"/>
    <w:rsid w:val="008C72E3"/>
    <w:rsid w:val="008C779D"/>
    <w:rsid w:val="008C7B08"/>
    <w:rsid w:val="008D05CC"/>
    <w:rsid w:val="008D1617"/>
    <w:rsid w:val="008D1982"/>
    <w:rsid w:val="008D1BA1"/>
    <w:rsid w:val="008D1D69"/>
    <w:rsid w:val="008D1EC7"/>
    <w:rsid w:val="008D1F52"/>
    <w:rsid w:val="008D27E8"/>
    <w:rsid w:val="008D345C"/>
    <w:rsid w:val="008D3E49"/>
    <w:rsid w:val="008D3FD7"/>
    <w:rsid w:val="008D4549"/>
    <w:rsid w:val="008D49CC"/>
    <w:rsid w:val="008D4DCC"/>
    <w:rsid w:val="008D4E6D"/>
    <w:rsid w:val="008D5039"/>
    <w:rsid w:val="008D5765"/>
    <w:rsid w:val="008D57E0"/>
    <w:rsid w:val="008D5940"/>
    <w:rsid w:val="008D5A46"/>
    <w:rsid w:val="008D659F"/>
    <w:rsid w:val="008D66A1"/>
    <w:rsid w:val="008D7471"/>
    <w:rsid w:val="008D7597"/>
    <w:rsid w:val="008D7F64"/>
    <w:rsid w:val="008E0D23"/>
    <w:rsid w:val="008E0F67"/>
    <w:rsid w:val="008E197A"/>
    <w:rsid w:val="008E2389"/>
    <w:rsid w:val="008E3016"/>
    <w:rsid w:val="008E3651"/>
    <w:rsid w:val="008E3AC2"/>
    <w:rsid w:val="008E45F3"/>
    <w:rsid w:val="008E4638"/>
    <w:rsid w:val="008E463F"/>
    <w:rsid w:val="008E49A6"/>
    <w:rsid w:val="008E4A47"/>
    <w:rsid w:val="008E4AB6"/>
    <w:rsid w:val="008E4B10"/>
    <w:rsid w:val="008E539C"/>
    <w:rsid w:val="008E58DC"/>
    <w:rsid w:val="008E5F3C"/>
    <w:rsid w:val="008E61FA"/>
    <w:rsid w:val="008E6AF7"/>
    <w:rsid w:val="008E724F"/>
    <w:rsid w:val="008E75FF"/>
    <w:rsid w:val="008E7CD3"/>
    <w:rsid w:val="008F09E5"/>
    <w:rsid w:val="008F10B0"/>
    <w:rsid w:val="008F1609"/>
    <w:rsid w:val="008F1B87"/>
    <w:rsid w:val="008F1F22"/>
    <w:rsid w:val="008F21B0"/>
    <w:rsid w:val="008F2414"/>
    <w:rsid w:val="008F2576"/>
    <w:rsid w:val="008F2CA1"/>
    <w:rsid w:val="008F341A"/>
    <w:rsid w:val="008F36F6"/>
    <w:rsid w:val="008F3928"/>
    <w:rsid w:val="008F39CF"/>
    <w:rsid w:val="008F3F79"/>
    <w:rsid w:val="008F4093"/>
    <w:rsid w:val="008F41C8"/>
    <w:rsid w:val="008F42C6"/>
    <w:rsid w:val="008F48BA"/>
    <w:rsid w:val="008F4DA4"/>
    <w:rsid w:val="008F50AA"/>
    <w:rsid w:val="008F5BDA"/>
    <w:rsid w:val="008F5D43"/>
    <w:rsid w:val="008F5E57"/>
    <w:rsid w:val="008F63A6"/>
    <w:rsid w:val="008F63D7"/>
    <w:rsid w:val="008F6472"/>
    <w:rsid w:val="008F67A2"/>
    <w:rsid w:val="008F6936"/>
    <w:rsid w:val="008F70E2"/>
    <w:rsid w:val="008F753E"/>
    <w:rsid w:val="008F77C6"/>
    <w:rsid w:val="008F77F5"/>
    <w:rsid w:val="008F7F15"/>
    <w:rsid w:val="00900360"/>
    <w:rsid w:val="0090043A"/>
    <w:rsid w:val="0090065A"/>
    <w:rsid w:val="00900A86"/>
    <w:rsid w:val="00900F3D"/>
    <w:rsid w:val="009011DE"/>
    <w:rsid w:val="00901C65"/>
    <w:rsid w:val="00901CF1"/>
    <w:rsid w:val="00903205"/>
    <w:rsid w:val="00903270"/>
    <w:rsid w:val="009036C2"/>
    <w:rsid w:val="00903728"/>
    <w:rsid w:val="0090394A"/>
    <w:rsid w:val="00903A10"/>
    <w:rsid w:val="00903AE3"/>
    <w:rsid w:val="00903DDE"/>
    <w:rsid w:val="00903E36"/>
    <w:rsid w:val="00904279"/>
    <w:rsid w:val="009049A4"/>
    <w:rsid w:val="00904A8C"/>
    <w:rsid w:val="00904F9C"/>
    <w:rsid w:val="009050DE"/>
    <w:rsid w:val="00905280"/>
    <w:rsid w:val="00905520"/>
    <w:rsid w:val="00905AD5"/>
    <w:rsid w:val="00905F54"/>
    <w:rsid w:val="00906231"/>
    <w:rsid w:val="00906340"/>
    <w:rsid w:val="00906B89"/>
    <w:rsid w:val="00906CDC"/>
    <w:rsid w:val="00906E03"/>
    <w:rsid w:val="009078E6"/>
    <w:rsid w:val="00907901"/>
    <w:rsid w:val="00907AE8"/>
    <w:rsid w:val="00907CD7"/>
    <w:rsid w:val="00910210"/>
    <w:rsid w:val="00910257"/>
    <w:rsid w:val="0091054C"/>
    <w:rsid w:val="00910670"/>
    <w:rsid w:val="0091089F"/>
    <w:rsid w:val="009108FA"/>
    <w:rsid w:val="0091093A"/>
    <w:rsid w:val="009109A1"/>
    <w:rsid w:val="009109DF"/>
    <w:rsid w:val="00910D49"/>
    <w:rsid w:val="00910FE2"/>
    <w:rsid w:val="009113C4"/>
    <w:rsid w:val="009120F5"/>
    <w:rsid w:val="0091227A"/>
    <w:rsid w:val="009125EB"/>
    <w:rsid w:val="0091279C"/>
    <w:rsid w:val="00912A09"/>
    <w:rsid w:val="00912B05"/>
    <w:rsid w:val="00912BF8"/>
    <w:rsid w:val="00912CB8"/>
    <w:rsid w:val="00912E74"/>
    <w:rsid w:val="00912EC9"/>
    <w:rsid w:val="0091339F"/>
    <w:rsid w:val="00914034"/>
    <w:rsid w:val="009145EC"/>
    <w:rsid w:val="00914763"/>
    <w:rsid w:val="0091476A"/>
    <w:rsid w:val="009149D6"/>
    <w:rsid w:val="00914FE4"/>
    <w:rsid w:val="0091541C"/>
    <w:rsid w:val="0091563F"/>
    <w:rsid w:val="0091568D"/>
    <w:rsid w:val="00915B11"/>
    <w:rsid w:val="0091637D"/>
    <w:rsid w:val="009176F6"/>
    <w:rsid w:val="00917934"/>
    <w:rsid w:val="00917EE0"/>
    <w:rsid w:val="00920206"/>
    <w:rsid w:val="00920303"/>
    <w:rsid w:val="0092059A"/>
    <w:rsid w:val="00920AE5"/>
    <w:rsid w:val="00920DD6"/>
    <w:rsid w:val="00920DE4"/>
    <w:rsid w:val="00921102"/>
    <w:rsid w:val="00921662"/>
    <w:rsid w:val="009216AC"/>
    <w:rsid w:val="00921BDC"/>
    <w:rsid w:val="009222BC"/>
    <w:rsid w:val="009226E3"/>
    <w:rsid w:val="00922B8F"/>
    <w:rsid w:val="00922DCF"/>
    <w:rsid w:val="00923204"/>
    <w:rsid w:val="009232BB"/>
    <w:rsid w:val="00923C9B"/>
    <w:rsid w:val="0092440A"/>
    <w:rsid w:val="0092454D"/>
    <w:rsid w:val="00924B73"/>
    <w:rsid w:val="00924DE3"/>
    <w:rsid w:val="009251A9"/>
    <w:rsid w:val="0092528A"/>
    <w:rsid w:val="009257D6"/>
    <w:rsid w:val="009259E6"/>
    <w:rsid w:val="00925D67"/>
    <w:rsid w:val="00926323"/>
    <w:rsid w:val="00927339"/>
    <w:rsid w:val="00927511"/>
    <w:rsid w:val="00927894"/>
    <w:rsid w:val="009307A1"/>
    <w:rsid w:val="00930B05"/>
    <w:rsid w:val="00930B5C"/>
    <w:rsid w:val="00931402"/>
    <w:rsid w:val="009317EA"/>
    <w:rsid w:val="00932396"/>
    <w:rsid w:val="009323B7"/>
    <w:rsid w:val="00932471"/>
    <w:rsid w:val="0093298B"/>
    <w:rsid w:val="00932B17"/>
    <w:rsid w:val="00932EAC"/>
    <w:rsid w:val="009333C4"/>
    <w:rsid w:val="00933454"/>
    <w:rsid w:val="00934961"/>
    <w:rsid w:val="009350C9"/>
    <w:rsid w:val="0093519F"/>
    <w:rsid w:val="00935314"/>
    <w:rsid w:val="00935510"/>
    <w:rsid w:val="009358D8"/>
    <w:rsid w:val="009358E9"/>
    <w:rsid w:val="0093636F"/>
    <w:rsid w:val="00936394"/>
    <w:rsid w:val="00936405"/>
    <w:rsid w:val="00936641"/>
    <w:rsid w:val="00936AEF"/>
    <w:rsid w:val="00936BB6"/>
    <w:rsid w:val="00937159"/>
    <w:rsid w:val="00937B28"/>
    <w:rsid w:val="00937B3D"/>
    <w:rsid w:val="00937D47"/>
    <w:rsid w:val="0094000C"/>
    <w:rsid w:val="009402A4"/>
    <w:rsid w:val="009407D2"/>
    <w:rsid w:val="00940895"/>
    <w:rsid w:val="0094148B"/>
    <w:rsid w:val="00942362"/>
    <w:rsid w:val="00942630"/>
    <w:rsid w:val="00943EEA"/>
    <w:rsid w:val="00944393"/>
    <w:rsid w:val="00944B68"/>
    <w:rsid w:val="00944C77"/>
    <w:rsid w:val="00945E36"/>
    <w:rsid w:val="00946453"/>
    <w:rsid w:val="00946533"/>
    <w:rsid w:val="00946607"/>
    <w:rsid w:val="00947814"/>
    <w:rsid w:val="00947A07"/>
    <w:rsid w:val="00947AAB"/>
    <w:rsid w:val="00947B0C"/>
    <w:rsid w:val="00950B88"/>
    <w:rsid w:val="00950C3A"/>
    <w:rsid w:val="00950C43"/>
    <w:rsid w:val="00950CE4"/>
    <w:rsid w:val="00951019"/>
    <w:rsid w:val="009510FC"/>
    <w:rsid w:val="0095131A"/>
    <w:rsid w:val="00951BEC"/>
    <w:rsid w:val="00951C11"/>
    <w:rsid w:val="00952101"/>
    <w:rsid w:val="00952292"/>
    <w:rsid w:val="00952705"/>
    <w:rsid w:val="00952F8F"/>
    <w:rsid w:val="00953361"/>
    <w:rsid w:val="00953A6D"/>
    <w:rsid w:val="009543C9"/>
    <w:rsid w:val="00954A82"/>
    <w:rsid w:val="0095543E"/>
    <w:rsid w:val="00955586"/>
    <w:rsid w:val="0095585A"/>
    <w:rsid w:val="009559DE"/>
    <w:rsid w:val="00955FE8"/>
    <w:rsid w:val="009563AD"/>
    <w:rsid w:val="00956603"/>
    <w:rsid w:val="00956737"/>
    <w:rsid w:val="00957167"/>
    <w:rsid w:val="0095717F"/>
    <w:rsid w:val="00960787"/>
    <w:rsid w:val="009609A9"/>
    <w:rsid w:val="009619B5"/>
    <w:rsid w:val="00961E5B"/>
    <w:rsid w:val="00961F0F"/>
    <w:rsid w:val="00962988"/>
    <w:rsid w:val="009629BD"/>
    <w:rsid w:val="00962CEF"/>
    <w:rsid w:val="009633DD"/>
    <w:rsid w:val="009637D9"/>
    <w:rsid w:val="00963F58"/>
    <w:rsid w:val="0096404A"/>
    <w:rsid w:val="00964917"/>
    <w:rsid w:val="00964B71"/>
    <w:rsid w:val="00964BB4"/>
    <w:rsid w:val="00964C30"/>
    <w:rsid w:val="00964D52"/>
    <w:rsid w:val="0096547E"/>
    <w:rsid w:val="009654D4"/>
    <w:rsid w:val="00965653"/>
    <w:rsid w:val="00965684"/>
    <w:rsid w:val="009656DA"/>
    <w:rsid w:val="00965D1D"/>
    <w:rsid w:val="00965F32"/>
    <w:rsid w:val="00965FF9"/>
    <w:rsid w:val="00966117"/>
    <w:rsid w:val="0096668B"/>
    <w:rsid w:val="00966695"/>
    <w:rsid w:val="0096685F"/>
    <w:rsid w:val="00966FF3"/>
    <w:rsid w:val="0096732A"/>
    <w:rsid w:val="0096759A"/>
    <w:rsid w:val="009675D0"/>
    <w:rsid w:val="009676F3"/>
    <w:rsid w:val="009677AA"/>
    <w:rsid w:val="00970167"/>
    <w:rsid w:val="0097016C"/>
    <w:rsid w:val="0097034F"/>
    <w:rsid w:val="009708B3"/>
    <w:rsid w:val="00970FE7"/>
    <w:rsid w:val="009710E3"/>
    <w:rsid w:val="00971180"/>
    <w:rsid w:val="0097141E"/>
    <w:rsid w:val="0097159E"/>
    <w:rsid w:val="00971D44"/>
    <w:rsid w:val="00971D64"/>
    <w:rsid w:val="009721D0"/>
    <w:rsid w:val="0097236D"/>
    <w:rsid w:val="009724B0"/>
    <w:rsid w:val="009729D2"/>
    <w:rsid w:val="00972A02"/>
    <w:rsid w:val="009743CD"/>
    <w:rsid w:val="00974FDB"/>
    <w:rsid w:val="009752CC"/>
    <w:rsid w:val="00975642"/>
    <w:rsid w:val="00975BE8"/>
    <w:rsid w:val="00975BFC"/>
    <w:rsid w:val="00976580"/>
    <w:rsid w:val="00976971"/>
    <w:rsid w:val="00976A64"/>
    <w:rsid w:val="0097710D"/>
    <w:rsid w:val="0097767E"/>
    <w:rsid w:val="0098007E"/>
    <w:rsid w:val="009800C5"/>
    <w:rsid w:val="00980491"/>
    <w:rsid w:val="00980517"/>
    <w:rsid w:val="0098062E"/>
    <w:rsid w:val="0098089B"/>
    <w:rsid w:val="00980BFF"/>
    <w:rsid w:val="00981D81"/>
    <w:rsid w:val="009823C9"/>
    <w:rsid w:val="00982902"/>
    <w:rsid w:val="00982CD2"/>
    <w:rsid w:val="00982E97"/>
    <w:rsid w:val="0098324F"/>
    <w:rsid w:val="009839B2"/>
    <w:rsid w:val="0098483B"/>
    <w:rsid w:val="009848B7"/>
    <w:rsid w:val="009853DF"/>
    <w:rsid w:val="00985406"/>
    <w:rsid w:val="009856D7"/>
    <w:rsid w:val="00985C44"/>
    <w:rsid w:val="0098604D"/>
    <w:rsid w:val="00986199"/>
    <w:rsid w:val="009864D0"/>
    <w:rsid w:val="009864F3"/>
    <w:rsid w:val="009867E3"/>
    <w:rsid w:val="00986870"/>
    <w:rsid w:val="00987331"/>
    <w:rsid w:val="009873FF"/>
    <w:rsid w:val="00987B71"/>
    <w:rsid w:val="00987F81"/>
    <w:rsid w:val="009907D1"/>
    <w:rsid w:val="00990924"/>
    <w:rsid w:val="00991B61"/>
    <w:rsid w:val="00991BFC"/>
    <w:rsid w:val="00991F98"/>
    <w:rsid w:val="0099201E"/>
    <w:rsid w:val="0099202B"/>
    <w:rsid w:val="0099218E"/>
    <w:rsid w:val="0099221A"/>
    <w:rsid w:val="009924BA"/>
    <w:rsid w:val="0099282E"/>
    <w:rsid w:val="009929BD"/>
    <w:rsid w:val="00993500"/>
    <w:rsid w:val="00993C56"/>
    <w:rsid w:val="00993CE7"/>
    <w:rsid w:val="00993E92"/>
    <w:rsid w:val="00994974"/>
    <w:rsid w:val="00994CFD"/>
    <w:rsid w:val="00995183"/>
    <w:rsid w:val="009955A4"/>
    <w:rsid w:val="009958AC"/>
    <w:rsid w:val="00996196"/>
    <w:rsid w:val="00996230"/>
    <w:rsid w:val="009962BB"/>
    <w:rsid w:val="00996B8A"/>
    <w:rsid w:val="00996C36"/>
    <w:rsid w:val="00996E0C"/>
    <w:rsid w:val="00996ED9"/>
    <w:rsid w:val="00997DF8"/>
    <w:rsid w:val="009A108C"/>
    <w:rsid w:val="009A11D7"/>
    <w:rsid w:val="009A1266"/>
    <w:rsid w:val="009A1347"/>
    <w:rsid w:val="009A13E8"/>
    <w:rsid w:val="009A171E"/>
    <w:rsid w:val="009A1B18"/>
    <w:rsid w:val="009A2143"/>
    <w:rsid w:val="009A2235"/>
    <w:rsid w:val="009A2647"/>
    <w:rsid w:val="009A3283"/>
    <w:rsid w:val="009A3579"/>
    <w:rsid w:val="009A3AE1"/>
    <w:rsid w:val="009A3C54"/>
    <w:rsid w:val="009A3D02"/>
    <w:rsid w:val="009A3FF6"/>
    <w:rsid w:val="009A462F"/>
    <w:rsid w:val="009A48EB"/>
    <w:rsid w:val="009A55ED"/>
    <w:rsid w:val="009A570A"/>
    <w:rsid w:val="009A5C02"/>
    <w:rsid w:val="009A5E32"/>
    <w:rsid w:val="009A600D"/>
    <w:rsid w:val="009A6194"/>
    <w:rsid w:val="009A6484"/>
    <w:rsid w:val="009A6BED"/>
    <w:rsid w:val="009A6F7A"/>
    <w:rsid w:val="009A702C"/>
    <w:rsid w:val="009A749B"/>
    <w:rsid w:val="009A753A"/>
    <w:rsid w:val="009A7612"/>
    <w:rsid w:val="009B09EA"/>
    <w:rsid w:val="009B11CA"/>
    <w:rsid w:val="009B169F"/>
    <w:rsid w:val="009B22C4"/>
    <w:rsid w:val="009B2353"/>
    <w:rsid w:val="009B2DB8"/>
    <w:rsid w:val="009B2EAC"/>
    <w:rsid w:val="009B2F1E"/>
    <w:rsid w:val="009B309E"/>
    <w:rsid w:val="009B327E"/>
    <w:rsid w:val="009B3300"/>
    <w:rsid w:val="009B38D9"/>
    <w:rsid w:val="009B3C69"/>
    <w:rsid w:val="009B45E5"/>
    <w:rsid w:val="009B4E45"/>
    <w:rsid w:val="009B541D"/>
    <w:rsid w:val="009B544A"/>
    <w:rsid w:val="009B5567"/>
    <w:rsid w:val="009B5730"/>
    <w:rsid w:val="009B5770"/>
    <w:rsid w:val="009B58DD"/>
    <w:rsid w:val="009B5A4D"/>
    <w:rsid w:val="009B60FD"/>
    <w:rsid w:val="009B6186"/>
    <w:rsid w:val="009B6356"/>
    <w:rsid w:val="009B6DDB"/>
    <w:rsid w:val="009B6E4A"/>
    <w:rsid w:val="009B7647"/>
    <w:rsid w:val="009B7A09"/>
    <w:rsid w:val="009B7A21"/>
    <w:rsid w:val="009C0331"/>
    <w:rsid w:val="009C051F"/>
    <w:rsid w:val="009C082A"/>
    <w:rsid w:val="009C085C"/>
    <w:rsid w:val="009C0A26"/>
    <w:rsid w:val="009C0E0C"/>
    <w:rsid w:val="009C1A99"/>
    <w:rsid w:val="009C1FC2"/>
    <w:rsid w:val="009C217B"/>
    <w:rsid w:val="009C21AA"/>
    <w:rsid w:val="009C234A"/>
    <w:rsid w:val="009C32CE"/>
    <w:rsid w:val="009C36B1"/>
    <w:rsid w:val="009C3D89"/>
    <w:rsid w:val="009C42B1"/>
    <w:rsid w:val="009C44B7"/>
    <w:rsid w:val="009C498E"/>
    <w:rsid w:val="009C4A21"/>
    <w:rsid w:val="009C4E7E"/>
    <w:rsid w:val="009C57F5"/>
    <w:rsid w:val="009C5837"/>
    <w:rsid w:val="009C5872"/>
    <w:rsid w:val="009C5BCF"/>
    <w:rsid w:val="009C5C5C"/>
    <w:rsid w:val="009C5D88"/>
    <w:rsid w:val="009C5F0F"/>
    <w:rsid w:val="009C6738"/>
    <w:rsid w:val="009C6A50"/>
    <w:rsid w:val="009C6C68"/>
    <w:rsid w:val="009C6CD7"/>
    <w:rsid w:val="009C6DD2"/>
    <w:rsid w:val="009C6FE8"/>
    <w:rsid w:val="009C71E8"/>
    <w:rsid w:val="009C72D8"/>
    <w:rsid w:val="009C77B9"/>
    <w:rsid w:val="009C79EF"/>
    <w:rsid w:val="009C7A6A"/>
    <w:rsid w:val="009C7BDB"/>
    <w:rsid w:val="009C7CB5"/>
    <w:rsid w:val="009C7E1C"/>
    <w:rsid w:val="009D0167"/>
    <w:rsid w:val="009D0853"/>
    <w:rsid w:val="009D0B11"/>
    <w:rsid w:val="009D0DC5"/>
    <w:rsid w:val="009D0EC9"/>
    <w:rsid w:val="009D0FA6"/>
    <w:rsid w:val="009D124C"/>
    <w:rsid w:val="009D1485"/>
    <w:rsid w:val="009D148E"/>
    <w:rsid w:val="009D16A2"/>
    <w:rsid w:val="009D17EB"/>
    <w:rsid w:val="009D1A36"/>
    <w:rsid w:val="009D1EDF"/>
    <w:rsid w:val="009D212E"/>
    <w:rsid w:val="009D2399"/>
    <w:rsid w:val="009D23A2"/>
    <w:rsid w:val="009D2CB2"/>
    <w:rsid w:val="009D2D83"/>
    <w:rsid w:val="009D3005"/>
    <w:rsid w:val="009D318F"/>
    <w:rsid w:val="009D37D1"/>
    <w:rsid w:val="009D3ED1"/>
    <w:rsid w:val="009D4A7E"/>
    <w:rsid w:val="009D4E18"/>
    <w:rsid w:val="009D4F0E"/>
    <w:rsid w:val="009D4F91"/>
    <w:rsid w:val="009D51F2"/>
    <w:rsid w:val="009D59D3"/>
    <w:rsid w:val="009D604B"/>
    <w:rsid w:val="009D6053"/>
    <w:rsid w:val="009D70EF"/>
    <w:rsid w:val="009D7148"/>
    <w:rsid w:val="009D71DB"/>
    <w:rsid w:val="009D7532"/>
    <w:rsid w:val="009D7AAA"/>
    <w:rsid w:val="009D7AB0"/>
    <w:rsid w:val="009D7D1A"/>
    <w:rsid w:val="009D7F29"/>
    <w:rsid w:val="009D7F64"/>
    <w:rsid w:val="009E0776"/>
    <w:rsid w:val="009E0991"/>
    <w:rsid w:val="009E0ACD"/>
    <w:rsid w:val="009E0D3A"/>
    <w:rsid w:val="009E0F8F"/>
    <w:rsid w:val="009E21F9"/>
    <w:rsid w:val="009E2696"/>
    <w:rsid w:val="009E2BE6"/>
    <w:rsid w:val="009E305D"/>
    <w:rsid w:val="009E317A"/>
    <w:rsid w:val="009E318C"/>
    <w:rsid w:val="009E3216"/>
    <w:rsid w:val="009E3B4E"/>
    <w:rsid w:val="009E3E98"/>
    <w:rsid w:val="009E3F02"/>
    <w:rsid w:val="009E3F0D"/>
    <w:rsid w:val="009E3F45"/>
    <w:rsid w:val="009E41B7"/>
    <w:rsid w:val="009E47D9"/>
    <w:rsid w:val="009E4F1E"/>
    <w:rsid w:val="009E4F3A"/>
    <w:rsid w:val="009E5030"/>
    <w:rsid w:val="009E55E5"/>
    <w:rsid w:val="009E62B5"/>
    <w:rsid w:val="009E630E"/>
    <w:rsid w:val="009E683E"/>
    <w:rsid w:val="009E68BA"/>
    <w:rsid w:val="009E6C6F"/>
    <w:rsid w:val="009E6D88"/>
    <w:rsid w:val="009E7427"/>
    <w:rsid w:val="009E7822"/>
    <w:rsid w:val="009E7945"/>
    <w:rsid w:val="009E79DC"/>
    <w:rsid w:val="009E7AB5"/>
    <w:rsid w:val="009E7D15"/>
    <w:rsid w:val="009F028F"/>
    <w:rsid w:val="009F089B"/>
    <w:rsid w:val="009F135D"/>
    <w:rsid w:val="009F13A9"/>
    <w:rsid w:val="009F146D"/>
    <w:rsid w:val="009F1C06"/>
    <w:rsid w:val="009F1C9F"/>
    <w:rsid w:val="009F1F25"/>
    <w:rsid w:val="009F2712"/>
    <w:rsid w:val="009F2B49"/>
    <w:rsid w:val="009F2D6E"/>
    <w:rsid w:val="009F2E2B"/>
    <w:rsid w:val="009F35C5"/>
    <w:rsid w:val="009F3A41"/>
    <w:rsid w:val="009F4036"/>
    <w:rsid w:val="009F4211"/>
    <w:rsid w:val="009F44D6"/>
    <w:rsid w:val="009F4529"/>
    <w:rsid w:val="009F4B98"/>
    <w:rsid w:val="009F4CA7"/>
    <w:rsid w:val="009F5265"/>
    <w:rsid w:val="009F593D"/>
    <w:rsid w:val="009F6006"/>
    <w:rsid w:val="009F6034"/>
    <w:rsid w:val="009F6379"/>
    <w:rsid w:val="009F678E"/>
    <w:rsid w:val="009F67B4"/>
    <w:rsid w:val="009F67E9"/>
    <w:rsid w:val="009F68EF"/>
    <w:rsid w:val="009F6C4B"/>
    <w:rsid w:val="009F7810"/>
    <w:rsid w:val="009F78BF"/>
    <w:rsid w:val="009F7987"/>
    <w:rsid w:val="009F7988"/>
    <w:rsid w:val="009F7B64"/>
    <w:rsid w:val="009F7D0C"/>
    <w:rsid w:val="00A0019D"/>
    <w:rsid w:val="00A001B5"/>
    <w:rsid w:val="00A003E7"/>
    <w:rsid w:val="00A006AB"/>
    <w:rsid w:val="00A00F3C"/>
    <w:rsid w:val="00A01115"/>
    <w:rsid w:val="00A01637"/>
    <w:rsid w:val="00A01A05"/>
    <w:rsid w:val="00A01CD9"/>
    <w:rsid w:val="00A02353"/>
    <w:rsid w:val="00A02555"/>
    <w:rsid w:val="00A0282C"/>
    <w:rsid w:val="00A02A64"/>
    <w:rsid w:val="00A02CAD"/>
    <w:rsid w:val="00A02F42"/>
    <w:rsid w:val="00A032AD"/>
    <w:rsid w:val="00A034A4"/>
    <w:rsid w:val="00A035A3"/>
    <w:rsid w:val="00A038C9"/>
    <w:rsid w:val="00A038E4"/>
    <w:rsid w:val="00A03DEF"/>
    <w:rsid w:val="00A04710"/>
    <w:rsid w:val="00A04910"/>
    <w:rsid w:val="00A04922"/>
    <w:rsid w:val="00A04B99"/>
    <w:rsid w:val="00A04F9A"/>
    <w:rsid w:val="00A051A3"/>
    <w:rsid w:val="00A05255"/>
    <w:rsid w:val="00A052AD"/>
    <w:rsid w:val="00A053C4"/>
    <w:rsid w:val="00A05763"/>
    <w:rsid w:val="00A058CB"/>
    <w:rsid w:val="00A059C8"/>
    <w:rsid w:val="00A05E0C"/>
    <w:rsid w:val="00A066FE"/>
    <w:rsid w:val="00A067D0"/>
    <w:rsid w:val="00A06CFF"/>
    <w:rsid w:val="00A07141"/>
    <w:rsid w:val="00A071BE"/>
    <w:rsid w:val="00A07380"/>
    <w:rsid w:val="00A07E16"/>
    <w:rsid w:val="00A10336"/>
    <w:rsid w:val="00A106D9"/>
    <w:rsid w:val="00A10B65"/>
    <w:rsid w:val="00A111BC"/>
    <w:rsid w:val="00A112EE"/>
    <w:rsid w:val="00A1222B"/>
    <w:rsid w:val="00A12A4A"/>
    <w:rsid w:val="00A12F3D"/>
    <w:rsid w:val="00A13339"/>
    <w:rsid w:val="00A1355F"/>
    <w:rsid w:val="00A13881"/>
    <w:rsid w:val="00A13907"/>
    <w:rsid w:val="00A13C1F"/>
    <w:rsid w:val="00A14226"/>
    <w:rsid w:val="00A14845"/>
    <w:rsid w:val="00A14A76"/>
    <w:rsid w:val="00A14D3E"/>
    <w:rsid w:val="00A15734"/>
    <w:rsid w:val="00A15801"/>
    <w:rsid w:val="00A1589B"/>
    <w:rsid w:val="00A158F7"/>
    <w:rsid w:val="00A15C21"/>
    <w:rsid w:val="00A15E8E"/>
    <w:rsid w:val="00A16D5D"/>
    <w:rsid w:val="00A1774D"/>
    <w:rsid w:val="00A17910"/>
    <w:rsid w:val="00A202B9"/>
    <w:rsid w:val="00A208BA"/>
    <w:rsid w:val="00A20939"/>
    <w:rsid w:val="00A20A8A"/>
    <w:rsid w:val="00A20C1C"/>
    <w:rsid w:val="00A20CE9"/>
    <w:rsid w:val="00A20E1B"/>
    <w:rsid w:val="00A211FB"/>
    <w:rsid w:val="00A21264"/>
    <w:rsid w:val="00A216F9"/>
    <w:rsid w:val="00A21F84"/>
    <w:rsid w:val="00A22047"/>
    <w:rsid w:val="00A224CC"/>
    <w:rsid w:val="00A2295A"/>
    <w:rsid w:val="00A22AF8"/>
    <w:rsid w:val="00A22E14"/>
    <w:rsid w:val="00A23088"/>
    <w:rsid w:val="00A2348A"/>
    <w:rsid w:val="00A236D5"/>
    <w:rsid w:val="00A2380A"/>
    <w:rsid w:val="00A23E86"/>
    <w:rsid w:val="00A23EFE"/>
    <w:rsid w:val="00A241BC"/>
    <w:rsid w:val="00A242CB"/>
    <w:rsid w:val="00A248C8"/>
    <w:rsid w:val="00A24A99"/>
    <w:rsid w:val="00A25105"/>
    <w:rsid w:val="00A261D5"/>
    <w:rsid w:val="00A266F0"/>
    <w:rsid w:val="00A266F1"/>
    <w:rsid w:val="00A26712"/>
    <w:rsid w:val="00A26A29"/>
    <w:rsid w:val="00A26F68"/>
    <w:rsid w:val="00A279FB"/>
    <w:rsid w:val="00A27C12"/>
    <w:rsid w:val="00A300AA"/>
    <w:rsid w:val="00A3048D"/>
    <w:rsid w:val="00A3052B"/>
    <w:rsid w:val="00A30580"/>
    <w:rsid w:val="00A3076B"/>
    <w:rsid w:val="00A30D81"/>
    <w:rsid w:val="00A31AF9"/>
    <w:rsid w:val="00A31C4D"/>
    <w:rsid w:val="00A31F3C"/>
    <w:rsid w:val="00A3207D"/>
    <w:rsid w:val="00A32080"/>
    <w:rsid w:val="00A3209D"/>
    <w:rsid w:val="00A32724"/>
    <w:rsid w:val="00A32A0D"/>
    <w:rsid w:val="00A32A48"/>
    <w:rsid w:val="00A32E33"/>
    <w:rsid w:val="00A3411D"/>
    <w:rsid w:val="00A34480"/>
    <w:rsid w:val="00A35A2A"/>
    <w:rsid w:val="00A35C19"/>
    <w:rsid w:val="00A35CDE"/>
    <w:rsid w:val="00A36627"/>
    <w:rsid w:val="00A36FF2"/>
    <w:rsid w:val="00A372E6"/>
    <w:rsid w:val="00A373C0"/>
    <w:rsid w:val="00A375E3"/>
    <w:rsid w:val="00A37C2D"/>
    <w:rsid w:val="00A37C36"/>
    <w:rsid w:val="00A4116F"/>
    <w:rsid w:val="00A4148D"/>
    <w:rsid w:val="00A41855"/>
    <w:rsid w:val="00A41AFC"/>
    <w:rsid w:val="00A41F9C"/>
    <w:rsid w:val="00A42080"/>
    <w:rsid w:val="00A4214A"/>
    <w:rsid w:val="00A42A44"/>
    <w:rsid w:val="00A42D5D"/>
    <w:rsid w:val="00A42EF6"/>
    <w:rsid w:val="00A4320E"/>
    <w:rsid w:val="00A43EE1"/>
    <w:rsid w:val="00A43F2A"/>
    <w:rsid w:val="00A4415C"/>
    <w:rsid w:val="00A444EE"/>
    <w:rsid w:val="00A4458A"/>
    <w:rsid w:val="00A44B8E"/>
    <w:rsid w:val="00A44F1C"/>
    <w:rsid w:val="00A458C5"/>
    <w:rsid w:val="00A458CA"/>
    <w:rsid w:val="00A45B49"/>
    <w:rsid w:val="00A46247"/>
    <w:rsid w:val="00A4641B"/>
    <w:rsid w:val="00A46509"/>
    <w:rsid w:val="00A4793E"/>
    <w:rsid w:val="00A500AB"/>
    <w:rsid w:val="00A5030F"/>
    <w:rsid w:val="00A5057C"/>
    <w:rsid w:val="00A51B2F"/>
    <w:rsid w:val="00A51E85"/>
    <w:rsid w:val="00A52766"/>
    <w:rsid w:val="00A52BB5"/>
    <w:rsid w:val="00A52C67"/>
    <w:rsid w:val="00A52D17"/>
    <w:rsid w:val="00A52D31"/>
    <w:rsid w:val="00A52E67"/>
    <w:rsid w:val="00A5362E"/>
    <w:rsid w:val="00A53B96"/>
    <w:rsid w:val="00A53FD3"/>
    <w:rsid w:val="00A54106"/>
    <w:rsid w:val="00A54808"/>
    <w:rsid w:val="00A5498E"/>
    <w:rsid w:val="00A54A61"/>
    <w:rsid w:val="00A54E6E"/>
    <w:rsid w:val="00A554A2"/>
    <w:rsid w:val="00A55994"/>
    <w:rsid w:val="00A5616D"/>
    <w:rsid w:val="00A56456"/>
    <w:rsid w:val="00A5692F"/>
    <w:rsid w:val="00A56B0F"/>
    <w:rsid w:val="00A56DD3"/>
    <w:rsid w:val="00A579CB"/>
    <w:rsid w:val="00A57C2C"/>
    <w:rsid w:val="00A60AEF"/>
    <w:rsid w:val="00A60D62"/>
    <w:rsid w:val="00A61320"/>
    <w:rsid w:val="00A61378"/>
    <w:rsid w:val="00A61A88"/>
    <w:rsid w:val="00A61BA8"/>
    <w:rsid w:val="00A621DE"/>
    <w:rsid w:val="00A6257E"/>
    <w:rsid w:val="00A627DD"/>
    <w:rsid w:val="00A62B34"/>
    <w:rsid w:val="00A62B87"/>
    <w:rsid w:val="00A63057"/>
    <w:rsid w:val="00A630DA"/>
    <w:rsid w:val="00A6317C"/>
    <w:rsid w:val="00A6379C"/>
    <w:rsid w:val="00A63CF8"/>
    <w:rsid w:val="00A646E2"/>
    <w:rsid w:val="00A65222"/>
    <w:rsid w:val="00A65296"/>
    <w:rsid w:val="00A65593"/>
    <w:rsid w:val="00A6571F"/>
    <w:rsid w:val="00A65F79"/>
    <w:rsid w:val="00A65FDA"/>
    <w:rsid w:val="00A661E4"/>
    <w:rsid w:val="00A66209"/>
    <w:rsid w:val="00A6651D"/>
    <w:rsid w:val="00A66642"/>
    <w:rsid w:val="00A66CE8"/>
    <w:rsid w:val="00A66E82"/>
    <w:rsid w:val="00A67405"/>
    <w:rsid w:val="00A67462"/>
    <w:rsid w:val="00A6756D"/>
    <w:rsid w:val="00A67674"/>
    <w:rsid w:val="00A67A44"/>
    <w:rsid w:val="00A7014E"/>
    <w:rsid w:val="00A70153"/>
    <w:rsid w:val="00A708D9"/>
    <w:rsid w:val="00A710DF"/>
    <w:rsid w:val="00A71E0F"/>
    <w:rsid w:val="00A71E6F"/>
    <w:rsid w:val="00A722F8"/>
    <w:rsid w:val="00A7260D"/>
    <w:rsid w:val="00A7277F"/>
    <w:rsid w:val="00A72ED0"/>
    <w:rsid w:val="00A7302A"/>
    <w:rsid w:val="00A73626"/>
    <w:rsid w:val="00A73BDD"/>
    <w:rsid w:val="00A74302"/>
    <w:rsid w:val="00A747D2"/>
    <w:rsid w:val="00A75392"/>
    <w:rsid w:val="00A755AB"/>
    <w:rsid w:val="00A75B0F"/>
    <w:rsid w:val="00A75C57"/>
    <w:rsid w:val="00A7606C"/>
    <w:rsid w:val="00A767AA"/>
    <w:rsid w:val="00A76841"/>
    <w:rsid w:val="00A7698B"/>
    <w:rsid w:val="00A76A8E"/>
    <w:rsid w:val="00A771E3"/>
    <w:rsid w:val="00A77689"/>
    <w:rsid w:val="00A80C19"/>
    <w:rsid w:val="00A81831"/>
    <w:rsid w:val="00A81B22"/>
    <w:rsid w:val="00A81C2A"/>
    <w:rsid w:val="00A8207E"/>
    <w:rsid w:val="00A821B4"/>
    <w:rsid w:val="00A826E5"/>
    <w:rsid w:val="00A82761"/>
    <w:rsid w:val="00A8418D"/>
    <w:rsid w:val="00A8418E"/>
    <w:rsid w:val="00A84977"/>
    <w:rsid w:val="00A84B98"/>
    <w:rsid w:val="00A84F6D"/>
    <w:rsid w:val="00A84F82"/>
    <w:rsid w:val="00A84FEE"/>
    <w:rsid w:val="00A8541D"/>
    <w:rsid w:val="00A85FF2"/>
    <w:rsid w:val="00A861DA"/>
    <w:rsid w:val="00A861F1"/>
    <w:rsid w:val="00A86244"/>
    <w:rsid w:val="00A877F2"/>
    <w:rsid w:val="00A87A20"/>
    <w:rsid w:val="00A87FEF"/>
    <w:rsid w:val="00A90690"/>
    <w:rsid w:val="00A911E1"/>
    <w:rsid w:val="00A91249"/>
    <w:rsid w:val="00A91513"/>
    <w:rsid w:val="00A91D3E"/>
    <w:rsid w:val="00A91F97"/>
    <w:rsid w:val="00A924F5"/>
    <w:rsid w:val="00A92586"/>
    <w:rsid w:val="00A9268D"/>
    <w:rsid w:val="00A92846"/>
    <w:rsid w:val="00A92A5B"/>
    <w:rsid w:val="00A9313A"/>
    <w:rsid w:val="00A9333C"/>
    <w:rsid w:val="00A93A83"/>
    <w:rsid w:val="00A93B34"/>
    <w:rsid w:val="00A95094"/>
    <w:rsid w:val="00A9537C"/>
    <w:rsid w:val="00A95803"/>
    <w:rsid w:val="00A95A03"/>
    <w:rsid w:val="00A95AD4"/>
    <w:rsid w:val="00A96047"/>
    <w:rsid w:val="00A961D3"/>
    <w:rsid w:val="00A971A7"/>
    <w:rsid w:val="00A97479"/>
    <w:rsid w:val="00A97A25"/>
    <w:rsid w:val="00AA008B"/>
    <w:rsid w:val="00AA026A"/>
    <w:rsid w:val="00AA0474"/>
    <w:rsid w:val="00AA0866"/>
    <w:rsid w:val="00AA14E6"/>
    <w:rsid w:val="00AA1715"/>
    <w:rsid w:val="00AA1B04"/>
    <w:rsid w:val="00AA1B7C"/>
    <w:rsid w:val="00AA22B1"/>
    <w:rsid w:val="00AA2CD0"/>
    <w:rsid w:val="00AA30DC"/>
    <w:rsid w:val="00AA34A0"/>
    <w:rsid w:val="00AA34FC"/>
    <w:rsid w:val="00AA3724"/>
    <w:rsid w:val="00AA3904"/>
    <w:rsid w:val="00AA394C"/>
    <w:rsid w:val="00AA3DE7"/>
    <w:rsid w:val="00AA3F68"/>
    <w:rsid w:val="00AA42CA"/>
    <w:rsid w:val="00AA44B8"/>
    <w:rsid w:val="00AA452C"/>
    <w:rsid w:val="00AA45A9"/>
    <w:rsid w:val="00AA4E8C"/>
    <w:rsid w:val="00AA5276"/>
    <w:rsid w:val="00AA5922"/>
    <w:rsid w:val="00AA5E0A"/>
    <w:rsid w:val="00AA6AF0"/>
    <w:rsid w:val="00AA6D3A"/>
    <w:rsid w:val="00AA79EC"/>
    <w:rsid w:val="00AA7AF1"/>
    <w:rsid w:val="00AA7CB3"/>
    <w:rsid w:val="00AA7CFD"/>
    <w:rsid w:val="00AB00BC"/>
    <w:rsid w:val="00AB01AB"/>
    <w:rsid w:val="00AB11B6"/>
    <w:rsid w:val="00AB1212"/>
    <w:rsid w:val="00AB13C5"/>
    <w:rsid w:val="00AB15EE"/>
    <w:rsid w:val="00AB174B"/>
    <w:rsid w:val="00AB2180"/>
    <w:rsid w:val="00AB26C4"/>
    <w:rsid w:val="00AB3A93"/>
    <w:rsid w:val="00AB3B53"/>
    <w:rsid w:val="00AB3BBB"/>
    <w:rsid w:val="00AB3D8D"/>
    <w:rsid w:val="00AB404A"/>
    <w:rsid w:val="00AB40E2"/>
    <w:rsid w:val="00AB42D1"/>
    <w:rsid w:val="00AB445B"/>
    <w:rsid w:val="00AB45B1"/>
    <w:rsid w:val="00AB4A47"/>
    <w:rsid w:val="00AB51C8"/>
    <w:rsid w:val="00AB5233"/>
    <w:rsid w:val="00AB5242"/>
    <w:rsid w:val="00AB554C"/>
    <w:rsid w:val="00AB55AB"/>
    <w:rsid w:val="00AB5A8A"/>
    <w:rsid w:val="00AB5CBB"/>
    <w:rsid w:val="00AB5ECC"/>
    <w:rsid w:val="00AB6A40"/>
    <w:rsid w:val="00AB71C2"/>
    <w:rsid w:val="00AB7228"/>
    <w:rsid w:val="00AB7C48"/>
    <w:rsid w:val="00AC015A"/>
    <w:rsid w:val="00AC0998"/>
    <w:rsid w:val="00AC16AC"/>
    <w:rsid w:val="00AC1A5B"/>
    <w:rsid w:val="00AC1FAA"/>
    <w:rsid w:val="00AC2231"/>
    <w:rsid w:val="00AC2453"/>
    <w:rsid w:val="00AC27D6"/>
    <w:rsid w:val="00AC2B21"/>
    <w:rsid w:val="00AC3048"/>
    <w:rsid w:val="00AC32A5"/>
    <w:rsid w:val="00AC4246"/>
    <w:rsid w:val="00AC47D3"/>
    <w:rsid w:val="00AC47E6"/>
    <w:rsid w:val="00AC4852"/>
    <w:rsid w:val="00AC4EB7"/>
    <w:rsid w:val="00AC4F0A"/>
    <w:rsid w:val="00AC51FE"/>
    <w:rsid w:val="00AC566E"/>
    <w:rsid w:val="00AC5709"/>
    <w:rsid w:val="00AC5754"/>
    <w:rsid w:val="00AC5A7A"/>
    <w:rsid w:val="00AC5A7C"/>
    <w:rsid w:val="00AC5D19"/>
    <w:rsid w:val="00AC60B8"/>
    <w:rsid w:val="00AC6316"/>
    <w:rsid w:val="00AC6562"/>
    <w:rsid w:val="00AC69D3"/>
    <w:rsid w:val="00AC6AA0"/>
    <w:rsid w:val="00AC7297"/>
    <w:rsid w:val="00AC74E9"/>
    <w:rsid w:val="00AC7A11"/>
    <w:rsid w:val="00AC7BE9"/>
    <w:rsid w:val="00AC7DFE"/>
    <w:rsid w:val="00AD0139"/>
    <w:rsid w:val="00AD050C"/>
    <w:rsid w:val="00AD0F9C"/>
    <w:rsid w:val="00AD113B"/>
    <w:rsid w:val="00AD1742"/>
    <w:rsid w:val="00AD1769"/>
    <w:rsid w:val="00AD1908"/>
    <w:rsid w:val="00AD1A9D"/>
    <w:rsid w:val="00AD1AB7"/>
    <w:rsid w:val="00AD1D6A"/>
    <w:rsid w:val="00AD1E06"/>
    <w:rsid w:val="00AD206A"/>
    <w:rsid w:val="00AD239E"/>
    <w:rsid w:val="00AD2E42"/>
    <w:rsid w:val="00AD302A"/>
    <w:rsid w:val="00AD3030"/>
    <w:rsid w:val="00AD3CB6"/>
    <w:rsid w:val="00AD3F05"/>
    <w:rsid w:val="00AD44E7"/>
    <w:rsid w:val="00AD4CB8"/>
    <w:rsid w:val="00AD5A62"/>
    <w:rsid w:val="00AD5B4A"/>
    <w:rsid w:val="00AD5CB5"/>
    <w:rsid w:val="00AD6328"/>
    <w:rsid w:val="00AD635C"/>
    <w:rsid w:val="00AD63E3"/>
    <w:rsid w:val="00AD6693"/>
    <w:rsid w:val="00AD6803"/>
    <w:rsid w:val="00AD688F"/>
    <w:rsid w:val="00AD69D3"/>
    <w:rsid w:val="00AD7076"/>
    <w:rsid w:val="00AD715C"/>
    <w:rsid w:val="00AD73C1"/>
    <w:rsid w:val="00AD7425"/>
    <w:rsid w:val="00AD74DD"/>
    <w:rsid w:val="00AD79B6"/>
    <w:rsid w:val="00AD79D5"/>
    <w:rsid w:val="00AD7A38"/>
    <w:rsid w:val="00AD7A90"/>
    <w:rsid w:val="00AD7BEC"/>
    <w:rsid w:val="00AE049C"/>
    <w:rsid w:val="00AE078E"/>
    <w:rsid w:val="00AE0CB0"/>
    <w:rsid w:val="00AE0DAF"/>
    <w:rsid w:val="00AE0E7E"/>
    <w:rsid w:val="00AE10B6"/>
    <w:rsid w:val="00AE12D5"/>
    <w:rsid w:val="00AE1347"/>
    <w:rsid w:val="00AE2B1F"/>
    <w:rsid w:val="00AE319D"/>
    <w:rsid w:val="00AE37FB"/>
    <w:rsid w:val="00AE3879"/>
    <w:rsid w:val="00AE3C90"/>
    <w:rsid w:val="00AE3EBD"/>
    <w:rsid w:val="00AE4532"/>
    <w:rsid w:val="00AE481A"/>
    <w:rsid w:val="00AE4C82"/>
    <w:rsid w:val="00AE5081"/>
    <w:rsid w:val="00AE5312"/>
    <w:rsid w:val="00AE5749"/>
    <w:rsid w:val="00AE575F"/>
    <w:rsid w:val="00AE5B88"/>
    <w:rsid w:val="00AE62A4"/>
    <w:rsid w:val="00AE69AF"/>
    <w:rsid w:val="00AE6CED"/>
    <w:rsid w:val="00AE6D57"/>
    <w:rsid w:val="00AE72C6"/>
    <w:rsid w:val="00AE77EE"/>
    <w:rsid w:val="00AE7B5E"/>
    <w:rsid w:val="00AE7B5F"/>
    <w:rsid w:val="00AF0A47"/>
    <w:rsid w:val="00AF0AD6"/>
    <w:rsid w:val="00AF0AED"/>
    <w:rsid w:val="00AF0B39"/>
    <w:rsid w:val="00AF0B40"/>
    <w:rsid w:val="00AF0EA8"/>
    <w:rsid w:val="00AF0F40"/>
    <w:rsid w:val="00AF1228"/>
    <w:rsid w:val="00AF1DBE"/>
    <w:rsid w:val="00AF1FB4"/>
    <w:rsid w:val="00AF269A"/>
    <w:rsid w:val="00AF2C23"/>
    <w:rsid w:val="00AF315D"/>
    <w:rsid w:val="00AF3823"/>
    <w:rsid w:val="00AF3C8B"/>
    <w:rsid w:val="00AF3CAF"/>
    <w:rsid w:val="00AF4A4C"/>
    <w:rsid w:val="00AF4CF6"/>
    <w:rsid w:val="00AF4F90"/>
    <w:rsid w:val="00AF4FBC"/>
    <w:rsid w:val="00AF52CD"/>
    <w:rsid w:val="00AF556B"/>
    <w:rsid w:val="00AF5769"/>
    <w:rsid w:val="00AF63EE"/>
    <w:rsid w:val="00AF6713"/>
    <w:rsid w:val="00AF7124"/>
    <w:rsid w:val="00AF71C6"/>
    <w:rsid w:val="00AF71F7"/>
    <w:rsid w:val="00AF750D"/>
    <w:rsid w:val="00AF77FE"/>
    <w:rsid w:val="00AF7935"/>
    <w:rsid w:val="00B001D0"/>
    <w:rsid w:val="00B010C8"/>
    <w:rsid w:val="00B012FE"/>
    <w:rsid w:val="00B013D0"/>
    <w:rsid w:val="00B01B08"/>
    <w:rsid w:val="00B01B8E"/>
    <w:rsid w:val="00B02249"/>
    <w:rsid w:val="00B0270D"/>
    <w:rsid w:val="00B0287E"/>
    <w:rsid w:val="00B029E1"/>
    <w:rsid w:val="00B02CD6"/>
    <w:rsid w:val="00B02EAB"/>
    <w:rsid w:val="00B031F2"/>
    <w:rsid w:val="00B046B2"/>
    <w:rsid w:val="00B04720"/>
    <w:rsid w:val="00B04DEE"/>
    <w:rsid w:val="00B04EAD"/>
    <w:rsid w:val="00B04F5F"/>
    <w:rsid w:val="00B052C2"/>
    <w:rsid w:val="00B05864"/>
    <w:rsid w:val="00B05AAB"/>
    <w:rsid w:val="00B05CE5"/>
    <w:rsid w:val="00B05FB3"/>
    <w:rsid w:val="00B0614D"/>
    <w:rsid w:val="00B061C6"/>
    <w:rsid w:val="00B077AD"/>
    <w:rsid w:val="00B104E3"/>
    <w:rsid w:val="00B10503"/>
    <w:rsid w:val="00B105B1"/>
    <w:rsid w:val="00B10FF4"/>
    <w:rsid w:val="00B11403"/>
    <w:rsid w:val="00B11B7E"/>
    <w:rsid w:val="00B12048"/>
    <w:rsid w:val="00B12116"/>
    <w:rsid w:val="00B12233"/>
    <w:rsid w:val="00B12561"/>
    <w:rsid w:val="00B12611"/>
    <w:rsid w:val="00B1271E"/>
    <w:rsid w:val="00B1279D"/>
    <w:rsid w:val="00B12E58"/>
    <w:rsid w:val="00B12F45"/>
    <w:rsid w:val="00B13735"/>
    <w:rsid w:val="00B13A61"/>
    <w:rsid w:val="00B14299"/>
    <w:rsid w:val="00B14451"/>
    <w:rsid w:val="00B146FB"/>
    <w:rsid w:val="00B1470E"/>
    <w:rsid w:val="00B14909"/>
    <w:rsid w:val="00B14D4C"/>
    <w:rsid w:val="00B15087"/>
    <w:rsid w:val="00B1565D"/>
    <w:rsid w:val="00B15B71"/>
    <w:rsid w:val="00B15BDB"/>
    <w:rsid w:val="00B16653"/>
    <w:rsid w:val="00B16BEE"/>
    <w:rsid w:val="00B16C68"/>
    <w:rsid w:val="00B16C7A"/>
    <w:rsid w:val="00B16DDC"/>
    <w:rsid w:val="00B1733F"/>
    <w:rsid w:val="00B1740C"/>
    <w:rsid w:val="00B17979"/>
    <w:rsid w:val="00B20487"/>
    <w:rsid w:val="00B204F9"/>
    <w:rsid w:val="00B2052E"/>
    <w:rsid w:val="00B205BA"/>
    <w:rsid w:val="00B209AA"/>
    <w:rsid w:val="00B20DD9"/>
    <w:rsid w:val="00B214F2"/>
    <w:rsid w:val="00B21CCF"/>
    <w:rsid w:val="00B21E39"/>
    <w:rsid w:val="00B2228A"/>
    <w:rsid w:val="00B22426"/>
    <w:rsid w:val="00B22538"/>
    <w:rsid w:val="00B22BCF"/>
    <w:rsid w:val="00B22DDC"/>
    <w:rsid w:val="00B230DF"/>
    <w:rsid w:val="00B2355F"/>
    <w:rsid w:val="00B23648"/>
    <w:rsid w:val="00B246D4"/>
    <w:rsid w:val="00B246ED"/>
    <w:rsid w:val="00B247F8"/>
    <w:rsid w:val="00B24842"/>
    <w:rsid w:val="00B24BAC"/>
    <w:rsid w:val="00B24EA8"/>
    <w:rsid w:val="00B253B0"/>
    <w:rsid w:val="00B25627"/>
    <w:rsid w:val="00B25A3B"/>
    <w:rsid w:val="00B25B0F"/>
    <w:rsid w:val="00B269F7"/>
    <w:rsid w:val="00B2705B"/>
    <w:rsid w:val="00B27D8E"/>
    <w:rsid w:val="00B300CA"/>
    <w:rsid w:val="00B30203"/>
    <w:rsid w:val="00B304BD"/>
    <w:rsid w:val="00B30988"/>
    <w:rsid w:val="00B311C7"/>
    <w:rsid w:val="00B3152D"/>
    <w:rsid w:val="00B31571"/>
    <w:rsid w:val="00B31C09"/>
    <w:rsid w:val="00B31F28"/>
    <w:rsid w:val="00B3289B"/>
    <w:rsid w:val="00B32AC9"/>
    <w:rsid w:val="00B331A4"/>
    <w:rsid w:val="00B331BD"/>
    <w:rsid w:val="00B33303"/>
    <w:rsid w:val="00B333C7"/>
    <w:rsid w:val="00B33489"/>
    <w:rsid w:val="00B33B23"/>
    <w:rsid w:val="00B33CBC"/>
    <w:rsid w:val="00B343A3"/>
    <w:rsid w:val="00B34814"/>
    <w:rsid w:val="00B34C9D"/>
    <w:rsid w:val="00B34E23"/>
    <w:rsid w:val="00B35E75"/>
    <w:rsid w:val="00B35E96"/>
    <w:rsid w:val="00B3620B"/>
    <w:rsid w:val="00B36547"/>
    <w:rsid w:val="00B36855"/>
    <w:rsid w:val="00B369C5"/>
    <w:rsid w:val="00B36ABE"/>
    <w:rsid w:val="00B3744F"/>
    <w:rsid w:val="00B374D6"/>
    <w:rsid w:val="00B37612"/>
    <w:rsid w:val="00B376E5"/>
    <w:rsid w:val="00B376EE"/>
    <w:rsid w:val="00B37B81"/>
    <w:rsid w:val="00B37D65"/>
    <w:rsid w:val="00B37EF6"/>
    <w:rsid w:val="00B37FCA"/>
    <w:rsid w:val="00B405D8"/>
    <w:rsid w:val="00B4061A"/>
    <w:rsid w:val="00B40895"/>
    <w:rsid w:val="00B41650"/>
    <w:rsid w:val="00B41A5B"/>
    <w:rsid w:val="00B41B7B"/>
    <w:rsid w:val="00B42083"/>
    <w:rsid w:val="00B42668"/>
    <w:rsid w:val="00B42AB2"/>
    <w:rsid w:val="00B42C0E"/>
    <w:rsid w:val="00B43296"/>
    <w:rsid w:val="00B432C4"/>
    <w:rsid w:val="00B43DD0"/>
    <w:rsid w:val="00B44298"/>
    <w:rsid w:val="00B4438C"/>
    <w:rsid w:val="00B443B0"/>
    <w:rsid w:val="00B4462F"/>
    <w:rsid w:val="00B44BA6"/>
    <w:rsid w:val="00B44DAB"/>
    <w:rsid w:val="00B45506"/>
    <w:rsid w:val="00B4567E"/>
    <w:rsid w:val="00B4572F"/>
    <w:rsid w:val="00B45892"/>
    <w:rsid w:val="00B45A33"/>
    <w:rsid w:val="00B45EE7"/>
    <w:rsid w:val="00B4606C"/>
    <w:rsid w:val="00B462F9"/>
    <w:rsid w:val="00B46316"/>
    <w:rsid w:val="00B46318"/>
    <w:rsid w:val="00B4640C"/>
    <w:rsid w:val="00B46B11"/>
    <w:rsid w:val="00B46C02"/>
    <w:rsid w:val="00B46C59"/>
    <w:rsid w:val="00B470D6"/>
    <w:rsid w:val="00B4714C"/>
    <w:rsid w:val="00B50E68"/>
    <w:rsid w:val="00B5131C"/>
    <w:rsid w:val="00B51B23"/>
    <w:rsid w:val="00B51B72"/>
    <w:rsid w:val="00B51E37"/>
    <w:rsid w:val="00B52048"/>
    <w:rsid w:val="00B525AE"/>
    <w:rsid w:val="00B529DD"/>
    <w:rsid w:val="00B52A93"/>
    <w:rsid w:val="00B53770"/>
    <w:rsid w:val="00B53AD3"/>
    <w:rsid w:val="00B53D29"/>
    <w:rsid w:val="00B54A25"/>
    <w:rsid w:val="00B54A94"/>
    <w:rsid w:val="00B55445"/>
    <w:rsid w:val="00B5577D"/>
    <w:rsid w:val="00B55DD1"/>
    <w:rsid w:val="00B55ECF"/>
    <w:rsid w:val="00B55F15"/>
    <w:rsid w:val="00B56324"/>
    <w:rsid w:val="00B56F8F"/>
    <w:rsid w:val="00B57BD8"/>
    <w:rsid w:val="00B601D9"/>
    <w:rsid w:val="00B60464"/>
    <w:rsid w:val="00B608C4"/>
    <w:rsid w:val="00B608D6"/>
    <w:rsid w:val="00B60C85"/>
    <w:rsid w:val="00B60D20"/>
    <w:rsid w:val="00B610A8"/>
    <w:rsid w:val="00B61211"/>
    <w:rsid w:val="00B61605"/>
    <w:rsid w:val="00B61B73"/>
    <w:rsid w:val="00B62748"/>
    <w:rsid w:val="00B63AA4"/>
    <w:rsid w:val="00B643C5"/>
    <w:rsid w:val="00B646DA"/>
    <w:rsid w:val="00B64749"/>
    <w:rsid w:val="00B64783"/>
    <w:rsid w:val="00B649C6"/>
    <w:rsid w:val="00B65210"/>
    <w:rsid w:val="00B65285"/>
    <w:rsid w:val="00B65326"/>
    <w:rsid w:val="00B65340"/>
    <w:rsid w:val="00B653CC"/>
    <w:rsid w:val="00B654ED"/>
    <w:rsid w:val="00B6573F"/>
    <w:rsid w:val="00B65C5A"/>
    <w:rsid w:val="00B66473"/>
    <w:rsid w:val="00B664F4"/>
    <w:rsid w:val="00B666DD"/>
    <w:rsid w:val="00B66A06"/>
    <w:rsid w:val="00B66AE5"/>
    <w:rsid w:val="00B66EAE"/>
    <w:rsid w:val="00B67181"/>
    <w:rsid w:val="00B67ADC"/>
    <w:rsid w:val="00B67B01"/>
    <w:rsid w:val="00B67B09"/>
    <w:rsid w:val="00B70168"/>
    <w:rsid w:val="00B70617"/>
    <w:rsid w:val="00B70B1D"/>
    <w:rsid w:val="00B70C76"/>
    <w:rsid w:val="00B70DC6"/>
    <w:rsid w:val="00B70EA3"/>
    <w:rsid w:val="00B71510"/>
    <w:rsid w:val="00B715A3"/>
    <w:rsid w:val="00B71877"/>
    <w:rsid w:val="00B71A75"/>
    <w:rsid w:val="00B7211E"/>
    <w:rsid w:val="00B7236B"/>
    <w:rsid w:val="00B7239A"/>
    <w:rsid w:val="00B726F7"/>
    <w:rsid w:val="00B72DC6"/>
    <w:rsid w:val="00B7306F"/>
    <w:rsid w:val="00B7347B"/>
    <w:rsid w:val="00B73845"/>
    <w:rsid w:val="00B739FA"/>
    <w:rsid w:val="00B73FE2"/>
    <w:rsid w:val="00B74258"/>
    <w:rsid w:val="00B74760"/>
    <w:rsid w:val="00B747AA"/>
    <w:rsid w:val="00B75240"/>
    <w:rsid w:val="00B7539D"/>
    <w:rsid w:val="00B75FF8"/>
    <w:rsid w:val="00B7621C"/>
    <w:rsid w:val="00B76344"/>
    <w:rsid w:val="00B76579"/>
    <w:rsid w:val="00B76633"/>
    <w:rsid w:val="00B769EE"/>
    <w:rsid w:val="00B76D30"/>
    <w:rsid w:val="00B77598"/>
    <w:rsid w:val="00B804CA"/>
    <w:rsid w:val="00B80E91"/>
    <w:rsid w:val="00B80E93"/>
    <w:rsid w:val="00B810BC"/>
    <w:rsid w:val="00B8112E"/>
    <w:rsid w:val="00B817C8"/>
    <w:rsid w:val="00B81932"/>
    <w:rsid w:val="00B81AC8"/>
    <w:rsid w:val="00B81C6E"/>
    <w:rsid w:val="00B81EC2"/>
    <w:rsid w:val="00B81F3E"/>
    <w:rsid w:val="00B82109"/>
    <w:rsid w:val="00B83E4C"/>
    <w:rsid w:val="00B84412"/>
    <w:rsid w:val="00B84864"/>
    <w:rsid w:val="00B8491A"/>
    <w:rsid w:val="00B84CE5"/>
    <w:rsid w:val="00B85615"/>
    <w:rsid w:val="00B85DAE"/>
    <w:rsid w:val="00B86228"/>
    <w:rsid w:val="00B862EF"/>
    <w:rsid w:val="00B863CC"/>
    <w:rsid w:val="00B867E7"/>
    <w:rsid w:val="00B87640"/>
    <w:rsid w:val="00B87939"/>
    <w:rsid w:val="00B87F57"/>
    <w:rsid w:val="00B87F68"/>
    <w:rsid w:val="00B901FA"/>
    <w:rsid w:val="00B9042B"/>
    <w:rsid w:val="00B90698"/>
    <w:rsid w:val="00B909A1"/>
    <w:rsid w:val="00B90B30"/>
    <w:rsid w:val="00B92009"/>
    <w:rsid w:val="00B92349"/>
    <w:rsid w:val="00B923F7"/>
    <w:rsid w:val="00B92755"/>
    <w:rsid w:val="00B92C40"/>
    <w:rsid w:val="00B92C7F"/>
    <w:rsid w:val="00B92FC1"/>
    <w:rsid w:val="00B931BC"/>
    <w:rsid w:val="00B9335A"/>
    <w:rsid w:val="00B93407"/>
    <w:rsid w:val="00B935A5"/>
    <w:rsid w:val="00B93C28"/>
    <w:rsid w:val="00B93DFC"/>
    <w:rsid w:val="00B93F18"/>
    <w:rsid w:val="00B943BC"/>
    <w:rsid w:val="00B947DD"/>
    <w:rsid w:val="00B94E34"/>
    <w:rsid w:val="00B95598"/>
    <w:rsid w:val="00B95CA5"/>
    <w:rsid w:val="00B96045"/>
    <w:rsid w:val="00B961F2"/>
    <w:rsid w:val="00B96202"/>
    <w:rsid w:val="00B96670"/>
    <w:rsid w:val="00B96C05"/>
    <w:rsid w:val="00BA0428"/>
    <w:rsid w:val="00BA0796"/>
    <w:rsid w:val="00BA07B3"/>
    <w:rsid w:val="00BA0A9D"/>
    <w:rsid w:val="00BA0B46"/>
    <w:rsid w:val="00BA0C3F"/>
    <w:rsid w:val="00BA1088"/>
    <w:rsid w:val="00BA130E"/>
    <w:rsid w:val="00BA1511"/>
    <w:rsid w:val="00BA1553"/>
    <w:rsid w:val="00BA1888"/>
    <w:rsid w:val="00BA1A00"/>
    <w:rsid w:val="00BA2015"/>
    <w:rsid w:val="00BA2475"/>
    <w:rsid w:val="00BA292E"/>
    <w:rsid w:val="00BA2A63"/>
    <w:rsid w:val="00BA39F6"/>
    <w:rsid w:val="00BA4E50"/>
    <w:rsid w:val="00BA4F49"/>
    <w:rsid w:val="00BA5222"/>
    <w:rsid w:val="00BA5EA3"/>
    <w:rsid w:val="00BA5F7E"/>
    <w:rsid w:val="00BA6155"/>
    <w:rsid w:val="00BA6177"/>
    <w:rsid w:val="00BA62F4"/>
    <w:rsid w:val="00BA6444"/>
    <w:rsid w:val="00BA6F77"/>
    <w:rsid w:val="00BA7734"/>
    <w:rsid w:val="00BA7A66"/>
    <w:rsid w:val="00BA7C2C"/>
    <w:rsid w:val="00BA7E8D"/>
    <w:rsid w:val="00BB038E"/>
    <w:rsid w:val="00BB08AA"/>
    <w:rsid w:val="00BB08DA"/>
    <w:rsid w:val="00BB0D17"/>
    <w:rsid w:val="00BB1125"/>
    <w:rsid w:val="00BB17D9"/>
    <w:rsid w:val="00BB18F6"/>
    <w:rsid w:val="00BB1A45"/>
    <w:rsid w:val="00BB1F2C"/>
    <w:rsid w:val="00BB2171"/>
    <w:rsid w:val="00BB2338"/>
    <w:rsid w:val="00BB315F"/>
    <w:rsid w:val="00BB31E6"/>
    <w:rsid w:val="00BB31E7"/>
    <w:rsid w:val="00BB32F0"/>
    <w:rsid w:val="00BB3933"/>
    <w:rsid w:val="00BB39BD"/>
    <w:rsid w:val="00BB3DA2"/>
    <w:rsid w:val="00BB422B"/>
    <w:rsid w:val="00BB4325"/>
    <w:rsid w:val="00BB45F6"/>
    <w:rsid w:val="00BB4915"/>
    <w:rsid w:val="00BB4A56"/>
    <w:rsid w:val="00BB4A99"/>
    <w:rsid w:val="00BB4BD0"/>
    <w:rsid w:val="00BB4D45"/>
    <w:rsid w:val="00BB4F2F"/>
    <w:rsid w:val="00BB5403"/>
    <w:rsid w:val="00BB5497"/>
    <w:rsid w:val="00BB54A9"/>
    <w:rsid w:val="00BB6FDE"/>
    <w:rsid w:val="00BB74F8"/>
    <w:rsid w:val="00BB77B3"/>
    <w:rsid w:val="00BC0A17"/>
    <w:rsid w:val="00BC0D7D"/>
    <w:rsid w:val="00BC1110"/>
    <w:rsid w:val="00BC14CA"/>
    <w:rsid w:val="00BC1675"/>
    <w:rsid w:val="00BC2A2D"/>
    <w:rsid w:val="00BC2A52"/>
    <w:rsid w:val="00BC32D1"/>
    <w:rsid w:val="00BC3C9D"/>
    <w:rsid w:val="00BC3EB3"/>
    <w:rsid w:val="00BC45B3"/>
    <w:rsid w:val="00BC476F"/>
    <w:rsid w:val="00BC4D5B"/>
    <w:rsid w:val="00BC4F9A"/>
    <w:rsid w:val="00BC563A"/>
    <w:rsid w:val="00BC569D"/>
    <w:rsid w:val="00BC5A00"/>
    <w:rsid w:val="00BC5AB0"/>
    <w:rsid w:val="00BC5AE7"/>
    <w:rsid w:val="00BC5DAB"/>
    <w:rsid w:val="00BC5DD3"/>
    <w:rsid w:val="00BC5E9A"/>
    <w:rsid w:val="00BC6846"/>
    <w:rsid w:val="00BC69B3"/>
    <w:rsid w:val="00BC6CEE"/>
    <w:rsid w:val="00BC6D56"/>
    <w:rsid w:val="00BC6FCF"/>
    <w:rsid w:val="00BC7142"/>
    <w:rsid w:val="00BC72FB"/>
    <w:rsid w:val="00BD07E0"/>
    <w:rsid w:val="00BD0D68"/>
    <w:rsid w:val="00BD153A"/>
    <w:rsid w:val="00BD1CD9"/>
    <w:rsid w:val="00BD22DA"/>
    <w:rsid w:val="00BD288E"/>
    <w:rsid w:val="00BD2B87"/>
    <w:rsid w:val="00BD2EFF"/>
    <w:rsid w:val="00BD3021"/>
    <w:rsid w:val="00BD38D4"/>
    <w:rsid w:val="00BD3AE1"/>
    <w:rsid w:val="00BD3DD4"/>
    <w:rsid w:val="00BD3EE3"/>
    <w:rsid w:val="00BD4382"/>
    <w:rsid w:val="00BD44A1"/>
    <w:rsid w:val="00BD45CC"/>
    <w:rsid w:val="00BD47AF"/>
    <w:rsid w:val="00BD4B7C"/>
    <w:rsid w:val="00BD4CAB"/>
    <w:rsid w:val="00BD4F28"/>
    <w:rsid w:val="00BD53DF"/>
    <w:rsid w:val="00BD5647"/>
    <w:rsid w:val="00BD5814"/>
    <w:rsid w:val="00BD590C"/>
    <w:rsid w:val="00BD5EC5"/>
    <w:rsid w:val="00BD5F53"/>
    <w:rsid w:val="00BD61C1"/>
    <w:rsid w:val="00BD646E"/>
    <w:rsid w:val="00BD6C9A"/>
    <w:rsid w:val="00BD771B"/>
    <w:rsid w:val="00BD7B9E"/>
    <w:rsid w:val="00BE0326"/>
    <w:rsid w:val="00BE0A03"/>
    <w:rsid w:val="00BE0ABA"/>
    <w:rsid w:val="00BE2360"/>
    <w:rsid w:val="00BE2869"/>
    <w:rsid w:val="00BE2CAB"/>
    <w:rsid w:val="00BE2DA7"/>
    <w:rsid w:val="00BE2F2E"/>
    <w:rsid w:val="00BE2F77"/>
    <w:rsid w:val="00BE3FB4"/>
    <w:rsid w:val="00BE43AF"/>
    <w:rsid w:val="00BE465B"/>
    <w:rsid w:val="00BE47FD"/>
    <w:rsid w:val="00BE4C16"/>
    <w:rsid w:val="00BE511F"/>
    <w:rsid w:val="00BE547A"/>
    <w:rsid w:val="00BE5CB5"/>
    <w:rsid w:val="00BE5F38"/>
    <w:rsid w:val="00BE6A87"/>
    <w:rsid w:val="00BE7083"/>
    <w:rsid w:val="00BE7103"/>
    <w:rsid w:val="00BE71C1"/>
    <w:rsid w:val="00BE78C9"/>
    <w:rsid w:val="00BE7AE6"/>
    <w:rsid w:val="00BF0237"/>
    <w:rsid w:val="00BF0781"/>
    <w:rsid w:val="00BF10FE"/>
    <w:rsid w:val="00BF12E6"/>
    <w:rsid w:val="00BF1500"/>
    <w:rsid w:val="00BF197C"/>
    <w:rsid w:val="00BF1B24"/>
    <w:rsid w:val="00BF1C98"/>
    <w:rsid w:val="00BF25DC"/>
    <w:rsid w:val="00BF2740"/>
    <w:rsid w:val="00BF2E7D"/>
    <w:rsid w:val="00BF41A0"/>
    <w:rsid w:val="00BF430F"/>
    <w:rsid w:val="00BF4446"/>
    <w:rsid w:val="00BF549B"/>
    <w:rsid w:val="00BF589F"/>
    <w:rsid w:val="00BF5BC9"/>
    <w:rsid w:val="00BF623C"/>
    <w:rsid w:val="00BF67B8"/>
    <w:rsid w:val="00BF68E3"/>
    <w:rsid w:val="00BF68EB"/>
    <w:rsid w:val="00BF6F4B"/>
    <w:rsid w:val="00BF7417"/>
    <w:rsid w:val="00BF7573"/>
    <w:rsid w:val="00BF76ED"/>
    <w:rsid w:val="00BF7C9E"/>
    <w:rsid w:val="00BF7E69"/>
    <w:rsid w:val="00BF7FED"/>
    <w:rsid w:val="00C0008B"/>
    <w:rsid w:val="00C007D5"/>
    <w:rsid w:val="00C00936"/>
    <w:rsid w:val="00C00DCF"/>
    <w:rsid w:val="00C00EA1"/>
    <w:rsid w:val="00C010FF"/>
    <w:rsid w:val="00C01957"/>
    <w:rsid w:val="00C01B89"/>
    <w:rsid w:val="00C02397"/>
    <w:rsid w:val="00C025F1"/>
    <w:rsid w:val="00C0279A"/>
    <w:rsid w:val="00C027A4"/>
    <w:rsid w:val="00C027FE"/>
    <w:rsid w:val="00C0328D"/>
    <w:rsid w:val="00C0431E"/>
    <w:rsid w:val="00C0464B"/>
    <w:rsid w:val="00C048A3"/>
    <w:rsid w:val="00C04C4F"/>
    <w:rsid w:val="00C04CD5"/>
    <w:rsid w:val="00C0533D"/>
    <w:rsid w:val="00C05371"/>
    <w:rsid w:val="00C0559B"/>
    <w:rsid w:val="00C056B9"/>
    <w:rsid w:val="00C05909"/>
    <w:rsid w:val="00C059CA"/>
    <w:rsid w:val="00C05E6A"/>
    <w:rsid w:val="00C06019"/>
    <w:rsid w:val="00C067C0"/>
    <w:rsid w:val="00C06EFF"/>
    <w:rsid w:val="00C07648"/>
    <w:rsid w:val="00C0764D"/>
    <w:rsid w:val="00C07912"/>
    <w:rsid w:val="00C07914"/>
    <w:rsid w:val="00C079E0"/>
    <w:rsid w:val="00C07B6C"/>
    <w:rsid w:val="00C07D3A"/>
    <w:rsid w:val="00C10146"/>
    <w:rsid w:val="00C10156"/>
    <w:rsid w:val="00C102BD"/>
    <w:rsid w:val="00C103FE"/>
    <w:rsid w:val="00C10F28"/>
    <w:rsid w:val="00C10F64"/>
    <w:rsid w:val="00C11008"/>
    <w:rsid w:val="00C1159D"/>
    <w:rsid w:val="00C1179B"/>
    <w:rsid w:val="00C12091"/>
    <w:rsid w:val="00C123F3"/>
    <w:rsid w:val="00C12ADB"/>
    <w:rsid w:val="00C12FA3"/>
    <w:rsid w:val="00C133D3"/>
    <w:rsid w:val="00C13969"/>
    <w:rsid w:val="00C13BA8"/>
    <w:rsid w:val="00C13C5E"/>
    <w:rsid w:val="00C1490C"/>
    <w:rsid w:val="00C14937"/>
    <w:rsid w:val="00C14C3F"/>
    <w:rsid w:val="00C14C73"/>
    <w:rsid w:val="00C1554F"/>
    <w:rsid w:val="00C15569"/>
    <w:rsid w:val="00C1571D"/>
    <w:rsid w:val="00C159B9"/>
    <w:rsid w:val="00C15AEE"/>
    <w:rsid w:val="00C15C8F"/>
    <w:rsid w:val="00C16483"/>
    <w:rsid w:val="00C16753"/>
    <w:rsid w:val="00C16775"/>
    <w:rsid w:val="00C16958"/>
    <w:rsid w:val="00C16AFE"/>
    <w:rsid w:val="00C16EFB"/>
    <w:rsid w:val="00C171DE"/>
    <w:rsid w:val="00C17666"/>
    <w:rsid w:val="00C1767F"/>
    <w:rsid w:val="00C179AF"/>
    <w:rsid w:val="00C20043"/>
    <w:rsid w:val="00C2032A"/>
    <w:rsid w:val="00C20472"/>
    <w:rsid w:val="00C20854"/>
    <w:rsid w:val="00C209B9"/>
    <w:rsid w:val="00C209FA"/>
    <w:rsid w:val="00C20A87"/>
    <w:rsid w:val="00C20CED"/>
    <w:rsid w:val="00C21597"/>
    <w:rsid w:val="00C219B2"/>
    <w:rsid w:val="00C22BD4"/>
    <w:rsid w:val="00C22C4A"/>
    <w:rsid w:val="00C23A3B"/>
    <w:rsid w:val="00C23CBD"/>
    <w:rsid w:val="00C24773"/>
    <w:rsid w:val="00C2577A"/>
    <w:rsid w:val="00C25E9F"/>
    <w:rsid w:val="00C25EBF"/>
    <w:rsid w:val="00C25F0D"/>
    <w:rsid w:val="00C26766"/>
    <w:rsid w:val="00C2696D"/>
    <w:rsid w:val="00C2698D"/>
    <w:rsid w:val="00C26A65"/>
    <w:rsid w:val="00C26C9F"/>
    <w:rsid w:val="00C27189"/>
    <w:rsid w:val="00C272BE"/>
    <w:rsid w:val="00C278A8"/>
    <w:rsid w:val="00C27CB7"/>
    <w:rsid w:val="00C27FE7"/>
    <w:rsid w:val="00C306F6"/>
    <w:rsid w:val="00C309E9"/>
    <w:rsid w:val="00C31310"/>
    <w:rsid w:val="00C31980"/>
    <w:rsid w:val="00C31B7F"/>
    <w:rsid w:val="00C31DCC"/>
    <w:rsid w:val="00C31F36"/>
    <w:rsid w:val="00C32175"/>
    <w:rsid w:val="00C321C7"/>
    <w:rsid w:val="00C3265D"/>
    <w:rsid w:val="00C332AF"/>
    <w:rsid w:val="00C3337A"/>
    <w:rsid w:val="00C33476"/>
    <w:rsid w:val="00C33882"/>
    <w:rsid w:val="00C340FC"/>
    <w:rsid w:val="00C34979"/>
    <w:rsid w:val="00C34AC6"/>
    <w:rsid w:val="00C34CD2"/>
    <w:rsid w:val="00C3501A"/>
    <w:rsid w:val="00C35029"/>
    <w:rsid w:val="00C3524D"/>
    <w:rsid w:val="00C352A2"/>
    <w:rsid w:val="00C354BD"/>
    <w:rsid w:val="00C35A49"/>
    <w:rsid w:val="00C363DD"/>
    <w:rsid w:val="00C36424"/>
    <w:rsid w:val="00C3660F"/>
    <w:rsid w:val="00C36864"/>
    <w:rsid w:val="00C36928"/>
    <w:rsid w:val="00C36B9B"/>
    <w:rsid w:val="00C36CA7"/>
    <w:rsid w:val="00C37B8C"/>
    <w:rsid w:val="00C416F1"/>
    <w:rsid w:val="00C4193F"/>
    <w:rsid w:val="00C41A7A"/>
    <w:rsid w:val="00C41BF6"/>
    <w:rsid w:val="00C41C94"/>
    <w:rsid w:val="00C41EC0"/>
    <w:rsid w:val="00C424D3"/>
    <w:rsid w:val="00C42702"/>
    <w:rsid w:val="00C42CAC"/>
    <w:rsid w:val="00C42D9C"/>
    <w:rsid w:val="00C43641"/>
    <w:rsid w:val="00C4391F"/>
    <w:rsid w:val="00C43B0B"/>
    <w:rsid w:val="00C43E11"/>
    <w:rsid w:val="00C43F33"/>
    <w:rsid w:val="00C43FD0"/>
    <w:rsid w:val="00C4447F"/>
    <w:rsid w:val="00C44989"/>
    <w:rsid w:val="00C44EE5"/>
    <w:rsid w:val="00C44EEC"/>
    <w:rsid w:val="00C45BD0"/>
    <w:rsid w:val="00C45D3E"/>
    <w:rsid w:val="00C46599"/>
    <w:rsid w:val="00C46918"/>
    <w:rsid w:val="00C469B2"/>
    <w:rsid w:val="00C46CD7"/>
    <w:rsid w:val="00C470F4"/>
    <w:rsid w:val="00C4738B"/>
    <w:rsid w:val="00C503F5"/>
    <w:rsid w:val="00C50445"/>
    <w:rsid w:val="00C504AD"/>
    <w:rsid w:val="00C50833"/>
    <w:rsid w:val="00C518FC"/>
    <w:rsid w:val="00C51EDA"/>
    <w:rsid w:val="00C5283D"/>
    <w:rsid w:val="00C5293D"/>
    <w:rsid w:val="00C52DC1"/>
    <w:rsid w:val="00C5309F"/>
    <w:rsid w:val="00C53281"/>
    <w:rsid w:val="00C532B6"/>
    <w:rsid w:val="00C532CA"/>
    <w:rsid w:val="00C53A1A"/>
    <w:rsid w:val="00C53EDE"/>
    <w:rsid w:val="00C5410D"/>
    <w:rsid w:val="00C54399"/>
    <w:rsid w:val="00C5464A"/>
    <w:rsid w:val="00C55187"/>
    <w:rsid w:val="00C553F9"/>
    <w:rsid w:val="00C55B0F"/>
    <w:rsid w:val="00C55DB7"/>
    <w:rsid w:val="00C56EFA"/>
    <w:rsid w:val="00C57205"/>
    <w:rsid w:val="00C575D3"/>
    <w:rsid w:val="00C5797D"/>
    <w:rsid w:val="00C57E64"/>
    <w:rsid w:val="00C57F46"/>
    <w:rsid w:val="00C57FC2"/>
    <w:rsid w:val="00C604CC"/>
    <w:rsid w:val="00C60949"/>
    <w:rsid w:val="00C60AE0"/>
    <w:rsid w:val="00C614A4"/>
    <w:rsid w:val="00C62373"/>
    <w:rsid w:val="00C624E7"/>
    <w:rsid w:val="00C62694"/>
    <w:rsid w:val="00C62B0D"/>
    <w:rsid w:val="00C636C9"/>
    <w:rsid w:val="00C6396C"/>
    <w:rsid w:val="00C63C79"/>
    <w:rsid w:val="00C63D22"/>
    <w:rsid w:val="00C640E3"/>
    <w:rsid w:val="00C6432E"/>
    <w:rsid w:val="00C64F48"/>
    <w:rsid w:val="00C654B3"/>
    <w:rsid w:val="00C65818"/>
    <w:rsid w:val="00C674FB"/>
    <w:rsid w:val="00C6778E"/>
    <w:rsid w:val="00C67B86"/>
    <w:rsid w:val="00C67EAB"/>
    <w:rsid w:val="00C702CC"/>
    <w:rsid w:val="00C70CE6"/>
    <w:rsid w:val="00C70FB8"/>
    <w:rsid w:val="00C7106A"/>
    <w:rsid w:val="00C7151F"/>
    <w:rsid w:val="00C7169E"/>
    <w:rsid w:val="00C7242C"/>
    <w:rsid w:val="00C7262F"/>
    <w:rsid w:val="00C726D9"/>
    <w:rsid w:val="00C72A07"/>
    <w:rsid w:val="00C72C5D"/>
    <w:rsid w:val="00C73093"/>
    <w:rsid w:val="00C73225"/>
    <w:rsid w:val="00C736A5"/>
    <w:rsid w:val="00C73CB1"/>
    <w:rsid w:val="00C740A1"/>
    <w:rsid w:val="00C753B4"/>
    <w:rsid w:val="00C754C2"/>
    <w:rsid w:val="00C75E4D"/>
    <w:rsid w:val="00C7665D"/>
    <w:rsid w:val="00C77410"/>
    <w:rsid w:val="00C7785B"/>
    <w:rsid w:val="00C805FD"/>
    <w:rsid w:val="00C80BED"/>
    <w:rsid w:val="00C810BC"/>
    <w:rsid w:val="00C8118F"/>
    <w:rsid w:val="00C8131F"/>
    <w:rsid w:val="00C81544"/>
    <w:rsid w:val="00C816CB"/>
    <w:rsid w:val="00C8176A"/>
    <w:rsid w:val="00C81909"/>
    <w:rsid w:val="00C81C16"/>
    <w:rsid w:val="00C81F8D"/>
    <w:rsid w:val="00C82190"/>
    <w:rsid w:val="00C822D9"/>
    <w:rsid w:val="00C82370"/>
    <w:rsid w:val="00C82819"/>
    <w:rsid w:val="00C82A70"/>
    <w:rsid w:val="00C82CD7"/>
    <w:rsid w:val="00C82D9B"/>
    <w:rsid w:val="00C82E7C"/>
    <w:rsid w:val="00C83BF7"/>
    <w:rsid w:val="00C83C34"/>
    <w:rsid w:val="00C84426"/>
    <w:rsid w:val="00C8494F"/>
    <w:rsid w:val="00C84A14"/>
    <w:rsid w:val="00C85EA5"/>
    <w:rsid w:val="00C85FDD"/>
    <w:rsid w:val="00C86289"/>
    <w:rsid w:val="00C8670B"/>
    <w:rsid w:val="00C86916"/>
    <w:rsid w:val="00C86DA0"/>
    <w:rsid w:val="00C86ECC"/>
    <w:rsid w:val="00C870BE"/>
    <w:rsid w:val="00C8768C"/>
    <w:rsid w:val="00C908C2"/>
    <w:rsid w:val="00C91331"/>
    <w:rsid w:val="00C9151F"/>
    <w:rsid w:val="00C9170B"/>
    <w:rsid w:val="00C91D5C"/>
    <w:rsid w:val="00C9248E"/>
    <w:rsid w:val="00C92FFA"/>
    <w:rsid w:val="00C934DD"/>
    <w:rsid w:val="00C93617"/>
    <w:rsid w:val="00C936EF"/>
    <w:rsid w:val="00C93963"/>
    <w:rsid w:val="00C93985"/>
    <w:rsid w:val="00C93E61"/>
    <w:rsid w:val="00C93F8A"/>
    <w:rsid w:val="00C95451"/>
    <w:rsid w:val="00C95C88"/>
    <w:rsid w:val="00C95CA6"/>
    <w:rsid w:val="00C961EB"/>
    <w:rsid w:val="00C96626"/>
    <w:rsid w:val="00C96A45"/>
    <w:rsid w:val="00C96C18"/>
    <w:rsid w:val="00C96E3F"/>
    <w:rsid w:val="00C970D2"/>
    <w:rsid w:val="00C9718F"/>
    <w:rsid w:val="00C97F96"/>
    <w:rsid w:val="00CA00C2"/>
    <w:rsid w:val="00CA043F"/>
    <w:rsid w:val="00CA0D1C"/>
    <w:rsid w:val="00CA1699"/>
    <w:rsid w:val="00CA1B0E"/>
    <w:rsid w:val="00CA1C0C"/>
    <w:rsid w:val="00CA202D"/>
    <w:rsid w:val="00CA23BA"/>
    <w:rsid w:val="00CA23F8"/>
    <w:rsid w:val="00CA26C8"/>
    <w:rsid w:val="00CA2E54"/>
    <w:rsid w:val="00CA3791"/>
    <w:rsid w:val="00CA3A7A"/>
    <w:rsid w:val="00CA3DEF"/>
    <w:rsid w:val="00CA43F5"/>
    <w:rsid w:val="00CA49EC"/>
    <w:rsid w:val="00CA4C44"/>
    <w:rsid w:val="00CA53AA"/>
    <w:rsid w:val="00CA53D4"/>
    <w:rsid w:val="00CA541B"/>
    <w:rsid w:val="00CA581E"/>
    <w:rsid w:val="00CA5FF6"/>
    <w:rsid w:val="00CA6805"/>
    <w:rsid w:val="00CA7036"/>
    <w:rsid w:val="00CA7360"/>
    <w:rsid w:val="00CA76F1"/>
    <w:rsid w:val="00CB0C98"/>
    <w:rsid w:val="00CB0E99"/>
    <w:rsid w:val="00CB1211"/>
    <w:rsid w:val="00CB1526"/>
    <w:rsid w:val="00CB16C5"/>
    <w:rsid w:val="00CB1899"/>
    <w:rsid w:val="00CB1C6F"/>
    <w:rsid w:val="00CB2D8B"/>
    <w:rsid w:val="00CB30D9"/>
    <w:rsid w:val="00CB350B"/>
    <w:rsid w:val="00CB3AF4"/>
    <w:rsid w:val="00CB3B59"/>
    <w:rsid w:val="00CB3DF8"/>
    <w:rsid w:val="00CB3E0D"/>
    <w:rsid w:val="00CB3F99"/>
    <w:rsid w:val="00CB4372"/>
    <w:rsid w:val="00CB4633"/>
    <w:rsid w:val="00CB463D"/>
    <w:rsid w:val="00CB4CCE"/>
    <w:rsid w:val="00CB546B"/>
    <w:rsid w:val="00CB5F05"/>
    <w:rsid w:val="00CB6224"/>
    <w:rsid w:val="00CB63F0"/>
    <w:rsid w:val="00CB6762"/>
    <w:rsid w:val="00CB6D2A"/>
    <w:rsid w:val="00CB73B2"/>
    <w:rsid w:val="00CB7401"/>
    <w:rsid w:val="00CB765F"/>
    <w:rsid w:val="00CB770A"/>
    <w:rsid w:val="00CC0612"/>
    <w:rsid w:val="00CC0D0D"/>
    <w:rsid w:val="00CC118E"/>
    <w:rsid w:val="00CC195B"/>
    <w:rsid w:val="00CC1C1B"/>
    <w:rsid w:val="00CC23CD"/>
    <w:rsid w:val="00CC253F"/>
    <w:rsid w:val="00CC262F"/>
    <w:rsid w:val="00CC292E"/>
    <w:rsid w:val="00CC2D21"/>
    <w:rsid w:val="00CC36DF"/>
    <w:rsid w:val="00CC3BC4"/>
    <w:rsid w:val="00CC3C22"/>
    <w:rsid w:val="00CC3E34"/>
    <w:rsid w:val="00CC4336"/>
    <w:rsid w:val="00CC48B9"/>
    <w:rsid w:val="00CC4992"/>
    <w:rsid w:val="00CC4B6B"/>
    <w:rsid w:val="00CC4FCB"/>
    <w:rsid w:val="00CC5E92"/>
    <w:rsid w:val="00CC62D6"/>
    <w:rsid w:val="00CC6301"/>
    <w:rsid w:val="00CC7712"/>
    <w:rsid w:val="00CC77E3"/>
    <w:rsid w:val="00CC7863"/>
    <w:rsid w:val="00CC7BA3"/>
    <w:rsid w:val="00CC7C03"/>
    <w:rsid w:val="00CD0746"/>
    <w:rsid w:val="00CD08FA"/>
    <w:rsid w:val="00CD0DF7"/>
    <w:rsid w:val="00CD136F"/>
    <w:rsid w:val="00CD1ADA"/>
    <w:rsid w:val="00CD1C48"/>
    <w:rsid w:val="00CD2120"/>
    <w:rsid w:val="00CD22C0"/>
    <w:rsid w:val="00CD22E1"/>
    <w:rsid w:val="00CD2744"/>
    <w:rsid w:val="00CD38A3"/>
    <w:rsid w:val="00CD3935"/>
    <w:rsid w:val="00CD470F"/>
    <w:rsid w:val="00CD4BCE"/>
    <w:rsid w:val="00CD50F4"/>
    <w:rsid w:val="00CD5494"/>
    <w:rsid w:val="00CD550C"/>
    <w:rsid w:val="00CD552F"/>
    <w:rsid w:val="00CD560B"/>
    <w:rsid w:val="00CD5C18"/>
    <w:rsid w:val="00CD5D28"/>
    <w:rsid w:val="00CD61D8"/>
    <w:rsid w:val="00CD668F"/>
    <w:rsid w:val="00CD6A2F"/>
    <w:rsid w:val="00CD6B37"/>
    <w:rsid w:val="00CD6BE9"/>
    <w:rsid w:val="00CD6CDE"/>
    <w:rsid w:val="00CD6D48"/>
    <w:rsid w:val="00CD6F79"/>
    <w:rsid w:val="00CD739F"/>
    <w:rsid w:val="00CD7857"/>
    <w:rsid w:val="00CD792A"/>
    <w:rsid w:val="00CD7C16"/>
    <w:rsid w:val="00CD7F73"/>
    <w:rsid w:val="00CE0521"/>
    <w:rsid w:val="00CE055C"/>
    <w:rsid w:val="00CE1A53"/>
    <w:rsid w:val="00CE26BF"/>
    <w:rsid w:val="00CE2A40"/>
    <w:rsid w:val="00CE2B54"/>
    <w:rsid w:val="00CE2B5E"/>
    <w:rsid w:val="00CE322E"/>
    <w:rsid w:val="00CE3429"/>
    <w:rsid w:val="00CE3974"/>
    <w:rsid w:val="00CE3C91"/>
    <w:rsid w:val="00CE418D"/>
    <w:rsid w:val="00CE432C"/>
    <w:rsid w:val="00CE445E"/>
    <w:rsid w:val="00CE4CE2"/>
    <w:rsid w:val="00CE4D25"/>
    <w:rsid w:val="00CE5291"/>
    <w:rsid w:val="00CE553F"/>
    <w:rsid w:val="00CE5C2F"/>
    <w:rsid w:val="00CE61CB"/>
    <w:rsid w:val="00CE6864"/>
    <w:rsid w:val="00CE68A3"/>
    <w:rsid w:val="00CE6A96"/>
    <w:rsid w:val="00CE6F71"/>
    <w:rsid w:val="00CE70B6"/>
    <w:rsid w:val="00CE7109"/>
    <w:rsid w:val="00CE7251"/>
    <w:rsid w:val="00CE7BD9"/>
    <w:rsid w:val="00CE7E92"/>
    <w:rsid w:val="00CE7FB6"/>
    <w:rsid w:val="00CF010B"/>
    <w:rsid w:val="00CF02CA"/>
    <w:rsid w:val="00CF0562"/>
    <w:rsid w:val="00CF07A3"/>
    <w:rsid w:val="00CF1329"/>
    <w:rsid w:val="00CF1BEA"/>
    <w:rsid w:val="00CF20C1"/>
    <w:rsid w:val="00CF22E9"/>
    <w:rsid w:val="00CF26E0"/>
    <w:rsid w:val="00CF2B32"/>
    <w:rsid w:val="00CF2D16"/>
    <w:rsid w:val="00CF32B2"/>
    <w:rsid w:val="00CF3735"/>
    <w:rsid w:val="00CF3D8D"/>
    <w:rsid w:val="00CF3F82"/>
    <w:rsid w:val="00CF4EC2"/>
    <w:rsid w:val="00CF5140"/>
    <w:rsid w:val="00CF51EC"/>
    <w:rsid w:val="00CF5346"/>
    <w:rsid w:val="00CF5778"/>
    <w:rsid w:val="00CF5B6B"/>
    <w:rsid w:val="00CF5E4E"/>
    <w:rsid w:val="00CF6061"/>
    <w:rsid w:val="00CF60B8"/>
    <w:rsid w:val="00CF6560"/>
    <w:rsid w:val="00CF6764"/>
    <w:rsid w:val="00CF7563"/>
    <w:rsid w:val="00CF7AF1"/>
    <w:rsid w:val="00CF7DE6"/>
    <w:rsid w:val="00D004F9"/>
    <w:rsid w:val="00D0071D"/>
    <w:rsid w:val="00D0098A"/>
    <w:rsid w:val="00D00C8C"/>
    <w:rsid w:val="00D00F61"/>
    <w:rsid w:val="00D0137E"/>
    <w:rsid w:val="00D013E8"/>
    <w:rsid w:val="00D01709"/>
    <w:rsid w:val="00D01CE4"/>
    <w:rsid w:val="00D01D17"/>
    <w:rsid w:val="00D01D30"/>
    <w:rsid w:val="00D0239E"/>
    <w:rsid w:val="00D025F3"/>
    <w:rsid w:val="00D02727"/>
    <w:rsid w:val="00D02F1E"/>
    <w:rsid w:val="00D033B1"/>
    <w:rsid w:val="00D0349F"/>
    <w:rsid w:val="00D034E8"/>
    <w:rsid w:val="00D037DA"/>
    <w:rsid w:val="00D04120"/>
    <w:rsid w:val="00D042E6"/>
    <w:rsid w:val="00D04342"/>
    <w:rsid w:val="00D04736"/>
    <w:rsid w:val="00D04840"/>
    <w:rsid w:val="00D0495C"/>
    <w:rsid w:val="00D04AB0"/>
    <w:rsid w:val="00D04B86"/>
    <w:rsid w:val="00D04CCA"/>
    <w:rsid w:val="00D04E6B"/>
    <w:rsid w:val="00D0608B"/>
    <w:rsid w:val="00D061FF"/>
    <w:rsid w:val="00D06C2E"/>
    <w:rsid w:val="00D06D96"/>
    <w:rsid w:val="00D07881"/>
    <w:rsid w:val="00D07AD0"/>
    <w:rsid w:val="00D07ADD"/>
    <w:rsid w:val="00D07BA0"/>
    <w:rsid w:val="00D07E3E"/>
    <w:rsid w:val="00D104C8"/>
    <w:rsid w:val="00D108C3"/>
    <w:rsid w:val="00D10B55"/>
    <w:rsid w:val="00D10E8E"/>
    <w:rsid w:val="00D10F8C"/>
    <w:rsid w:val="00D11720"/>
    <w:rsid w:val="00D1180D"/>
    <w:rsid w:val="00D122CD"/>
    <w:rsid w:val="00D12989"/>
    <w:rsid w:val="00D129DF"/>
    <w:rsid w:val="00D131E9"/>
    <w:rsid w:val="00D13494"/>
    <w:rsid w:val="00D136CA"/>
    <w:rsid w:val="00D1373A"/>
    <w:rsid w:val="00D138FF"/>
    <w:rsid w:val="00D1429C"/>
    <w:rsid w:val="00D14F4B"/>
    <w:rsid w:val="00D1536B"/>
    <w:rsid w:val="00D15482"/>
    <w:rsid w:val="00D1585A"/>
    <w:rsid w:val="00D15A61"/>
    <w:rsid w:val="00D163C0"/>
    <w:rsid w:val="00D16E58"/>
    <w:rsid w:val="00D17174"/>
    <w:rsid w:val="00D1760C"/>
    <w:rsid w:val="00D17704"/>
    <w:rsid w:val="00D2000F"/>
    <w:rsid w:val="00D20586"/>
    <w:rsid w:val="00D20AF6"/>
    <w:rsid w:val="00D20EAF"/>
    <w:rsid w:val="00D20EFD"/>
    <w:rsid w:val="00D20FD5"/>
    <w:rsid w:val="00D21470"/>
    <w:rsid w:val="00D22055"/>
    <w:rsid w:val="00D22A3C"/>
    <w:rsid w:val="00D22A50"/>
    <w:rsid w:val="00D2315D"/>
    <w:rsid w:val="00D23382"/>
    <w:rsid w:val="00D23476"/>
    <w:rsid w:val="00D234CA"/>
    <w:rsid w:val="00D237AF"/>
    <w:rsid w:val="00D23BE9"/>
    <w:rsid w:val="00D23CD3"/>
    <w:rsid w:val="00D23FCB"/>
    <w:rsid w:val="00D24682"/>
    <w:rsid w:val="00D248B9"/>
    <w:rsid w:val="00D249F4"/>
    <w:rsid w:val="00D24B5D"/>
    <w:rsid w:val="00D24C1A"/>
    <w:rsid w:val="00D25298"/>
    <w:rsid w:val="00D256F9"/>
    <w:rsid w:val="00D25AD0"/>
    <w:rsid w:val="00D25B45"/>
    <w:rsid w:val="00D25C24"/>
    <w:rsid w:val="00D263F5"/>
    <w:rsid w:val="00D2734D"/>
    <w:rsid w:val="00D27547"/>
    <w:rsid w:val="00D275CA"/>
    <w:rsid w:val="00D27A7A"/>
    <w:rsid w:val="00D27D5B"/>
    <w:rsid w:val="00D27E31"/>
    <w:rsid w:val="00D30238"/>
    <w:rsid w:val="00D3032F"/>
    <w:rsid w:val="00D306A6"/>
    <w:rsid w:val="00D3097F"/>
    <w:rsid w:val="00D30D5C"/>
    <w:rsid w:val="00D30DD5"/>
    <w:rsid w:val="00D30DDA"/>
    <w:rsid w:val="00D31170"/>
    <w:rsid w:val="00D3169E"/>
    <w:rsid w:val="00D31ABF"/>
    <w:rsid w:val="00D3217A"/>
    <w:rsid w:val="00D32363"/>
    <w:rsid w:val="00D33B0A"/>
    <w:rsid w:val="00D33BDE"/>
    <w:rsid w:val="00D33CC0"/>
    <w:rsid w:val="00D33E9F"/>
    <w:rsid w:val="00D34027"/>
    <w:rsid w:val="00D3436F"/>
    <w:rsid w:val="00D3447E"/>
    <w:rsid w:val="00D346FE"/>
    <w:rsid w:val="00D34A04"/>
    <w:rsid w:val="00D35208"/>
    <w:rsid w:val="00D3526D"/>
    <w:rsid w:val="00D3544C"/>
    <w:rsid w:val="00D35792"/>
    <w:rsid w:val="00D35BC8"/>
    <w:rsid w:val="00D35CC5"/>
    <w:rsid w:val="00D3668C"/>
    <w:rsid w:val="00D37026"/>
    <w:rsid w:val="00D371FA"/>
    <w:rsid w:val="00D37713"/>
    <w:rsid w:val="00D37E66"/>
    <w:rsid w:val="00D40396"/>
    <w:rsid w:val="00D404AE"/>
    <w:rsid w:val="00D40B58"/>
    <w:rsid w:val="00D41144"/>
    <w:rsid w:val="00D413ED"/>
    <w:rsid w:val="00D416D8"/>
    <w:rsid w:val="00D41CEF"/>
    <w:rsid w:val="00D4202B"/>
    <w:rsid w:val="00D420D6"/>
    <w:rsid w:val="00D42485"/>
    <w:rsid w:val="00D43FD8"/>
    <w:rsid w:val="00D44810"/>
    <w:rsid w:val="00D44C81"/>
    <w:rsid w:val="00D44D5F"/>
    <w:rsid w:val="00D44F18"/>
    <w:rsid w:val="00D45469"/>
    <w:rsid w:val="00D4590A"/>
    <w:rsid w:val="00D45C1C"/>
    <w:rsid w:val="00D45C7F"/>
    <w:rsid w:val="00D45C8B"/>
    <w:rsid w:val="00D45E81"/>
    <w:rsid w:val="00D4646C"/>
    <w:rsid w:val="00D46E9E"/>
    <w:rsid w:val="00D4735F"/>
    <w:rsid w:val="00D473B5"/>
    <w:rsid w:val="00D47A38"/>
    <w:rsid w:val="00D47B81"/>
    <w:rsid w:val="00D47E6E"/>
    <w:rsid w:val="00D47F84"/>
    <w:rsid w:val="00D50024"/>
    <w:rsid w:val="00D5051D"/>
    <w:rsid w:val="00D50D58"/>
    <w:rsid w:val="00D50D8A"/>
    <w:rsid w:val="00D510A8"/>
    <w:rsid w:val="00D51722"/>
    <w:rsid w:val="00D51752"/>
    <w:rsid w:val="00D53816"/>
    <w:rsid w:val="00D54825"/>
    <w:rsid w:val="00D549D9"/>
    <w:rsid w:val="00D54AD2"/>
    <w:rsid w:val="00D54D44"/>
    <w:rsid w:val="00D54F37"/>
    <w:rsid w:val="00D552BD"/>
    <w:rsid w:val="00D5595E"/>
    <w:rsid w:val="00D566A4"/>
    <w:rsid w:val="00D56AC4"/>
    <w:rsid w:val="00D56C59"/>
    <w:rsid w:val="00D56D67"/>
    <w:rsid w:val="00D56D97"/>
    <w:rsid w:val="00D57500"/>
    <w:rsid w:val="00D57650"/>
    <w:rsid w:val="00D578FC"/>
    <w:rsid w:val="00D57C1B"/>
    <w:rsid w:val="00D60F17"/>
    <w:rsid w:val="00D60F5C"/>
    <w:rsid w:val="00D610E4"/>
    <w:rsid w:val="00D61DE2"/>
    <w:rsid w:val="00D62822"/>
    <w:rsid w:val="00D62DB0"/>
    <w:rsid w:val="00D62F86"/>
    <w:rsid w:val="00D630E7"/>
    <w:rsid w:val="00D6327E"/>
    <w:rsid w:val="00D635DE"/>
    <w:rsid w:val="00D63DB8"/>
    <w:rsid w:val="00D63FFB"/>
    <w:rsid w:val="00D64778"/>
    <w:rsid w:val="00D6488B"/>
    <w:rsid w:val="00D64AF3"/>
    <w:rsid w:val="00D64C75"/>
    <w:rsid w:val="00D64C90"/>
    <w:rsid w:val="00D654FF"/>
    <w:rsid w:val="00D657B9"/>
    <w:rsid w:val="00D657FB"/>
    <w:rsid w:val="00D65FF9"/>
    <w:rsid w:val="00D666B1"/>
    <w:rsid w:val="00D66E99"/>
    <w:rsid w:val="00D67E52"/>
    <w:rsid w:val="00D67E84"/>
    <w:rsid w:val="00D70306"/>
    <w:rsid w:val="00D70534"/>
    <w:rsid w:val="00D70C4A"/>
    <w:rsid w:val="00D71435"/>
    <w:rsid w:val="00D71859"/>
    <w:rsid w:val="00D7266E"/>
    <w:rsid w:val="00D726B4"/>
    <w:rsid w:val="00D73859"/>
    <w:rsid w:val="00D73BBA"/>
    <w:rsid w:val="00D74880"/>
    <w:rsid w:val="00D754E5"/>
    <w:rsid w:val="00D75849"/>
    <w:rsid w:val="00D759C7"/>
    <w:rsid w:val="00D75F4A"/>
    <w:rsid w:val="00D76164"/>
    <w:rsid w:val="00D7649C"/>
    <w:rsid w:val="00D7663F"/>
    <w:rsid w:val="00D768A3"/>
    <w:rsid w:val="00D76B65"/>
    <w:rsid w:val="00D76F2C"/>
    <w:rsid w:val="00D77727"/>
    <w:rsid w:val="00D7787C"/>
    <w:rsid w:val="00D779CD"/>
    <w:rsid w:val="00D77C61"/>
    <w:rsid w:val="00D800A2"/>
    <w:rsid w:val="00D8041C"/>
    <w:rsid w:val="00D80600"/>
    <w:rsid w:val="00D807CC"/>
    <w:rsid w:val="00D8092E"/>
    <w:rsid w:val="00D80D36"/>
    <w:rsid w:val="00D80E67"/>
    <w:rsid w:val="00D813FB"/>
    <w:rsid w:val="00D819C4"/>
    <w:rsid w:val="00D81B7B"/>
    <w:rsid w:val="00D81F8F"/>
    <w:rsid w:val="00D82164"/>
    <w:rsid w:val="00D82244"/>
    <w:rsid w:val="00D82355"/>
    <w:rsid w:val="00D829CF"/>
    <w:rsid w:val="00D82B89"/>
    <w:rsid w:val="00D82F8C"/>
    <w:rsid w:val="00D83523"/>
    <w:rsid w:val="00D837CF"/>
    <w:rsid w:val="00D83818"/>
    <w:rsid w:val="00D83930"/>
    <w:rsid w:val="00D83A67"/>
    <w:rsid w:val="00D83B79"/>
    <w:rsid w:val="00D83EC1"/>
    <w:rsid w:val="00D84293"/>
    <w:rsid w:val="00D84582"/>
    <w:rsid w:val="00D852CD"/>
    <w:rsid w:val="00D8567F"/>
    <w:rsid w:val="00D859B6"/>
    <w:rsid w:val="00D86ABE"/>
    <w:rsid w:val="00D90385"/>
    <w:rsid w:val="00D90740"/>
    <w:rsid w:val="00D90895"/>
    <w:rsid w:val="00D90965"/>
    <w:rsid w:val="00D914CA"/>
    <w:rsid w:val="00D91713"/>
    <w:rsid w:val="00D919A9"/>
    <w:rsid w:val="00D92003"/>
    <w:rsid w:val="00D924BD"/>
    <w:rsid w:val="00D930B2"/>
    <w:rsid w:val="00D93299"/>
    <w:rsid w:val="00D93FA8"/>
    <w:rsid w:val="00D946A1"/>
    <w:rsid w:val="00D94CAA"/>
    <w:rsid w:val="00D94F41"/>
    <w:rsid w:val="00D95477"/>
    <w:rsid w:val="00D957C9"/>
    <w:rsid w:val="00D95A7D"/>
    <w:rsid w:val="00D95BA3"/>
    <w:rsid w:val="00D95BF3"/>
    <w:rsid w:val="00D95ECB"/>
    <w:rsid w:val="00D9610D"/>
    <w:rsid w:val="00D965BB"/>
    <w:rsid w:val="00D9718F"/>
    <w:rsid w:val="00D97566"/>
    <w:rsid w:val="00D9767D"/>
    <w:rsid w:val="00D97860"/>
    <w:rsid w:val="00D97A41"/>
    <w:rsid w:val="00D97DA8"/>
    <w:rsid w:val="00D97DD5"/>
    <w:rsid w:val="00DA0006"/>
    <w:rsid w:val="00DA04D2"/>
    <w:rsid w:val="00DA0D03"/>
    <w:rsid w:val="00DA12B5"/>
    <w:rsid w:val="00DA18BC"/>
    <w:rsid w:val="00DA1E34"/>
    <w:rsid w:val="00DA1F47"/>
    <w:rsid w:val="00DA221B"/>
    <w:rsid w:val="00DA25A0"/>
    <w:rsid w:val="00DA2976"/>
    <w:rsid w:val="00DA2BEB"/>
    <w:rsid w:val="00DA2F7A"/>
    <w:rsid w:val="00DA335E"/>
    <w:rsid w:val="00DA33BC"/>
    <w:rsid w:val="00DA33D8"/>
    <w:rsid w:val="00DA36B8"/>
    <w:rsid w:val="00DA3B64"/>
    <w:rsid w:val="00DA3C67"/>
    <w:rsid w:val="00DA3D07"/>
    <w:rsid w:val="00DA3E48"/>
    <w:rsid w:val="00DA482C"/>
    <w:rsid w:val="00DA4832"/>
    <w:rsid w:val="00DA506C"/>
    <w:rsid w:val="00DA51FC"/>
    <w:rsid w:val="00DA541D"/>
    <w:rsid w:val="00DA55C5"/>
    <w:rsid w:val="00DA584F"/>
    <w:rsid w:val="00DA610A"/>
    <w:rsid w:val="00DA730D"/>
    <w:rsid w:val="00DA758D"/>
    <w:rsid w:val="00DA7B0A"/>
    <w:rsid w:val="00DA7D1C"/>
    <w:rsid w:val="00DB004B"/>
    <w:rsid w:val="00DB0182"/>
    <w:rsid w:val="00DB0406"/>
    <w:rsid w:val="00DB08BC"/>
    <w:rsid w:val="00DB0E10"/>
    <w:rsid w:val="00DB15C9"/>
    <w:rsid w:val="00DB1C6A"/>
    <w:rsid w:val="00DB1DA6"/>
    <w:rsid w:val="00DB2432"/>
    <w:rsid w:val="00DB2ADC"/>
    <w:rsid w:val="00DB2EB6"/>
    <w:rsid w:val="00DB3435"/>
    <w:rsid w:val="00DB3D61"/>
    <w:rsid w:val="00DB41D9"/>
    <w:rsid w:val="00DB4B23"/>
    <w:rsid w:val="00DB4BA2"/>
    <w:rsid w:val="00DB4BDA"/>
    <w:rsid w:val="00DB4ECA"/>
    <w:rsid w:val="00DB4F80"/>
    <w:rsid w:val="00DB506F"/>
    <w:rsid w:val="00DB54BA"/>
    <w:rsid w:val="00DB5A65"/>
    <w:rsid w:val="00DB5C36"/>
    <w:rsid w:val="00DB6362"/>
    <w:rsid w:val="00DB699A"/>
    <w:rsid w:val="00DB6FD5"/>
    <w:rsid w:val="00DB7754"/>
    <w:rsid w:val="00DB77C1"/>
    <w:rsid w:val="00DC023D"/>
    <w:rsid w:val="00DC04AA"/>
    <w:rsid w:val="00DC0715"/>
    <w:rsid w:val="00DC0931"/>
    <w:rsid w:val="00DC129F"/>
    <w:rsid w:val="00DC12B0"/>
    <w:rsid w:val="00DC1DEE"/>
    <w:rsid w:val="00DC202E"/>
    <w:rsid w:val="00DC276F"/>
    <w:rsid w:val="00DC2C3A"/>
    <w:rsid w:val="00DC2F9E"/>
    <w:rsid w:val="00DC308A"/>
    <w:rsid w:val="00DC35B6"/>
    <w:rsid w:val="00DC3950"/>
    <w:rsid w:val="00DC3CC5"/>
    <w:rsid w:val="00DC418B"/>
    <w:rsid w:val="00DC41A1"/>
    <w:rsid w:val="00DC4354"/>
    <w:rsid w:val="00DC4473"/>
    <w:rsid w:val="00DC4632"/>
    <w:rsid w:val="00DC510E"/>
    <w:rsid w:val="00DC5264"/>
    <w:rsid w:val="00DC577A"/>
    <w:rsid w:val="00DC58B3"/>
    <w:rsid w:val="00DC58EF"/>
    <w:rsid w:val="00DC6F50"/>
    <w:rsid w:val="00DC72F7"/>
    <w:rsid w:val="00DC755A"/>
    <w:rsid w:val="00DC7580"/>
    <w:rsid w:val="00DC78F8"/>
    <w:rsid w:val="00DC7D73"/>
    <w:rsid w:val="00DD02C6"/>
    <w:rsid w:val="00DD0676"/>
    <w:rsid w:val="00DD0AD1"/>
    <w:rsid w:val="00DD19CE"/>
    <w:rsid w:val="00DD1CE3"/>
    <w:rsid w:val="00DD22C8"/>
    <w:rsid w:val="00DD2837"/>
    <w:rsid w:val="00DD354E"/>
    <w:rsid w:val="00DD360E"/>
    <w:rsid w:val="00DD3EE4"/>
    <w:rsid w:val="00DD40FA"/>
    <w:rsid w:val="00DD4219"/>
    <w:rsid w:val="00DD433D"/>
    <w:rsid w:val="00DD498A"/>
    <w:rsid w:val="00DD4C57"/>
    <w:rsid w:val="00DD4F09"/>
    <w:rsid w:val="00DD4F66"/>
    <w:rsid w:val="00DD5A2F"/>
    <w:rsid w:val="00DD5A4F"/>
    <w:rsid w:val="00DD67B7"/>
    <w:rsid w:val="00DD68A4"/>
    <w:rsid w:val="00DD7023"/>
    <w:rsid w:val="00DD7066"/>
    <w:rsid w:val="00DD774D"/>
    <w:rsid w:val="00DD79ED"/>
    <w:rsid w:val="00DD7FF4"/>
    <w:rsid w:val="00DE0296"/>
    <w:rsid w:val="00DE0515"/>
    <w:rsid w:val="00DE0B4D"/>
    <w:rsid w:val="00DE0B94"/>
    <w:rsid w:val="00DE0C99"/>
    <w:rsid w:val="00DE1063"/>
    <w:rsid w:val="00DE17F8"/>
    <w:rsid w:val="00DE1B1F"/>
    <w:rsid w:val="00DE26BC"/>
    <w:rsid w:val="00DE26FA"/>
    <w:rsid w:val="00DE27B2"/>
    <w:rsid w:val="00DE2E3B"/>
    <w:rsid w:val="00DE3303"/>
    <w:rsid w:val="00DE3F6F"/>
    <w:rsid w:val="00DE4106"/>
    <w:rsid w:val="00DE463E"/>
    <w:rsid w:val="00DE4C98"/>
    <w:rsid w:val="00DE4D54"/>
    <w:rsid w:val="00DE4F55"/>
    <w:rsid w:val="00DE6238"/>
    <w:rsid w:val="00DE67DD"/>
    <w:rsid w:val="00DE69BF"/>
    <w:rsid w:val="00DE6BDA"/>
    <w:rsid w:val="00DE7002"/>
    <w:rsid w:val="00DE727F"/>
    <w:rsid w:val="00DE72BE"/>
    <w:rsid w:val="00DE75FC"/>
    <w:rsid w:val="00DE78AD"/>
    <w:rsid w:val="00DF067F"/>
    <w:rsid w:val="00DF107B"/>
    <w:rsid w:val="00DF12D7"/>
    <w:rsid w:val="00DF19B3"/>
    <w:rsid w:val="00DF1B70"/>
    <w:rsid w:val="00DF2665"/>
    <w:rsid w:val="00DF26AD"/>
    <w:rsid w:val="00DF274A"/>
    <w:rsid w:val="00DF292F"/>
    <w:rsid w:val="00DF29E5"/>
    <w:rsid w:val="00DF2B6C"/>
    <w:rsid w:val="00DF2E77"/>
    <w:rsid w:val="00DF2FE5"/>
    <w:rsid w:val="00DF309B"/>
    <w:rsid w:val="00DF34D4"/>
    <w:rsid w:val="00DF37ED"/>
    <w:rsid w:val="00DF3EA2"/>
    <w:rsid w:val="00DF4491"/>
    <w:rsid w:val="00DF528A"/>
    <w:rsid w:val="00DF531E"/>
    <w:rsid w:val="00DF5360"/>
    <w:rsid w:val="00DF5894"/>
    <w:rsid w:val="00DF5F79"/>
    <w:rsid w:val="00DF634B"/>
    <w:rsid w:val="00DF63AB"/>
    <w:rsid w:val="00DF6F63"/>
    <w:rsid w:val="00DF7E08"/>
    <w:rsid w:val="00DF7F40"/>
    <w:rsid w:val="00E0015C"/>
    <w:rsid w:val="00E00412"/>
    <w:rsid w:val="00E00442"/>
    <w:rsid w:val="00E00B13"/>
    <w:rsid w:val="00E01354"/>
    <w:rsid w:val="00E0137A"/>
    <w:rsid w:val="00E014E3"/>
    <w:rsid w:val="00E0206C"/>
    <w:rsid w:val="00E02189"/>
    <w:rsid w:val="00E02683"/>
    <w:rsid w:val="00E027A8"/>
    <w:rsid w:val="00E029F2"/>
    <w:rsid w:val="00E02D9E"/>
    <w:rsid w:val="00E02F8C"/>
    <w:rsid w:val="00E02F9F"/>
    <w:rsid w:val="00E02FBC"/>
    <w:rsid w:val="00E03046"/>
    <w:rsid w:val="00E03525"/>
    <w:rsid w:val="00E037CC"/>
    <w:rsid w:val="00E03DA1"/>
    <w:rsid w:val="00E03EB0"/>
    <w:rsid w:val="00E040BC"/>
    <w:rsid w:val="00E0430A"/>
    <w:rsid w:val="00E04387"/>
    <w:rsid w:val="00E045B7"/>
    <w:rsid w:val="00E04D2F"/>
    <w:rsid w:val="00E04D66"/>
    <w:rsid w:val="00E05527"/>
    <w:rsid w:val="00E05579"/>
    <w:rsid w:val="00E0612C"/>
    <w:rsid w:val="00E062FB"/>
    <w:rsid w:val="00E06307"/>
    <w:rsid w:val="00E06737"/>
    <w:rsid w:val="00E067CF"/>
    <w:rsid w:val="00E0681D"/>
    <w:rsid w:val="00E06C95"/>
    <w:rsid w:val="00E06F49"/>
    <w:rsid w:val="00E07431"/>
    <w:rsid w:val="00E077DF"/>
    <w:rsid w:val="00E106B8"/>
    <w:rsid w:val="00E10DF7"/>
    <w:rsid w:val="00E10F76"/>
    <w:rsid w:val="00E1114E"/>
    <w:rsid w:val="00E113B1"/>
    <w:rsid w:val="00E116B1"/>
    <w:rsid w:val="00E11D39"/>
    <w:rsid w:val="00E11DB8"/>
    <w:rsid w:val="00E121C2"/>
    <w:rsid w:val="00E136DB"/>
    <w:rsid w:val="00E13DAA"/>
    <w:rsid w:val="00E1509D"/>
    <w:rsid w:val="00E1517B"/>
    <w:rsid w:val="00E1530D"/>
    <w:rsid w:val="00E15363"/>
    <w:rsid w:val="00E153BC"/>
    <w:rsid w:val="00E1581E"/>
    <w:rsid w:val="00E15C0B"/>
    <w:rsid w:val="00E15FC3"/>
    <w:rsid w:val="00E16053"/>
    <w:rsid w:val="00E16186"/>
    <w:rsid w:val="00E163BD"/>
    <w:rsid w:val="00E16B07"/>
    <w:rsid w:val="00E16BCF"/>
    <w:rsid w:val="00E170B8"/>
    <w:rsid w:val="00E176BA"/>
    <w:rsid w:val="00E17FF6"/>
    <w:rsid w:val="00E20196"/>
    <w:rsid w:val="00E20379"/>
    <w:rsid w:val="00E21366"/>
    <w:rsid w:val="00E215E2"/>
    <w:rsid w:val="00E2181D"/>
    <w:rsid w:val="00E219BE"/>
    <w:rsid w:val="00E21DF3"/>
    <w:rsid w:val="00E21F91"/>
    <w:rsid w:val="00E221C6"/>
    <w:rsid w:val="00E2236D"/>
    <w:rsid w:val="00E223DA"/>
    <w:rsid w:val="00E22548"/>
    <w:rsid w:val="00E225BD"/>
    <w:rsid w:val="00E234B5"/>
    <w:rsid w:val="00E23AA9"/>
    <w:rsid w:val="00E23AE0"/>
    <w:rsid w:val="00E23D3B"/>
    <w:rsid w:val="00E243C5"/>
    <w:rsid w:val="00E2443F"/>
    <w:rsid w:val="00E246AE"/>
    <w:rsid w:val="00E24890"/>
    <w:rsid w:val="00E2492A"/>
    <w:rsid w:val="00E24DEF"/>
    <w:rsid w:val="00E254DB"/>
    <w:rsid w:val="00E257E5"/>
    <w:rsid w:val="00E25889"/>
    <w:rsid w:val="00E26092"/>
    <w:rsid w:val="00E263EE"/>
    <w:rsid w:val="00E2659C"/>
    <w:rsid w:val="00E266E2"/>
    <w:rsid w:val="00E268E3"/>
    <w:rsid w:val="00E269A6"/>
    <w:rsid w:val="00E26D62"/>
    <w:rsid w:val="00E27A39"/>
    <w:rsid w:val="00E27DC7"/>
    <w:rsid w:val="00E27E45"/>
    <w:rsid w:val="00E307C9"/>
    <w:rsid w:val="00E30C60"/>
    <w:rsid w:val="00E30C84"/>
    <w:rsid w:val="00E30CB6"/>
    <w:rsid w:val="00E30E9B"/>
    <w:rsid w:val="00E30F83"/>
    <w:rsid w:val="00E310E4"/>
    <w:rsid w:val="00E3168B"/>
    <w:rsid w:val="00E3180F"/>
    <w:rsid w:val="00E31811"/>
    <w:rsid w:val="00E319F1"/>
    <w:rsid w:val="00E31E5D"/>
    <w:rsid w:val="00E31FE6"/>
    <w:rsid w:val="00E3201B"/>
    <w:rsid w:val="00E32095"/>
    <w:rsid w:val="00E3289B"/>
    <w:rsid w:val="00E33087"/>
    <w:rsid w:val="00E3312C"/>
    <w:rsid w:val="00E333B9"/>
    <w:rsid w:val="00E335D9"/>
    <w:rsid w:val="00E33655"/>
    <w:rsid w:val="00E33B57"/>
    <w:rsid w:val="00E33BF7"/>
    <w:rsid w:val="00E33C7B"/>
    <w:rsid w:val="00E34DD2"/>
    <w:rsid w:val="00E34F70"/>
    <w:rsid w:val="00E35421"/>
    <w:rsid w:val="00E36387"/>
    <w:rsid w:val="00E3656F"/>
    <w:rsid w:val="00E36651"/>
    <w:rsid w:val="00E367E8"/>
    <w:rsid w:val="00E36840"/>
    <w:rsid w:val="00E36850"/>
    <w:rsid w:val="00E36D95"/>
    <w:rsid w:val="00E36E87"/>
    <w:rsid w:val="00E37A7F"/>
    <w:rsid w:val="00E40B9C"/>
    <w:rsid w:val="00E40DDA"/>
    <w:rsid w:val="00E41653"/>
    <w:rsid w:val="00E4169A"/>
    <w:rsid w:val="00E41CA3"/>
    <w:rsid w:val="00E42041"/>
    <w:rsid w:val="00E422A1"/>
    <w:rsid w:val="00E425DB"/>
    <w:rsid w:val="00E42F78"/>
    <w:rsid w:val="00E4333D"/>
    <w:rsid w:val="00E437C4"/>
    <w:rsid w:val="00E44634"/>
    <w:rsid w:val="00E45182"/>
    <w:rsid w:val="00E45287"/>
    <w:rsid w:val="00E454AC"/>
    <w:rsid w:val="00E45778"/>
    <w:rsid w:val="00E45BFA"/>
    <w:rsid w:val="00E45E25"/>
    <w:rsid w:val="00E45F90"/>
    <w:rsid w:val="00E4614A"/>
    <w:rsid w:val="00E4653D"/>
    <w:rsid w:val="00E46623"/>
    <w:rsid w:val="00E477A5"/>
    <w:rsid w:val="00E47C19"/>
    <w:rsid w:val="00E47F33"/>
    <w:rsid w:val="00E50050"/>
    <w:rsid w:val="00E504DC"/>
    <w:rsid w:val="00E50FC4"/>
    <w:rsid w:val="00E511E0"/>
    <w:rsid w:val="00E515F1"/>
    <w:rsid w:val="00E51982"/>
    <w:rsid w:val="00E51C07"/>
    <w:rsid w:val="00E5264A"/>
    <w:rsid w:val="00E526A3"/>
    <w:rsid w:val="00E528F5"/>
    <w:rsid w:val="00E52A98"/>
    <w:rsid w:val="00E52D17"/>
    <w:rsid w:val="00E52EBF"/>
    <w:rsid w:val="00E5344B"/>
    <w:rsid w:val="00E53597"/>
    <w:rsid w:val="00E53907"/>
    <w:rsid w:val="00E53DBA"/>
    <w:rsid w:val="00E53FC8"/>
    <w:rsid w:val="00E53FE2"/>
    <w:rsid w:val="00E54493"/>
    <w:rsid w:val="00E558EE"/>
    <w:rsid w:val="00E55CB8"/>
    <w:rsid w:val="00E570C7"/>
    <w:rsid w:val="00E60692"/>
    <w:rsid w:val="00E60B8E"/>
    <w:rsid w:val="00E60E33"/>
    <w:rsid w:val="00E61837"/>
    <w:rsid w:val="00E61CC1"/>
    <w:rsid w:val="00E62012"/>
    <w:rsid w:val="00E62564"/>
    <w:rsid w:val="00E62605"/>
    <w:rsid w:val="00E6270D"/>
    <w:rsid w:val="00E63620"/>
    <w:rsid w:val="00E63CC8"/>
    <w:rsid w:val="00E63DB7"/>
    <w:rsid w:val="00E63EA8"/>
    <w:rsid w:val="00E641A0"/>
    <w:rsid w:val="00E64206"/>
    <w:rsid w:val="00E6451E"/>
    <w:rsid w:val="00E6460F"/>
    <w:rsid w:val="00E6476F"/>
    <w:rsid w:val="00E64B25"/>
    <w:rsid w:val="00E64E84"/>
    <w:rsid w:val="00E655A8"/>
    <w:rsid w:val="00E66A03"/>
    <w:rsid w:val="00E66AB3"/>
    <w:rsid w:val="00E66C36"/>
    <w:rsid w:val="00E67425"/>
    <w:rsid w:val="00E674C5"/>
    <w:rsid w:val="00E67B0A"/>
    <w:rsid w:val="00E67ECB"/>
    <w:rsid w:val="00E7011D"/>
    <w:rsid w:val="00E70197"/>
    <w:rsid w:val="00E7045C"/>
    <w:rsid w:val="00E707C3"/>
    <w:rsid w:val="00E70AEA"/>
    <w:rsid w:val="00E70D43"/>
    <w:rsid w:val="00E71348"/>
    <w:rsid w:val="00E715EA"/>
    <w:rsid w:val="00E7161B"/>
    <w:rsid w:val="00E71712"/>
    <w:rsid w:val="00E7224D"/>
    <w:rsid w:val="00E723C5"/>
    <w:rsid w:val="00E72486"/>
    <w:rsid w:val="00E7248D"/>
    <w:rsid w:val="00E72E93"/>
    <w:rsid w:val="00E730AF"/>
    <w:rsid w:val="00E732A3"/>
    <w:rsid w:val="00E7400E"/>
    <w:rsid w:val="00E74362"/>
    <w:rsid w:val="00E74B37"/>
    <w:rsid w:val="00E753EB"/>
    <w:rsid w:val="00E76755"/>
    <w:rsid w:val="00E76AD8"/>
    <w:rsid w:val="00E76E5F"/>
    <w:rsid w:val="00E77128"/>
    <w:rsid w:val="00E77539"/>
    <w:rsid w:val="00E7793C"/>
    <w:rsid w:val="00E80096"/>
    <w:rsid w:val="00E81044"/>
    <w:rsid w:val="00E81242"/>
    <w:rsid w:val="00E814BA"/>
    <w:rsid w:val="00E81AC8"/>
    <w:rsid w:val="00E820B7"/>
    <w:rsid w:val="00E822D1"/>
    <w:rsid w:val="00E83567"/>
    <w:rsid w:val="00E8393C"/>
    <w:rsid w:val="00E8442E"/>
    <w:rsid w:val="00E84F25"/>
    <w:rsid w:val="00E858FF"/>
    <w:rsid w:val="00E85EDA"/>
    <w:rsid w:val="00E86129"/>
    <w:rsid w:val="00E86B0C"/>
    <w:rsid w:val="00E87377"/>
    <w:rsid w:val="00E8738A"/>
    <w:rsid w:val="00E87409"/>
    <w:rsid w:val="00E87547"/>
    <w:rsid w:val="00E8792E"/>
    <w:rsid w:val="00E87B1F"/>
    <w:rsid w:val="00E90599"/>
    <w:rsid w:val="00E911B7"/>
    <w:rsid w:val="00E915C7"/>
    <w:rsid w:val="00E91A2E"/>
    <w:rsid w:val="00E91AB2"/>
    <w:rsid w:val="00E91DBB"/>
    <w:rsid w:val="00E92374"/>
    <w:rsid w:val="00E9242C"/>
    <w:rsid w:val="00E9284E"/>
    <w:rsid w:val="00E92AC7"/>
    <w:rsid w:val="00E92C12"/>
    <w:rsid w:val="00E92CF2"/>
    <w:rsid w:val="00E93752"/>
    <w:rsid w:val="00E93A46"/>
    <w:rsid w:val="00E93EE6"/>
    <w:rsid w:val="00E943BD"/>
    <w:rsid w:val="00E943E7"/>
    <w:rsid w:val="00E94737"/>
    <w:rsid w:val="00E94A8D"/>
    <w:rsid w:val="00E94B82"/>
    <w:rsid w:val="00E94F02"/>
    <w:rsid w:val="00E953C7"/>
    <w:rsid w:val="00E95948"/>
    <w:rsid w:val="00E95FBB"/>
    <w:rsid w:val="00E96378"/>
    <w:rsid w:val="00E96543"/>
    <w:rsid w:val="00E96687"/>
    <w:rsid w:val="00E96A94"/>
    <w:rsid w:val="00E96C50"/>
    <w:rsid w:val="00E96EA0"/>
    <w:rsid w:val="00E96F0F"/>
    <w:rsid w:val="00EA032E"/>
    <w:rsid w:val="00EA092A"/>
    <w:rsid w:val="00EA0B55"/>
    <w:rsid w:val="00EA0D33"/>
    <w:rsid w:val="00EA0F06"/>
    <w:rsid w:val="00EA0F0B"/>
    <w:rsid w:val="00EA134D"/>
    <w:rsid w:val="00EA16AA"/>
    <w:rsid w:val="00EA1812"/>
    <w:rsid w:val="00EA1AE6"/>
    <w:rsid w:val="00EA1F5F"/>
    <w:rsid w:val="00EA1FBE"/>
    <w:rsid w:val="00EA23BD"/>
    <w:rsid w:val="00EA2AA8"/>
    <w:rsid w:val="00EA2B28"/>
    <w:rsid w:val="00EA2BB7"/>
    <w:rsid w:val="00EA2C0C"/>
    <w:rsid w:val="00EA2EBB"/>
    <w:rsid w:val="00EA3005"/>
    <w:rsid w:val="00EA3067"/>
    <w:rsid w:val="00EA343B"/>
    <w:rsid w:val="00EA3E63"/>
    <w:rsid w:val="00EA427F"/>
    <w:rsid w:val="00EA4544"/>
    <w:rsid w:val="00EA46B2"/>
    <w:rsid w:val="00EA4988"/>
    <w:rsid w:val="00EA4B2F"/>
    <w:rsid w:val="00EA5266"/>
    <w:rsid w:val="00EA53D1"/>
    <w:rsid w:val="00EA5489"/>
    <w:rsid w:val="00EA56E9"/>
    <w:rsid w:val="00EA5ABF"/>
    <w:rsid w:val="00EA5BFB"/>
    <w:rsid w:val="00EA68FC"/>
    <w:rsid w:val="00EA6DE9"/>
    <w:rsid w:val="00EA6E57"/>
    <w:rsid w:val="00EA753B"/>
    <w:rsid w:val="00EA7FD6"/>
    <w:rsid w:val="00EB0B9D"/>
    <w:rsid w:val="00EB0DA6"/>
    <w:rsid w:val="00EB1455"/>
    <w:rsid w:val="00EB1D1A"/>
    <w:rsid w:val="00EB23AA"/>
    <w:rsid w:val="00EB2FC8"/>
    <w:rsid w:val="00EB30AC"/>
    <w:rsid w:val="00EB31E1"/>
    <w:rsid w:val="00EB3275"/>
    <w:rsid w:val="00EB32DE"/>
    <w:rsid w:val="00EB370E"/>
    <w:rsid w:val="00EB3A26"/>
    <w:rsid w:val="00EB3A62"/>
    <w:rsid w:val="00EB3B05"/>
    <w:rsid w:val="00EB411D"/>
    <w:rsid w:val="00EB450C"/>
    <w:rsid w:val="00EB46F7"/>
    <w:rsid w:val="00EB476D"/>
    <w:rsid w:val="00EB47AC"/>
    <w:rsid w:val="00EB4CAC"/>
    <w:rsid w:val="00EB4FB1"/>
    <w:rsid w:val="00EB567D"/>
    <w:rsid w:val="00EB5A24"/>
    <w:rsid w:val="00EB5B60"/>
    <w:rsid w:val="00EB5C58"/>
    <w:rsid w:val="00EB655C"/>
    <w:rsid w:val="00EB6970"/>
    <w:rsid w:val="00EB6F14"/>
    <w:rsid w:val="00EB6F3B"/>
    <w:rsid w:val="00EB6FDF"/>
    <w:rsid w:val="00EB74F5"/>
    <w:rsid w:val="00EB79C6"/>
    <w:rsid w:val="00EB7E80"/>
    <w:rsid w:val="00EC0588"/>
    <w:rsid w:val="00EC0692"/>
    <w:rsid w:val="00EC071C"/>
    <w:rsid w:val="00EC136B"/>
    <w:rsid w:val="00EC1445"/>
    <w:rsid w:val="00EC15BB"/>
    <w:rsid w:val="00EC1618"/>
    <w:rsid w:val="00EC1952"/>
    <w:rsid w:val="00EC1D7B"/>
    <w:rsid w:val="00EC1FC3"/>
    <w:rsid w:val="00EC215E"/>
    <w:rsid w:val="00EC3340"/>
    <w:rsid w:val="00EC3AB3"/>
    <w:rsid w:val="00EC3ADB"/>
    <w:rsid w:val="00EC3D9A"/>
    <w:rsid w:val="00EC4268"/>
    <w:rsid w:val="00EC4283"/>
    <w:rsid w:val="00EC4360"/>
    <w:rsid w:val="00EC4397"/>
    <w:rsid w:val="00EC448A"/>
    <w:rsid w:val="00EC4809"/>
    <w:rsid w:val="00EC48AC"/>
    <w:rsid w:val="00EC4C24"/>
    <w:rsid w:val="00EC4C3E"/>
    <w:rsid w:val="00EC546D"/>
    <w:rsid w:val="00EC5541"/>
    <w:rsid w:val="00EC5AFC"/>
    <w:rsid w:val="00EC5D6F"/>
    <w:rsid w:val="00EC606E"/>
    <w:rsid w:val="00EC6455"/>
    <w:rsid w:val="00EC6E8D"/>
    <w:rsid w:val="00EC713C"/>
    <w:rsid w:val="00EC77EC"/>
    <w:rsid w:val="00EC7CAE"/>
    <w:rsid w:val="00EC7E33"/>
    <w:rsid w:val="00ED04C7"/>
    <w:rsid w:val="00ED07FA"/>
    <w:rsid w:val="00ED0905"/>
    <w:rsid w:val="00ED0D0D"/>
    <w:rsid w:val="00ED1493"/>
    <w:rsid w:val="00ED1531"/>
    <w:rsid w:val="00ED1C4D"/>
    <w:rsid w:val="00ED20C3"/>
    <w:rsid w:val="00ED2D5F"/>
    <w:rsid w:val="00ED302C"/>
    <w:rsid w:val="00ED3951"/>
    <w:rsid w:val="00ED3C9D"/>
    <w:rsid w:val="00ED3E57"/>
    <w:rsid w:val="00ED4217"/>
    <w:rsid w:val="00ED4550"/>
    <w:rsid w:val="00ED465B"/>
    <w:rsid w:val="00ED47CB"/>
    <w:rsid w:val="00ED5126"/>
    <w:rsid w:val="00ED5665"/>
    <w:rsid w:val="00ED57FE"/>
    <w:rsid w:val="00ED5B09"/>
    <w:rsid w:val="00ED6A60"/>
    <w:rsid w:val="00ED7318"/>
    <w:rsid w:val="00ED764A"/>
    <w:rsid w:val="00ED7870"/>
    <w:rsid w:val="00ED7AA1"/>
    <w:rsid w:val="00ED7BE6"/>
    <w:rsid w:val="00ED7DDC"/>
    <w:rsid w:val="00EE06AC"/>
    <w:rsid w:val="00EE073A"/>
    <w:rsid w:val="00EE096A"/>
    <w:rsid w:val="00EE0A36"/>
    <w:rsid w:val="00EE0FAE"/>
    <w:rsid w:val="00EE1939"/>
    <w:rsid w:val="00EE1B3E"/>
    <w:rsid w:val="00EE2603"/>
    <w:rsid w:val="00EE2CB2"/>
    <w:rsid w:val="00EE2F9C"/>
    <w:rsid w:val="00EE32AD"/>
    <w:rsid w:val="00EE3440"/>
    <w:rsid w:val="00EE37C1"/>
    <w:rsid w:val="00EE3EC8"/>
    <w:rsid w:val="00EE43D2"/>
    <w:rsid w:val="00EE4866"/>
    <w:rsid w:val="00EE4EA3"/>
    <w:rsid w:val="00EE5171"/>
    <w:rsid w:val="00EE576F"/>
    <w:rsid w:val="00EE6146"/>
    <w:rsid w:val="00EE6390"/>
    <w:rsid w:val="00EE6538"/>
    <w:rsid w:val="00EE69FD"/>
    <w:rsid w:val="00EE6BD1"/>
    <w:rsid w:val="00EE6C54"/>
    <w:rsid w:val="00EE6EAE"/>
    <w:rsid w:val="00EE79B1"/>
    <w:rsid w:val="00EE7F7F"/>
    <w:rsid w:val="00EF0147"/>
    <w:rsid w:val="00EF01D1"/>
    <w:rsid w:val="00EF07E9"/>
    <w:rsid w:val="00EF0EDE"/>
    <w:rsid w:val="00EF0F33"/>
    <w:rsid w:val="00EF172E"/>
    <w:rsid w:val="00EF1B35"/>
    <w:rsid w:val="00EF1EF9"/>
    <w:rsid w:val="00EF1F0D"/>
    <w:rsid w:val="00EF25F2"/>
    <w:rsid w:val="00EF2B43"/>
    <w:rsid w:val="00EF3125"/>
    <w:rsid w:val="00EF358F"/>
    <w:rsid w:val="00EF3F71"/>
    <w:rsid w:val="00EF40F5"/>
    <w:rsid w:val="00EF424F"/>
    <w:rsid w:val="00EF491A"/>
    <w:rsid w:val="00EF4C8E"/>
    <w:rsid w:val="00EF50C1"/>
    <w:rsid w:val="00EF524D"/>
    <w:rsid w:val="00EF56BA"/>
    <w:rsid w:val="00EF676F"/>
    <w:rsid w:val="00EF67A2"/>
    <w:rsid w:val="00EF6895"/>
    <w:rsid w:val="00EF6B11"/>
    <w:rsid w:val="00EF709E"/>
    <w:rsid w:val="00EF7E10"/>
    <w:rsid w:val="00EF7F84"/>
    <w:rsid w:val="00EF7FF8"/>
    <w:rsid w:val="00F001D9"/>
    <w:rsid w:val="00F00405"/>
    <w:rsid w:val="00F00627"/>
    <w:rsid w:val="00F009C7"/>
    <w:rsid w:val="00F00F01"/>
    <w:rsid w:val="00F00FF8"/>
    <w:rsid w:val="00F0121A"/>
    <w:rsid w:val="00F01540"/>
    <w:rsid w:val="00F019D8"/>
    <w:rsid w:val="00F01AF8"/>
    <w:rsid w:val="00F01C03"/>
    <w:rsid w:val="00F02F9A"/>
    <w:rsid w:val="00F035D8"/>
    <w:rsid w:val="00F03D27"/>
    <w:rsid w:val="00F0400D"/>
    <w:rsid w:val="00F04D15"/>
    <w:rsid w:val="00F04DAC"/>
    <w:rsid w:val="00F05072"/>
    <w:rsid w:val="00F0529D"/>
    <w:rsid w:val="00F05E0B"/>
    <w:rsid w:val="00F061B6"/>
    <w:rsid w:val="00F065F0"/>
    <w:rsid w:val="00F066C8"/>
    <w:rsid w:val="00F06DA5"/>
    <w:rsid w:val="00F06F47"/>
    <w:rsid w:val="00F0718C"/>
    <w:rsid w:val="00F0752C"/>
    <w:rsid w:val="00F0766E"/>
    <w:rsid w:val="00F07B18"/>
    <w:rsid w:val="00F07C49"/>
    <w:rsid w:val="00F07F09"/>
    <w:rsid w:val="00F10056"/>
    <w:rsid w:val="00F10345"/>
    <w:rsid w:val="00F10756"/>
    <w:rsid w:val="00F1087F"/>
    <w:rsid w:val="00F10F94"/>
    <w:rsid w:val="00F10FFB"/>
    <w:rsid w:val="00F1122E"/>
    <w:rsid w:val="00F112C7"/>
    <w:rsid w:val="00F119E8"/>
    <w:rsid w:val="00F11BAB"/>
    <w:rsid w:val="00F13434"/>
    <w:rsid w:val="00F135FC"/>
    <w:rsid w:val="00F13973"/>
    <w:rsid w:val="00F13E2C"/>
    <w:rsid w:val="00F143C7"/>
    <w:rsid w:val="00F14784"/>
    <w:rsid w:val="00F1478B"/>
    <w:rsid w:val="00F14F41"/>
    <w:rsid w:val="00F15061"/>
    <w:rsid w:val="00F1578F"/>
    <w:rsid w:val="00F15DD7"/>
    <w:rsid w:val="00F16565"/>
    <w:rsid w:val="00F16808"/>
    <w:rsid w:val="00F171E3"/>
    <w:rsid w:val="00F174A6"/>
    <w:rsid w:val="00F179F1"/>
    <w:rsid w:val="00F2020B"/>
    <w:rsid w:val="00F207A4"/>
    <w:rsid w:val="00F20814"/>
    <w:rsid w:val="00F20A8A"/>
    <w:rsid w:val="00F21582"/>
    <w:rsid w:val="00F21778"/>
    <w:rsid w:val="00F22EF5"/>
    <w:rsid w:val="00F23581"/>
    <w:rsid w:val="00F238C0"/>
    <w:rsid w:val="00F23D48"/>
    <w:rsid w:val="00F23E38"/>
    <w:rsid w:val="00F23E5E"/>
    <w:rsid w:val="00F241E0"/>
    <w:rsid w:val="00F243AE"/>
    <w:rsid w:val="00F2443D"/>
    <w:rsid w:val="00F24553"/>
    <w:rsid w:val="00F248C0"/>
    <w:rsid w:val="00F24C7E"/>
    <w:rsid w:val="00F24CCC"/>
    <w:rsid w:val="00F25E57"/>
    <w:rsid w:val="00F26108"/>
    <w:rsid w:val="00F26535"/>
    <w:rsid w:val="00F267EE"/>
    <w:rsid w:val="00F267F9"/>
    <w:rsid w:val="00F2717E"/>
    <w:rsid w:val="00F2722A"/>
    <w:rsid w:val="00F27281"/>
    <w:rsid w:val="00F273F0"/>
    <w:rsid w:val="00F274F8"/>
    <w:rsid w:val="00F27708"/>
    <w:rsid w:val="00F27875"/>
    <w:rsid w:val="00F27BF5"/>
    <w:rsid w:val="00F27C9B"/>
    <w:rsid w:val="00F301BE"/>
    <w:rsid w:val="00F3051A"/>
    <w:rsid w:val="00F309CD"/>
    <w:rsid w:val="00F30B6E"/>
    <w:rsid w:val="00F30BA4"/>
    <w:rsid w:val="00F30D42"/>
    <w:rsid w:val="00F316D1"/>
    <w:rsid w:val="00F3217F"/>
    <w:rsid w:val="00F321D8"/>
    <w:rsid w:val="00F32566"/>
    <w:rsid w:val="00F32611"/>
    <w:rsid w:val="00F32760"/>
    <w:rsid w:val="00F33466"/>
    <w:rsid w:val="00F33F30"/>
    <w:rsid w:val="00F341B3"/>
    <w:rsid w:val="00F34656"/>
    <w:rsid w:val="00F3474B"/>
    <w:rsid w:val="00F34AB5"/>
    <w:rsid w:val="00F34CB5"/>
    <w:rsid w:val="00F35058"/>
    <w:rsid w:val="00F354FC"/>
    <w:rsid w:val="00F355F5"/>
    <w:rsid w:val="00F35936"/>
    <w:rsid w:val="00F35E49"/>
    <w:rsid w:val="00F36146"/>
    <w:rsid w:val="00F3662B"/>
    <w:rsid w:val="00F3690F"/>
    <w:rsid w:val="00F36C9A"/>
    <w:rsid w:val="00F37466"/>
    <w:rsid w:val="00F37836"/>
    <w:rsid w:val="00F37D4C"/>
    <w:rsid w:val="00F37DC5"/>
    <w:rsid w:val="00F403FF"/>
    <w:rsid w:val="00F40537"/>
    <w:rsid w:val="00F406BE"/>
    <w:rsid w:val="00F406D1"/>
    <w:rsid w:val="00F41089"/>
    <w:rsid w:val="00F4108B"/>
    <w:rsid w:val="00F418D2"/>
    <w:rsid w:val="00F419B2"/>
    <w:rsid w:val="00F41A32"/>
    <w:rsid w:val="00F42210"/>
    <w:rsid w:val="00F424B7"/>
    <w:rsid w:val="00F424F3"/>
    <w:rsid w:val="00F4254F"/>
    <w:rsid w:val="00F42871"/>
    <w:rsid w:val="00F42C43"/>
    <w:rsid w:val="00F430CB"/>
    <w:rsid w:val="00F434F3"/>
    <w:rsid w:val="00F43987"/>
    <w:rsid w:val="00F4424B"/>
    <w:rsid w:val="00F44299"/>
    <w:rsid w:val="00F444FD"/>
    <w:rsid w:val="00F44598"/>
    <w:rsid w:val="00F44676"/>
    <w:rsid w:val="00F449B7"/>
    <w:rsid w:val="00F457AC"/>
    <w:rsid w:val="00F4651C"/>
    <w:rsid w:val="00F46A52"/>
    <w:rsid w:val="00F46A8F"/>
    <w:rsid w:val="00F475EE"/>
    <w:rsid w:val="00F478BA"/>
    <w:rsid w:val="00F47D96"/>
    <w:rsid w:val="00F503CC"/>
    <w:rsid w:val="00F508F0"/>
    <w:rsid w:val="00F50DC2"/>
    <w:rsid w:val="00F50FCD"/>
    <w:rsid w:val="00F515DD"/>
    <w:rsid w:val="00F521A8"/>
    <w:rsid w:val="00F5277C"/>
    <w:rsid w:val="00F52EAD"/>
    <w:rsid w:val="00F534EE"/>
    <w:rsid w:val="00F5357B"/>
    <w:rsid w:val="00F5392F"/>
    <w:rsid w:val="00F54992"/>
    <w:rsid w:val="00F54A58"/>
    <w:rsid w:val="00F554A1"/>
    <w:rsid w:val="00F55A32"/>
    <w:rsid w:val="00F55F48"/>
    <w:rsid w:val="00F5672D"/>
    <w:rsid w:val="00F57179"/>
    <w:rsid w:val="00F57D5C"/>
    <w:rsid w:val="00F57E16"/>
    <w:rsid w:val="00F57FC7"/>
    <w:rsid w:val="00F60319"/>
    <w:rsid w:val="00F6032A"/>
    <w:rsid w:val="00F603D8"/>
    <w:rsid w:val="00F60911"/>
    <w:rsid w:val="00F60B4B"/>
    <w:rsid w:val="00F60F43"/>
    <w:rsid w:val="00F610C1"/>
    <w:rsid w:val="00F61487"/>
    <w:rsid w:val="00F617E4"/>
    <w:rsid w:val="00F61907"/>
    <w:rsid w:val="00F6259E"/>
    <w:rsid w:val="00F62C42"/>
    <w:rsid w:val="00F630FD"/>
    <w:rsid w:val="00F636FE"/>
    <w:rsid w:val="00F63CA4"/>
    <w:rsid w:val="00F63D51"/>
    <w:rsid w:val="00F641DA"/>
    <w:rsid w:val="00F64C07"/>
    <w:rsid w:val="00F64DCE"/>
    <w:rsid w:val="00F64ED8"/>
    <w:rsid w:val="00F6586A"/>
    <w:rsid w:val="00F65E40"/>
    <w:rsid w:val="00F65F72"/>
    <w:rsid w:val="00F6652B"/>
    <w:rsid w:val="00F66909"/>
    <w:rsid w:val="00F6699B"/>
    <w:rsid w:val="00F66B40"/>
    <w:rsid w:val="00F672FD"/>
    <w:rsid w:val="00F67316"/>
    <w:rsid w:val="00F673A9"/>
    <w:rsid w:val="00F67737"/>
    <w:rsid w:val="00F67899"/>
    <w:rsid w:val="00F679E2"/>
    <w:rsid w:val="00F67AE3"/>
    <w:rsid w:val="00F67E83"/>
    <w:rsid w:val="00F70860"/>
    <w:rsid w:val="00F70E2C"/>
    <w:rsid w:val="00F713AC"/>
    <w:rsid w:val="00F71471"/>
    <w:rsid w:val="00F717EA"/>
    <w:rsid w:val="00F72322"/>
    <w:rsid w:val="00F723CC"/>
    <w:rsid w:val="00F7287C"/>
    <w:rsid w:val="00F72E3D"/>
    <w:rsid w:val="00F737B7"/>
    <w:rsid w:val="00F73FDD"/>
    <w:rsid w:val="00F7429B"/>
    <w:rsid w:val="00F745B5"/>
    <w:rsid w:val="00F74647"/>
    <w:rsid w:val="00F74AF3"/>
    <w:rsid w:val="00F74D6C"/>
    <w:rsid w:val="00F74DF9"/>
    <w:rsid w:val="00F7501D"/>
    <w:rsid w:val="00F75376"/>
    <w:rsid w:val="00F75F63"/>
    <w:rsid w:val="00F75F8A"/>
    <w:rsid w:val="00F77050"/>
    <w:rsid w:val="00F77935"/>
    <w:rsid w:val="00F77D76"/>
    <w:rsid w:val="00F801CD"/>
    <w:rsid w:val="00F806D6"/>
    <w:rsid w:val="00F80D23"/>
    <w:rsid w:val="00F8120B"/>
    <w:rsid w:val="00F8144F"/>
    <w:rsid w:val="00F81E71"/>
    <w:rsid w:val="00F81FAE"/>
    <w:rsid w:val="00F81FE6"/>
    <w:rsid w:val="00F8204A"/>
    <w:rsid w:val="00F82511"/>
    <w:rsid w:val="00F825DE"/>
    <w:rsid w:val="00F829E9"/>
    <w:rsid w:val="00F82CB4"/>
    <w:rsid w:val="00F83432"/>
    <w:rsid w:val="00F837C6"/>
    <w:rsid w:val="00F83F68"/>
    <w:rsid w:val="00F84946"/>
    <w:rsid w:val="00F84F78"/>
    <w:rsid w:val="00F85203"/>
    <w:rsid w:val="00F8522D"/>
    <w:rsid w:val="00F852E2"/>
    <w:rsid w:val="00F8553D"/>
    <w:rsid w:val="00F8558F"/>
    <w:rsid w:val="00F8563B"/>
    <w:rsid w:val="00F857A2"/>
    <w:rsid w:val="00F85A7C"/>
    <w:rsid w:val="00F85A7E"/>
    <w:rsid w:val="00F85B8A"/>
    <w:rsid w:val="00F85DFE"/>
    <w:rsid w:val="00F86248"/>
    <w:rsid w:val="00F863F9"/>
    <w:rsid w:val="00F86BD6"/>
    <w:rsid w:val="00F86F71"/>
    <w:rsid w:val="00F87326"/>
    <w:rsid w:val="00F90966"/>
    <w:rsid w:val="00F909DA"/>
    <w:rsid w:val="00F90A60"/>
    <w:rsid w:val="00F9132B"/>
    <w:rsid w:val="00F918C7"/>
    <w:rsid w:val="00F91AF6"/>
    <w:rsid w:val="00F92755"/>
    <w:rsid w:val="00F927F5"/>
    <w:rsid w:val="00F928C5"/>
    <w:rsid w:val="00F92933"/>
    <w:rsid w:val="00F935DF"/>
    <w:rsid w:val="00F936F9"/>
    <w:rsid w:val="00F937B9"/>
    <w:rsid w:val="00F93BE5"/>
    <w:rsid w:val="00F94823"/>
    <w:rsid w:val="00F9484A"/>
    <w:rsid w:val="00F94E65"/>
    <w:rsid w:val="00F9528A"/>
    <w:rsid w:val="00F9574E"/>
    <w:rsid w:val="00F9584C"/>
    <w:rsid w:val="00F95EB8"/>
    <w:rsid w:val="00F96714"/>
    <w:rsid w:val="00F967CF"/>
    <w:rsid w:val="00F9700B"/>
    <w:rsid w:val="00F977D2"/>
    <w:rsid w:val="00F97A19"/>
    <w:rsid w:val="00FA0253"/>
    <w:rsid w:val="00FA0304"/>
    <w:rsid w:val="00FA03EA"/>
    <w:rsid w:val="00FA07B5"/>
    <w:rsid w:val="00FA09FA"/>
    <w:rsid w:val="00FA0B44"/>
    <w:rsid w:val="00FA0E08"/>
    <w:rsid w:val="00FA0FE5"/>
    <w:rsid w:val="00FA136B"/>
    <w:rsid w:val="00FA1474"/>
    <w:rsid w:val="00FA1A88"/>
    <w:rsid w:val="00FA1B09"/>
    <w:rsid w:val="00FA2D95"/>
    <w:rsid w:val="00FA2E73"/>
    <w:rsid w:val="00FA3087"/>
    <w:rsid w:val="00FA33AF"/>
    <w:rsid w:val="00FA3591"/>
    <w:rsid w:val="00FA4123"/>
    <w:rsid w:val="00FA42FA"/>
    <w:rsid w:val="00FA4C27"/>
    <w:rsid w:val="00FA4CDA"/>
    <w:rsid w:val="00FA5C75"/>
    <w:rsid w:val="00FA61C6"/>
    <w:rsid w:val="00FA6398"/>
    <w:rsid w:val="00FA6AFE"/>
    <w:rsid w:val="00FA6F84"/>
    <w:rsid w:val="00FA71B0"/>
    <w:rsid w:val="00FA7348"/>
    <w:rsid w:val="00FA75B9"/>
    <w:rsid w:val="00FA763B"/>
    <w:rsid w:val="00FA7AD9"/>
    <w:rsid w:val="00FA7B53"/>
    <w:rsid w:val="00FA7BE6"/>
    <w:rsid w:val="00FA7CE2"/>
    <w:rsid w:val="00FA7EE3"/>
    <w:rsid w:val="00FA7FE4"/>
    <w:rsid w:val="00FB0601"/>
    <w:rsid w:val="00FB0624"/>
    <w:rsid w:val="00FB0667"/>
    <w:rsid w:val="00FB06DE"/>
    <w:rsid w:val="00FB0884"/>
    <w:rsid w:val="00FB0957"/>
    <w:rsid w:val="00FB1386"/>
    <w:rsid w:val="00FB14B8"/>
    <w:rsid w:val="00FB23DC"/>
    <w:rsid w:val="00FB2F56"/>
    <w:rsid w:val="00FB3752"/>
    <w:rsid w:val="00FB380D"/>
    <w:rsid w:val="00FB4386"/>
    <w:rsid w:val="00FB44AC"/>
    <w:rsid w:val="00FB466F"/>
    <w:rsid w:val="00FB488A"/>
    <w:rsid w:val="00FB526C"/>
    <w:rsid w:val="00FB5705"/>
    <w:rsid w:val="00FB581C"/>
    <w:rsid w:val="00FB590B"/>
    <w:rsid w:val="00FB5F26"/>
    <w:rsid w:val="00FB5F61"/>
    <w:rsid w:val="00FB5FD1"/>
    <w:rsid w:val="00FB6529"/>
    <w:rsid w:val="00FB65C3"/>
    <w:rsid w:val="00FB69F9"/>
    <w:rsid w:val="00FB6FEE"/>
    <w:rsid w:val="00FB73E6"/>
    <w:rsid w:val="00FB7563"/>
    <w:rsid w:val="00FB7F44"/>
    <w:rsid w:val="00FB7F56"/>
    <w:rsid w:val="00FC13AA"/>
    <w:rsid w:val="00FC1477"/>
    <w:rsid w:val="00FC170E"/>
    <w:rsid w:val="00FC1A27"/>
    <w:rsid w:val="00FC1A2C"/>
    <w:rsid w:val="00FC2371"/>
    <w:rsid w:val="00FC25FD"/>
    <w:rsid w:val="00FC27C8"/>
    <w:rsid w:val="00FC2B14"/>
    <w:rsid w:val="00FC2E77"/>
    <w:rsid w:val="00FC2EF5"/>
    <w:rsid w:val="00FC2FF7"/>
    <w:rsid w:val="00FC307C"/>
    <w:rsid w:val="00FC316C"/>
    <w:rsid w:val="00FC36A6"/>
    <w:rsid w:val="00FC3A3C"/>
    <w:rsid w:val="00FC3B54"/>
    <w:rsid w:val="00FC3C73"/>
    <w:rsid w:val="00FC3D26"/>
    <w:rsid w:val="00FC4316"/>
    <w:rsid w:val="00FC45CA"/>
    <w:rsid w:val="00FC45FC"/>
    <w:rsid w:val="00FC4AC7"/>
    <w:rsid w:val="00FC4CC8"/>
    <w:rsid w:val="00FC59D7"/>
    <w:rsid w:val="00FC5EC8"/>
    <w:rsid w:val="00FC6F31"/>
    <w:rsid w:val="00FC70A3"/>
    <w:rsid w:val="00FC7393"/>
    <w:rsid w:val="00FC76D0"/>
    <w:rsid w:val="00FC7860"/>
    <w:rsid w:val="00FC797C"/>
    <w:rsid w:val="00FD0064"/>
    <w:rsid w:val="00FD09F4"/>
    <w:rsid w:val="00FD09FB"/>
    <w:rsid w:val="00FD0A42"/>
    <w:rsid w:val="00FD0C42"/>
    <w:rsid w:val="00FD10E0"/>
    <w:rsid w:val="00FD11E4"/>
    <w:rsid w:val="00FD1221"/>
    <w:rsid w:val="00FD1532"/>
    <w:rsid w:val="00FD157A"/>
    <w:rsid w:val="00FD16CC"/>
    <w:rsid w:val="00FD1CB9"/>
    <w:rsid w:val="00FD1F5D"/>
    <w:rsid w:val="00FD1FA3"/>
    <w:rsid w:val="00FD209F"/>
    <w:rsid w:val="00FD20D6"/>
    <w:rsid w:val="00FD20F0"/>
    <w:rsid w:val="00FD2463"/>
    <w:rsid w:val="00FD2700"/>
    <w:rsid w:val="00FD2871"/>
    <w:rsid w:val="00FD2889"/>
    <w:rsid w:val="00FD29E1"/>
    <w:rsid w:val="00FD2C5C"/>
    <w:rsid w:val="00FD2CD8"/>
    <w:rsid w:val="00FD2E73"/>
    <w:rsid w:val="00FD3604"/>
    <w:rsid w:val="00FD463B"/>
    <w:rsid w:val="00FD47A8"/>
    <w:rsid w:val="00FD481E"/>
    <w:rsid w:val="00FD4B9C"/>
    <w:rsid w:val="00FD5383"/>
    <w:rsid w:val="00FD5470"/>
    <w:rsid w:val="00FD56DC"/>
    <w:rsid w:val="00FD5B5D"/>
    <w:rsid w:val="00FD5D1F"/>
    <w:rsid w:val="00FD6391"/>
    <w:rsid w:val="00FD6443"/>
    <w:rsid w:val="00FD7209"/>
    <w:rsid w:val="00FD7A5F"/>
    <w:rsid w:val="00FD7B32"/>
    <w:rsid w:val="00FD7C8F"/>
    <w:rsid w:val="00FD7E21"/>
    <w:rsid w:val="00FE0378"/>
    <w:rsid w:val="00FE03D6"/>
    <w:rsid w:val="00FE097D"/>
    <w:rsid w:val="00FE140C"/>
    <w:rsid w:val="00FE14A8"/>
    <w:rsid w:val="00FE1AEF"/>
    <w:rsid w:val="00FE1CA9"/>
    <w:rsid w:val="00FE22B3"/>
    <w:rsid w:val="00FE23A3"/>
    <w:rsid w:val="00FE2A54"/>
    <w:rsid w:val="00FE2FAB"/>
    <w:rsid w:val="00FE375A"/>
    <w:rsid w:val="00FE3B34"/>
    <w:rsid w:val="00FE3BA8"/>
    <w:rsid w:val="00FE4484"/>
    <w:rsid w:val="00FE4783"/>
    <w:rsid w:val="00FE47A9"/>
    <w:rsid w:val="00FE4939"/>
    <w:rsid w:val="00FE519C"/>
    <w:rsid w:val="00FE5537"/>
    <w:rsid w:val="00FE57DD"/>
    <w:rsid w:val="00FE5B2B"/>
    <w:rsid w:val="00FE5EFF"/>
    <w:rsid w:val="00FE620B"/>
    <w:rsid w:val="00FE624F"/>
    <w:rsid w:val="00FE6366"/>
    <w:rsid w:val="00FE655C"/>
    <w:rsid w:val="00FE6630"/>
    <w:rsid w:val="00FE6AB3"/>
    <w:rsid w:val="00FE7526"/>
    <w:rsid w:val="00FE7C14"/>
    <w:rsid w:val="00FF016F"/>
    <w:rsid w:val="00FF096C"/>
    <w:rsid w:val="00FF1164"/>
    <w:rsid w:val="00FF1277"/>
    <w:rsid w:val="00FF1366"/>
    <w:rsid w:val="00FF1581"/>
    <w:rsid w:val="00FF184F"/>
    <w:rsid w:val="00FF1C64"/>
    <w:rsid w:val="00FF1DC8"/>
    <w:rsid w:val="00FF2186"/>
    <w:rsid w:val="00FF2496"/>
    <w:rsid w:val="00FF2638"/>
    <w:rsid w:val="00FF2703"/>
    <w:rsid w:val="00FF2740"/>
    <w:rsid w:val="00FF27D1"/>
    <w:rsid w:val="00FF2B4A"/>
    <w:rsid w:val="00FF2C08"/>
    <w:rsid w:val="00FF3069"/>
    <w:rsid w:val="00FF32B6"/>
    <w:rsid w:val="00FF34FE"/>
    <w:rsid w:val="00FF3B9A"/>
    <w:rsid w:val="00FF3BB4"/>
    <w:rsid w:val="00FF4065"/>
    <w:rsid w:val="00FF4239"/>
    <w:rsid w:val="00FF4988"/>
    <w:rsid w:val="00FF4B4D"/>
    <w:rsid w:val="00FF5057"/>
    <w:rsid w:val="00FF51FB"/>
    <w:rsid w:val="00FF52A2"/>
    <w:rsid w:val="00FF567F"/>
    <w:rsid w:val="00FF5896"/>
    <w:rsid w:val="00FF58E2"/>
    <w:rsid w:val="00FF5BC2"/>
    <w:rsid w:val="00FF5CAA"/>
    <w:rsid w:val="00FF64F5"/>
    <w:rsid w:val="00FF6D3F"/>
    <w:rsid w:val="00FF6F16"/>
    <w:rsid w:val="00FF6FCE"/>
    <w:rsid w:val="00FF7242"/>
    <w:rsid w:val="00FF7973"/>
    <w:rsid w:val="00FF7BC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B52BFBA"/>
  <w15:chartTrackingRefBased/>
  <w15:docId w15:val="{F414877D-E5EC-45AD-BAA2-E7731C22AB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header" w:uiPriority="99"/>
    <w:lsdException w:name="footer" w:uiPriority="99"/>
    <w:lsdException w:name="caption" w:qFormat="1"/>
    <w:lsdException w:name="endnote reference" w:uiPriority="99"/>
    <w:lsdException w:name="endnote text" w:uiPriority="99"/>
    <w:lsdException w:name="Title" w:qFormat="1"/>
    <w:lsdException w:name="Subtitle" w:qFormat="1"/>
    <w:lsdException w:name="Body Text Indent 2" w:uiPriority="99"/>
    <w:lsdException w:name="Body Text Indent 3" w:uiPriority="99"/>
    <w:lsdException w:name="Hyperlink" w:uiPriority="99"/>
    <w:lsdException w:name="Strong" w:qFormat="1"/>
    <w:lsdException w:name="Emphasis" w:qFormat="1"/>
    <w:lsdException w:name="Plain Text" w:uiPriority="99"/>
    <w:lsdException w:name="Normal (Web)" w:uiPriority="99"/>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5F01E9"/>
  </w:style>
  <w:style w:type="paragraph" w:styleId="10">
    <w:name w:val="heading 1"/>
    <w:aliases w:val="перед заголовком 2,Заголовок 1 Знак,Заголовок 1_стандарта,Document Header1,H1,Введение...,Б1,Heading 1iz,Б11,Заголовок параграфа (1.),Ариал11,Заголовок 1 абб,heading 1"/>
    <w:basedOn w:val="a2"/>
    <w:next w:val="a2"/>
    <w:link w:val="11"/>
    <w:qFormat/>
    <w:pPr>
      <w:keepNext/>
      <w:jc w:val="center"/>
      <w:outlineLvl w:val="0"/>
    </w:pPr>
    <w:rPr>
      <w:b/>
    </w:rPr>
  </w:style>
  <w:style w:type="paragraph" w:styleId="21">
    <w:name w:val="heading 2"/>
    <w:aliases w:val="Заголовок 2 Знак,Заголовок 2 - после заг.1 и перед заг.3,H2,H2 Знак,Заголовок 21,2,h2,Б2,RTC,iz2,Раздел Знак,Numbered text 3,HD2,heading 2,Heading 2 Hidden,Заголовок 2 Знак1,2 Знак,Level 2 Topic Heading,H21,Major,CHS,H2-Heading 2,l2,Header2"/>
    <w:basedOn w:val="a2"/>
    <w:next w:val="a2"/>
    <w:qFormat/>
    <w:pPr>
      <w:keepNext/>
      <w:outlineLvl w:val="1"/>
    </w:pPr>
    <w:rPr>
      <w:b/>
      <w:iCs/>
      <w:sz w:val="28"/>
      <w:szCs w:val="28"/>
    </w:rPr>
  </w:style>
  <w:style w:type="paragraph" w:styleId="3">
    <w:name w:val="heading 3"/>
    <w:basedOn w:val="a2"/>
    <w:next w:val="a2"/>
    <w:link w:val="30"/>
    <w:qFormat/>
    <w:pPr>
      <w:keepNext/>
      <w:numPr>
        <w:ilvl w:val="2"/>
        <w:numId w:val="13"/>
      </w:numPr>
      <w:suppressAutoHyphens/>
      <w:spacing w:before="120" w:after="120"/>
      <w:outlineLvl w:val="2"/>
    </w:pPr>
    <w:rPr>
      <w:b/>
      <w:snapToGrid w:val="0"/>
      <w:sz w:val="28"/>
    </w:rPr>
  </w:style>
  <w:style w:type="paragraph" w:styleId="40">
    <w:name w:val="heading 4"/>
    <w:basedOn w:val="a2"/>
    <w:next w:val="a2"/>
    <w:qFormat/>
    <w:pPr>
      <w:keepNext/>
      <w:numPr>
        <w:ilvl w:val="3"/>
        <w:numId w:val="13"/>
      </w:numPr>
      <w:tabs>
        <w:tab w:val="left" w:pos="1134"/>
      </w:tabs>
      <w:suppressAutoHyphens/>
      <w:spacing w:before="240" w:after="120"/>
      <w:jc w:val="both"/>
      <w:outlineLvl w:val="3"/>
    </w:pPr>
    <w:rPr>
      <w:b/>
      <w:i/>
      <w:snapToGrid w:val="0"/>
      <w:sz w:val="28"/>
    </w:rPr>
  </w:style>
  <w:style w:type="paragraph" w:styleId="5">
    <w:name w:val="heading 5"/>
    <w:aliases w:val="H5,h5,h51,H51,h52,test,Block Label,Level 3 - i,Заголовок 5 Знак1,Заголовок 5 Знак Знак"/>
    <w:basedOn w:val="a2"/>
    <w:next w:val="a2"/>
    <w:link w:val="50"/>
    <w:qFormat/>
    <w:pPr>
      <w:keepNext/>
      <w:numPr>
        <w:ilvl w:val="4"/>
        <w:numId w:val="1"/>
      </w:numPr>
      <w:tabs>
        <w:tab w:val="clear" w:pos="1008"/>
        <w:tab w:val="num" w:pos="360"/>
      </w:tabs>
      <w:suppressAutoHyphens/>
      <w:spacing w:before="60" w:line="360" w:lineRule="auto"/>
      <w:ind w:left="0" w:firstLine="0"/>
      <w:jc w:val="both"/>
      <w:outlineLvl w:val="4"/>
    </w:pPr>
    <w:rPr>
      <w:b/>
      <w:snapToGrid w:val="0"/>
      <w:sz w:val="26"/>
    </w:rPr>
  </w:style>
  <w:style w:type="paragraph" w:styleId="6">
    <w:name w:val="heading 6"/>
    <w:aliases w:val=" RTC 6,RTC 6,Приложение"/>
    <w:basedOn w:val="a2"/>
    <w:next w:val="a2"/>
    <w:link w:val="60"/>
    <w:qFormat/>
    <w:pPr>
      <w:widowControl w:val="0"/>
      <w:numPr>
        <w:ilvl w:val="5"/>
        <w:numId w:val="1"/>
      </w:numPr>
      <w:tabs>
        <w:tab w:val="clear" w:pos="1152"/>
        <w:tab w:val="num" w:pos="360"/>
      </w:tabs>
      <w:suppressAutoHyphens/>
      <w:spacing w:before="240" w:after="60" w:line="360" w:lineRule="auto"/>
      <w:ind w:left="0" w:firstLine="0"/>
      <w:jc w:val="both"/>
      <w:outlineLvl w:val="5"/>
    </w:pPr>
    <w:rPr>
      <w:b/>
      <w:snapToGrid w:val="0"/>
      <w:sz w:val="22"/>
    </w:rPr>
  </w:style>
  <w:style w:type="paragraph" w:styleId="7">
    <w:name w:val="heading 7"/>
    <w:aliases w:val="RTC7"/>
    <w:basedOn w:val="a2"/>
    <w:next w:val="a2"/>
    <w:link w:val="70"/>
    <w:qFormat/>
    <w:pPr>
      <w:widowControl w:val="0"/>
      <w:numPr>
        <w:ilvl w:val="6"/>
        <w:numId w:val="1"/>
      </w:numPr>
      <w:tabs>
        <w:tab w:val="clear" w:pos="1296"/>
        <w:tab w:val="num" w:pos="360"/>
      </w:tabs>
      <w:suppressAutoHyphens/>
      <w:spacing w:before="240" w:after="60" w:line="360" w:lineRule="auto"/>
      <w:ind w:left="0" w:firstLine="0"/>
      <w:jc w:val="both"/>
      <w:outlineLvl w:val="6"/>
    </w:pPr>
    <w:rPr>
      <w:snapToGrid w:val="0"/>
      <w:sz w:val="26"/>
    </w:rPr>
  </w:style>
  <w:style w:type="paragraph" w:styleId="8">
    <w:name w:val="heading 8"/>
    <w:basedOn w:val="a2"/>
    <w:next w:val="a2"/>
    <w:link w:val="80"/>
    <w:qFormat/>
    <w:pPr>
      <w:widowControl w:val="0"/>
      <w:numPr>
        <w:ilvl w:val="7"/>
        <w:numId w:val="1"/>
      </w:numPr>
      <w:tabs>
        <w:tab w:val="clear" w:pos="1440"/>
        <w:tab w:val="num" w:pos="360"/>
      </w:tabs>
      <w:suppressAutoHyphens/>
      <w:spacing w:before="240" w:after="60" w:line="360" w:lineRule="auto"/>
      <w:ind w:left="0" w:firstLine="0"/>
      <w:jc w:val="both"/>
      <w:outlineLvl w:val="7"/>
    </w:pPr>
    <w:rPr>
      <w:i/>
      <w:snapToGrid w:val="0"/>
      <w:sz w:val="26"/>
    </w:rPr>
  </w:style>
  <w:style w:type="paragraph" w:styleId="9">
    <w:name w:val="heading 9"/>
    <w:basedOn w:val="a2"/>
    <w:next w:val="a2"/>
    <w:link w:val="90"/>
    <w:qFormat/>
    <w:pPr>
      <w:widowControl w:val="0"/>
      <w:numPr>
        <w:ilvl w:val="8"/>
        <w:numId w:val="1"/>
      </w:numPr>
      <w:tabs>
        <w:tab w:val="clear" w:pos="1584"/>
        <w:tab w:val="num" w:pos="360"/>
      </w:tabs>
      <w:suppressAutoHyphens/>
      <w:spacing w:before="240" w:after="60" w:line="360" w:lineRule="auto"/>
      <w:ind w:left="0" w:firstLine="0"/>
      <w:jc w:val="both"/>
      <w:outlineLvl w:val="8"/>
    </w:pPr>
    <w:rPr>
      <w:rFonts w:ascii="Arial" w:hAnsi="Arial"/>
      <w:snapToGrid w:val="0"/>
      <w:sz w:val="22"/>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22">
    <w:name w:val="Заголовок 2.Заголовок 2 Знак"/>
    <w:basedOn w:val="a2"/>
    <w:next w:val="a2"/>
    <w:pPr>
      <w:keepNext/>
      <w:tabs>
        <w:tab w:val="num" w:pos="3141"/>
      </w:tabs>
      <w:suppressAutoHyphens/>
      <w:spacing w:before="360" w:after="120"/>
      <w:outlineLvl w:val="1"/>
    </w:pPr>
    <w:rPr>
      <w:b/>
      <w:snapToGrid w:val="0"/>
      <w:sz w:val="32"/>
    </w:rPr>
  </w:style>
  <w:style w:type="paragraph" w:styleId="a6">
    <w:name w:val="header"/>
    <w:basedOn w:val="a2"/>
    <w:link w:val="a7"/>
    <w:uiPriority w:val="99"/>
    <w:rsid w:val="005A23FD"/>
    <w:pPr>
      <w:pBdr>
        <w:bottom w:val="single" w:sz="4" w:space="1" w:color="auto"/>
      </w:pBdr>
      <w:tabs>
        <w:tab w:val="center" w:pos="4153"/>
        <w:tab w:val="right" w:pos="8306"/>
      </w:tabs>
      <w:jc w:val="center"/>
    </w:pPr>
    <w:rPr>
      <w:i/>
      <w:snapToGrid w:val="0"/>
    </w:rPr>
  </w:style>
  <w:style w:type="paragraph" w:styleId="a8">
    <w:name w:val="footer"/>
    <w:basedOn w:val="a2"/>
    <w:link w:val="a9"/>
    <w:uiPriority w:val="99"/>
    <w:pPr>
      <w:tabs>
        <w:tab w:val="center" w:pos="4253"/>
        <w:tab w:val="right" w:pos="9356"/>
      </w:tabs>
      <w:jc w:val="both"/>
    </w:pPr>
    <w:rPr>
      <w:snapToGrid w:val="0"/>
      <w:lang w:val="x-none" w:eastAsia="x-none"/>
    </w:rPr>
  </w:style>
  <w:style w:type="character" w:styleId="aa">
    <w:name w:val="Hyperlink"/>
    <w:uiPriority w:val="99"/>
    <w:rPr>
      <w:color w:val="0000FF"/>
      <w:u w:val="single"/>
    </w:rPr>
  </w:style>
  <w:style w:type="character" w:styleId="ab">
    <w:name w:val="footnote reference"/>
    <w:rPr>
      <w:vertAlign w:val="superscript"/>
    </w:rPr>
  </w:style>
  <w:style w:type="character" w:styleId="ac">
    <w:name w:val="page number"/>
    <w:rPr>
      <w:rFonts w:ascii="Times New Roman" w:hAnsi="Times New Roman"/>
      <w:sz w:val="20"/>
    </w:rPr>
  </w:style>
  <w:style w:type="paragraph" w:styleId="12">
    <w:name w:val="toc 1"/>
    <w:basedOn w:val="a2"/>
    <w:next w:val="a2"/>
    <w:autoRedefine/>
    <w:uiPriority w:val="39"/>
    <w:rsid w:val="00DA33BC"/>
    <w:pPr>
      <w:keepNext/>
      <w:tabs>
        <w:tab w:val="right" w:leader="dot" w:pos="9639"/>
      </w:tabs>
      <w:spacing w:before="120" w:after="60"/>
      <w:ind w:right="1134"/>
    </w:pPr>
    <w:rPr>
      <w:b/>
      <w:caps/>
      <w:noProof/>
      <w:snapToGrid w:val="0"/>
      <w:sz w:val="24"/>
      <w:szCs w:val="24"/>
    </w:rPr>
  </w:style>
  <w:style w:type="paragraph" w:styleId="23">
    <w:name w:val="toc 2"/>
    <w:basedOn w:val="a2"/>
    <w:next w:val="a2"/>
    <w:autoRedefine/>
    <w:uiPriority w:val="39"/>
    <w:rsid w:val="005A23FD"/>
    <w:pPr>
      <w:tabs>
        <w:tab w:val="left" w:pos="1080"/>
        <w:tab w:val="right" w:leader="dot" w:pos="9639"/>
      </w:tabs>
      <w:spacing w:before="60" w:after="60"/>
      <w:ind w:left="1134" w:right="1134" w:hanging="595"/>
    </w:pPr>
    <w:rPr>
      <w:noProof/>
      <w:snapToGrid w:val="0"/>
      <w:sz w:val="24"/>
    </w:rPr>
  </w:style>
  <w:style w:type="paragraph" w:styleId="31">
    <w:name w:val="toc 3"/>
    <w:basedOn w:val="a2"/>
    <w:next w:val="a2"/>
    <w:autoRedefine/>
    <w:uiPriority w:val="39"/>
    <w:rsid w:val="00AC4246"/>
    <w:pPr>
      <w:tabs>
        <w:tab w:val="left" w:pos="1979"/>
        <w:tab w:val="right" w:leader="dot" w:pos="10195"/>
      </w:tabs>
      <w:ind w:left="1979" w:right="488" w:hanging="902"/>
    </w:pPr>
    <w:rPr>
      <w:i/>
      <w:noProof/>
      <w:snapToGrid w:val="0"/>
      <w:sz w:val="24"/>
    </w:rPr>
  </w:style>
  <w:style w:type="paragraph" w:styleId="41">
    <w:name w:val="toc 4"/>
    <w:basedOn w:val="a2"/>
    <w:next w:val="a2"/>
    <w:autoRedefine/>
    <w:semiHidden/>
    <w:pPr>
      <w:tabs>
        <w:tab w:val="left" w:pos="2268"/>
        <w:tab w:val="right" w:leader="dot" w:pos="10195"/>
      </w:tabs>
      <w:spacing w:after="60"/>
      <w:ind w:left="2268" w:right="1134" w:hanging="567"/>
    </w:pPr>
    <w:rPr>
      <w:snapToGrid w:val="0"/>
      <w:sz w:val="24"/>
    </w:rPr>
  </w:style>
  <w:style w:type="character" w:styleId="ad">
    <w:name w:val="FollowedHyperlink"/>
    <w:rPr>
      <w:color w:val="800080"/>
      <w:u w:val="single"/>
    </w:rPr>
  </w:style>
  <w:style w:type="paragraph" w:styleId="ae">
    <w:name w:val="Document Map"/>
    <w:basedOn w:val="a2"/>
    <w:semiHidden/>
    <w:rsid w:val="005A23FD"/>
    <w:pPr>
      <w:shd w:val="clear" w:color="auto" w:fill="000080"/>
      <w:spacing w:line="360" w:lineRule="auto"/>
      <w:ind w:firstLine="567"/>
      <w:jc w:val="both"/>
    </w:pPr>
    <w:rPr>
      <w:rFonts w:ascii="Tahoma" w:hAnsi="Tahoma"/>
      <w:snapToGrid w:val="0"/>
    </w:rPr>
  </w:style>
  <w:style w:type="paragraph" w:customStyle="1" w:styleId="af">
    <w:name w:val="Таблица шапка"/>
    <w:basedOn w:val="a2"/>
    <w:pPr>
      <w:keepNext/>
      <w:spacing w:before="40" w:after="40"/>
      <w:ind w:left="57" w:right="57"/>
    </w:pPr>
    <w:rPr>
      <w:snapToGrid w:val="0"/>
      <w:sz w:val="22"/>
    </w:rPr>
  </w:style>
  <w:style w:type="paragraph" w:styleId="af0">
    <w:name w:val="footnote text"/>
    <w:basedOn w:val="a2"/>
    <w:link w:val="af1"/>
    <w:pPr>
      <w:ind w:firstLine="567"/>
      <w:jc w:val="both"/>
    </w:pPr>
    <w:rPr>
      <w:snapToGrid w:val="0"/>
    </w:rPr>
  </w:style>
  <w:style w:type="paragraph" w:customStyle="1" w:styleId="af2">
    <w:name w:val="Таблица текст"/>
    <w:basedOn w:val="a2"/>
    <w:pPr>
      <w:spacing w:before="40" w:after="40"/>
      <w:ind w:left="57" w:right="57"/>
    </w:pPr>
    <w:rPr>
      <w:snapToGrid w:val="0"/>
      <w:sz w:val="24"/>
    </w:rPr>
  </w:style>
  <w:style w:type="paragraph" w:styleId="af3">
    <w:name w:val="caption"/>
    <w:basedOn w:val="a2"/>
    <w:next w:val="a2"/>
    <w:qFormat/>
    <w:pPr>
      <w:pageBreakBefore/>
      <w:suppressAutoHyphens/>
      <w:spacing w:before="120" w:after="120"/>
      <w:jc w:val="both"/>
    </w:pPr>
    <w:rPr>
      <w:i/>
      <w:snapToGrid w:val="0"/>
      <w:sz w:val="24"/>
    </w:rPr>
  </w:style>
  <w:style w:type="paragraph" w:styleId="51">
    <w:name w:val="toc 5"/>
    <w:basedOn w:val="a2"/>
    <w:next w:val="a2"/>
    <w:autoRedefine/>
    <w:semiHidden/>
    <w:pPr>
      <w:spacing w:line="360" w:lineRule="auto"/>
      <w:ind w:left="1120" w:firstLine="567"/>
    </w:pPr>
    <w:rPr>
      <w:snapToGrid w:val="0"/>
      <w:sz w:val="18"/>
    </w:rPr>
  </w:style>
  <w:style w:type="paragraph" w:styleId="61">
    <w:name w:val="toc 6"/>
    <w:basedOn w:val="a2"/>
    <w:next w:val="a2"/>
    <w:autoRedefine/>
    <w:semiHidden/>
    <w:pPr>
      <w:spacing w:line="360" w:lineRule="auto"/>
      <w:ind w:left="1400" w:firstLine="567"/>
    </w:pPr>
    <w:rPr>
      <w:snapToGrid w:val="0"/>
      <w:sz w:val="18"/>
    </w:rPr>
  </w:style>
  <w:style w:type="paragraph" w:styleId="71">
    <w:name w:val="toc 7"/>
    <w:basedOn w:val="a2"/>
    <w:next w:val="a2"/>
    <w:autoRedefine/>
    <w:semiHidden/>
    <w:pPr>
      <w:spacing w:line="360" w:lineRule="auto"/>
      <w:ind w:left="1680" w:firstLine="567"/>
    </w:pPr>
    <w:rPr>
      <w:snapToGrid w:val="0"/>
      <w:sz w:val="18"/>
    </w:rPr>
  </w:style>
  <w:style w:type="paragraph" w:styleId="81">
    <w:name w:val="toc 8"/>
    <w:basedOn w:val="a2"/>
    <w:next w:val="a2"/>
    <w:autoRedefine/>
    <w:semiHidden/>
    <w:pPr>
      <w:spacing w:line="360" w:lineRule="auto"/>
      <w:ind w:left="1960" w:firstLine="567"/>
    </w:pPr>
    <w:rPr>
      <w:snapToGrid w:val="0"/>
      <w:sz w:val="18"/>
    </w:rPr>
  </w:style>
  <w:style w:type="paragraph" w:styleId="91">
    <w:name w:val="toc 9"/>
    <w:basedOn w:val="a2"/>
    <w:next w:val="a2"/>
    <w:autoRedefine/>
    <w:semiHidden/>
    <w:pPr>
      <w:spacing w:line="360" w:lineRule="auto"/>
      <w:ind w:left="2240" w:firstLine="567"/>
    </w:pPr>
    <w:rPr>
      <w:snapToGrid w:val="0"/>
      <w:sz w:val="18"/>
    </w:rPr>
  </w:style>
  <w:style w:type="paragraph" w:customStyle="1" w:styleId="af4">
    <w:name w:val="Служебный"/>
    <w:basedOn w:val="af5"/>
  </w:style>
  <w:style w:type="paragraph" w:customStyle="1" w:styleId="af5">
    <w:name w:val="Главы"/>
    <w:basedOn w:val="af6"/>
    <w:next w:val="a2"/>
    <w:rsid w:val="005A23FD"/>
    <w:pPr>
      <w:pBdr>
        <w:bottom w:val="none" w:sz="0" w:space="0" w:color="auto"/>
      </w:pBdr>
      <w:tabs>
        <w:tab w:val="clear" w:pos="567"/>
      </w:tabs>
      <w:spacing w:before="1440" w:after="720" w:line="360" w:lineRule="auto"/>
      <w:ind w:left="0" w:right="0" w:firstLine="0"/>
      <w:jc w:val="center"/>
    </w:pPr>
    <w:rPr>
      <w:spacing w:val="40"/>
      <w:sz w:val="44"/>
    </w:rPr>
  </w:style>
  <w:style w:type="paragraph" w:customStyle="1" w:styleId="af6">
    <w:name w:val="Структура"/>
    <w:basedOn w:val="a2"/>
    <w:rsid w:val="005A23FD"/>
    <w:pPr>
      <w:pageBreakBefore/>
      <w:pBdr>
        <w:bottom w:val="thinThickSmallGap" w:sz="24" w:space="1" w:color="auto"/>
      </w:pBdr>
      <w:tabs>
        <w:tab w:val="num" w:pos="567"/>
        <w:tab w:val="left" w:pos="851"/>
      </w:tabs>
      <w:suppressAutoHyphens/>
      <w:spacing w:before="480" w:after="240"/>
      <w:ind w:left="567" w:right="2835" w:hanging="567"/>
      <w:outlineLvl w:val="0"/>
    </w:pPr>
    <w:rPr>
      <w:rFonts w:ascii="Arial" w:hAnsi="Arial"/>
      <w:b/>
      <w:caps/>
      <w:snapToGrid w:val="0"/>
      <w:sz w:val="36"/>
    </w:rPr>
  </w:style>
  <w:style w:type="paragraph" w:customStyle="1" w:styleId="af7">
    <w:name w:val="маркированный"/>
    <w:basedOn w:val="a2"/>
    <w:pPr>
      <w:tabs>
        <w:tab w:val="num" w:pos="1701"/>
      </w:tabs>
      <w:spacing w:line="360" w:lineRule="auto"/>
      <w:ind w:left="1701" w:hanging="567"/>
      <w:jc w:val="both"/>
    </w:pPr>
    <w:rPr>
      <w:snapToGrid w:val="0"/>
      <w:sz w:val="28"/>
    </w:rPr>
  </w:style>
  <w:style w:type="paragraph" w:customStyle="1" w:styleId="af8">
    <w:name w:val="Пункт"/>
    <w:basedOn w:val="a2"/>
    <w:link w:val="13"/>
    <w:pPr>
      <w:spacing w:line="360" w:lineRule="auto"/>
      <w:jc w:val="both"/>
    </w:pPr>
    <w:rPr>
      <w:sz w:val="28"/>
      <w:lang w:val="x-none" w:eastAsia="x-none"/>
    </w:rPr>
  </w:style>
  <w:style w:type="paragraph" w:customStyle="1" w:styleId="af9">
    <w:name w:val="Подпункт"/>
    <w:basedOn w:val="af8"/>
    <w:rsid w:val="005A23FD"/>
  </w:style>
  <w:style w:type="character" w:customStyle="1" w:styleId="afa">
    <w:name w:val="комментарий"/>
    <w:rPr>
      <w:b/>
      <w:i/>
      <w:shd w:val="clear" w:color="auto" w:fill="C0C0C0"/>
    </w:rPr>
  </w:style>
  <w:style w:type="paragraph" w:customStyle="1" w:styleId="24">
    <w:name w:val="Пункт2"/>
    <w:basedOn w:val="af8"/>
    <w:pPr>
      <w:keepNext/>
      <w:suppressAutoHyphens/>
      <w:spacing w:before="240" w:after="120" w:line="240" w:lineRule="auto"/>
      <w:jc w:val="left"/>
      <w:outlineLvl w:val="2"/>
    </w:pPr>
    <w:rPr>
      <w:b/>
    </w:rPr>
  </w:style>
  <w:style w:type="paragraph" w:customStyle="1" w:styleId="afb">
    <w:name w:val="Подподпункт"/>
    <w:basedOn w:val="af9"/>
    <w:rsid w:val="005A23FD"/>
  </w:style>
  <w:style w:type="paragraph" w:styleId="afc">
    <w:name w:val="List Number"/>
    <w:basedOn w:val="a2"/>
    <w:pPr>
      <w:tabs>
        <w:tab w:val="num" w:pos="1134"/>
      </w:tabs>
      <w:spacing w:before="60" w:line="360" w:lineRule="auto"/>
      <w:ind w:firstLine="567"/>
      <w:jc w:val="both"/>
    </w:pPr>
    <w:rPr>
      <w:sz w:val="28"/>
    </w:rPr>
  </w:style>
  <w:style w:type="paragraph" w:customStyle="1" w:styleId="afd">
    <w:name w:val="Текст таблицы"/>
    <w:basedOn w:val="a2"/>
    <w:pPr>
      <w:spacing w:before="40" w:after="40"/>
      <w:ind w:left="57" w:right="57"/>
    </w:pPr>
    <w:rPr>
      <w:sz w:val="24"/>
    </w:rPr>
  </w:style>
  <w:style w:type="paragraph" w:customStyle="1" w:styleId="afe">
    <w:name w:val="Пункт б/н"/>
    <w:basedOn w:val="a2"/>
    <w:pPr>
      <w:tabs>
        <w:tab w:val="left" w:pos="1134"/>
      </w:tabs>
      <w:spacing w:line="360" w:lineRule="auto"/>
      <w:ind w:firstLine="567"/>
      <w:jc w:val="both"/>
    </w:pPr>
    <w:rPr>
      <w:snapToGrid w:val="0"/>
      <w:sz w:val="28"/>
    </w:rPr>
  </w:style>
  <w:style w:type="paragraph" w:styleId="aff">
    <w:name w:val="List Bullet"/>
    <w:basedOn w:val="a2"/>
    <w:autoRedefine/>
    <w:pPr>
      <w:tabs>
        <w:tab w:val="num" w:pos="360"/>
      </w:tabs>
      <w:spacing w:line="360" w:lineRule="auto"/>
      <w:ind w:left="360" w:hanging="360"/>
      <w:jc w:val="both"/>
    </w:pPr>
    <w:rPr>
      <w:snapToGrid w:val="0"/>
      <w:sz w:val="28"/>
    </w:rPr>
  </w:style>
  <w:style w:type="character" w:customStyle="1" w:styleId="aff0">
    <w:name w:val="Пункт Знак"/>
    <w:rPr>
      <w:noProof w:val="0"/>
      <w:sz w:val="28"/>
      <w:lang w:val="ru-RU"/>
    </w:rPr>
  </w:style>
  <w:style w:type="character" w:customStyle="1" w:styleId="aff1">
    <w:name w:val="Подпункт Знак"/>
    <w:basedOn w:val="aff0"/>
    <w:rPr>
      <w:noProof w:val="0"/>
      <w:sz w:val="28"/>
      <w:lang w:val="ru-RU"/>
    </w:rPr>
  </w:style>
  <w:style w:type="paragraph" w:customStyle="1" w:styleId="BalloonText1">
    <w:name w:val="Balloon Text1"/>
    <w:basedOn w:val="a2"/>
    <w:pPr>
      <w:spacing w:line="360" w:lineRule="auto"/>
      <w:ind w:firstLine="567"/>
      <w:jc w:val="both"/>
    </w:pPr>
    <w:rPr>
      <w:rFonts w:ascii="Tahoma" w:hAnsi="Tahoma"/>
      <w:snapToGrid w:val="0"/>
      <w:sz w:val="16"/>
    </w:rPr>
  </w:style>
  <w:style w:type="paragraph" w:styleId="aff2">
    <w:name w:val="Body Text"/>
    <w:aliases w:val="Основной текст Знак Знак1,Основной текст1 Знак1,Основной текст1 Знак2,Основной текст Знак Знак,Основной текст1 Знак,Основной текст1,Основной текст Знак Знак11,Основной текст1 Знак11"/>
    <w:basedOn w:val="a2"/>
    <w:link w:val="aff3"/>
    <w:pPr>
      <w:tabs>
        <w:tab w:val="right" w:pos="9360"/>
      </w:tabs>
    </w:pPr>
    <w:rPr>
      <w:sz w:val="28"/>
    </w:rPr>
  </w:style>
  <w:style w:type="character" w:customStyle="1" w:styleId="aff3">
    <w:name w:val="Основной текст Знак"/>
    <w:aliases w:val="Основной текст Знак Знак1 Знак,Основной текст1 Знак1 Знак,Основной текст1 Знак2 Знак,Основной текст Знак Знак Знак1,Основной текст1 Знак Знак2,Основной текст1 Знак4,Основной текст Знак Знак11 Знак1,Основной текст1 Знак11 Знак"/>
    <w:link w:val="aff2"/>
    <w:rsid w:val="000B038D"/>
    <w:rPr>
      <w:sz w:val="28"/>
      <w:lang w:val="ru-RU" w:eastAsia="ru-RU" w:bidi="ar-SA"/>
    </w:rPr>
  </w:style>
  <w:style w:type="paragraph" w:styleId="32">
    <w:name w:val="Body Text Indent 3"/>
    <w:basedOn w:val="a2"/>
    <w:link w:val="33"/>
    <w:uiPriority w:val="99"/>
    <w:pPr>
      <w:numPr>
        <w:ilvl w:val="12"/>
      </w:numPr>
      <w:ind w:right="-54" w:firstLine="709"/>
      <w:jc w:val="both"/>
    </w:pPr>
    <w:rPr>
      <w:rFonts w:ascii="Arial" w:hAnsi="Arial"/>
      <w:b/>
      <w:sz w:val="24"/>
    </w:rPr>
  </w:style>
  <w:style w:type="paragraph" w:customStyle="1" w:styleId="FR1">
    <w:name w:val="FR1"/>
    <w:pPr>
      <w:spacing w:line="640" w:lineRule="auto"/>
      <w:jc w:val="both"/>
    </w:pPr>
    <w:rPr>
      <w:rFonts w:ascii="Courier New" w:hAnsi="Courier New"/>
      <w:snapToGrid w:val="0"/>
      <w:sz w:val="18"/>
    </w:rPr>
  </w:style>
  <w:style w:type="paragraph" w:styleId="aff4">
    <w:name w:val="Block Text"/>
    <w:basedOn w:val="a2"/>
    <w:pPr>
      <w:ind w:left="7088" w:right="-23"/>
    </w:pPr>
  </w:style>
  <w:style w:type="paragraph" w:customStyle="1" w:styleId="aff5">
    <w:name w:val="Подподподпункт"/>
    <w:basedOn w:val="a2"/>
    <w:pPr>
      <w:tabs>
        <w:tab w:val="left" w:pos="1134"/>
        <w:tab w:val="left" w:pos="1701"/>
        <w:tab w:val="num" w:pos="3560"/>
      </w:tabs>
      <w:spacing w:line="360" w:lineRule="auto"/>
      <w:ind w:left="3560" w:hanging="1008"/>
      <w:jc w:val="both"/>
    </w:pPr>
    <w:rPr>
      <w:snapToGrid w:val="0"/>
      <w:sz w:val="28"/>
    </w:rPr>
  </w:style>
  <w:style w:type="paragraph" w:customStyle="1" w:styleId="14">
    <w:name w:val="Пункт1"/>
    <w:basedOn w:val="a2"/>
    <w:pPr>
      <w:tabs>
        <w:tab w:val="num" w:pos="1134"/>
      </w:tabs>
      <w:spacing w:before="240" w:line="360" w:lineRule="auto"/>
      <w:ind w:left="1134" w:hanging="1134"/>
      <w:jc w:val="center"/>
    </w:pPr>
    <w:rPr>
      <w:rFonts w:ascii="Arial" w:hAnsi="Arial"/>
      <w:b/>
      <w:snapToGrid w:val="0"/>
      <w:sz w:val="28"/>
    </w:rPr>
  </w:style>
  <w:style w:type="character" w:styleId="aff6">
    <w:name w:val="annotation reference"/>
    <w:semiHidden/>
    <w:rPr>
      <w:sz w:val="16"/>
    </w:rPr>
  </w:style>
  <w:style w:type="paragraph" w:styleId="aff7">
    <w:name w:val="annotation text"/>
    <w:basedOn w:val="a2"/>
    <w:link w:val="aff8"/>
    <w:semiHidden/>
    <w:pPr>
      <w:spacing w:line="360" w:lineRule="auto"/>
      <w:ind w:firstLine="567"/>
      <w:jc w:val="both"/>
    </w:pPr>
    <w:rPr>
      <w:snapToGrid w:val="0"/>
    </w:rPr>
  </w:style>
  <w:style w:type="paragraph" w:styleId="34">
    <w:name w:val="Body Text 3"/>
    <w:basedOn w:val="a2"/>
    <w:link w:val="35"/>
    <w:pPr>
      <w:jc w:val="both"/>
    </w:pPr>
    <w:rPr>
      <w:rFonts w:ascii="Arial" w:hAnsi="Arial"/>
      <w:sz w:val="24"/>
      <w:lang w:val="x-none" w:eastAsia="x-none"/>
    </w:rPr>
  </w:style>
  <w:style w:type="paragraph" w:customStyle="1" w:styleId="aff9">
    <w:name w:val="текст сноски"/>
    <w:basedOn w:val="a2"/>
    <w:rsid w:val="005A23FD"/>
    <w:pPr>
      <w:widowControl w:val="0"/>
    </w:pPr>
    <w:rPr>
      <w:rFonts w:ascii="Gelvetsky 12pt" w:hAnsi="Gelvetsky 12pt"/>
      <w:sz w:val="24"/>
      <w:lang w:val="en-US"/>
    </w:rPr>
  </w:style>
  <w:style w:type="paragraph" w:styleId="72">
    <w:name w:val="index 7"/>
    <w:basedOn w:val="a2"/>
    <w:next w:val="a2"/>
    <w:autoRedefine/>
    <w:semiHidden/>
    <w:pPr>
      <w:ind w:left="1680" w:hanging="240"/>
    </w:pPr>
    <w:rPr>
      <w:rFonts w:ascii="Arial" w:hAnsi="Arial"/>
      <w:b/>
    </w:rPr>
  </w:style>
  <w:style w:type="paragraph" w:styleId="affa">
    <w:name w:val="Plain Text"/>
    <w:basedOn w:val="a2"/>
    <w:link w:val="affb"/>
    <w:uiPriority w:val="99"/>
    <w:rPr>
      <w:rFonts w:ascii="Courier New" w:hAnsi="Courier New"/>
    </w:rPr>
  </w:style>
  <w:style w:type="paragraph" w:styleId="affc">
    <w:name w:val="Body Text Indent"/>
    <w:aliases w:val="Основной текст с отступом Знак"/>
    <w:basedOn w:val="a2"/>
    <w:link w:val="15"/>
    <w:pPr>
      <w:jc w:val="both"/>
    </w:pPr>
    <w:rPr>
      <w:rFonts w:ascii="Arial" w:hAnsi="Arial"/>
      <w:sz w:val="24"/>
    </w:rPr>
  </w:style>
  <w:style w:type="paragraph" w:styleId="affd">
    <w:name w:val="Title"/>
    <w:aliases w:val="Название"/>
    <w:basedOn w:val="a2"/>
    <w:link w:val="affe"/>
    <w:qFormat/>
    <w:pPr>
      <w:widowControl w:val="0"/>
      <w:jc w:val="center"/>
    </w:pPr>
    <w:rPr>
      <w:sz w:val="28"/>
    </w:rPr>
  </w:style>
  <w:style w:type="paragraph" w:customStyle="1" w:styleId="121">
    <w:name w:val="Табличный 12Ц1"/>
    <w:basedOn w:val="a2"/>
    <w:pPr>
      <w:jc w:val="center"/>
    </w:pPr>
    <w:rPr>
      <w:sz w:val="24"/>
    </w:rPr>
  </w:style>
  <w:style w:type="paragraph" w:customStyle="1" w:styleId="1210">
    <w:name w:val="Табличный 12Л1"/>
    <w:basedOn w:val="a2"/>
    <w:rPr>
      <w:sz w:val="24"/>
    </w:rPr>
  </w:style>
  <w:style w:type="paragraph" w:styleId="25">
    <w:name w:val="Body Text Indent 2"/>
    <w:basedOn w:val="a2"/>
    <w:link w:val="26"/>
    <w:uiPriority w:val="99"/>
    <w:pPr>
      <w:ind w:left="-567" w:firstLine="567"/>
      <w:jc w:val="both"/>
    </w:pPr>
    <w:rPr>
      <w:sz w:val="24"/>
    </w:rPr>
  </w:style>
  <w:style w:type="paragraph" w:customStyle="1" w:styleId="16">
    <w:name w:val="Тема примечания1"/>
    <w:basedOn w:val="aff7"/>
    <w:next w:val="aff7"/>
    <w:rPr>
      <w:b/>
    </w:rPr>
  </w:style>
  <w:style w:type="paragraph" w:customStyle="1" w:styleId="NormalWeb1">
    <w:name w:val="Normal (Web)1"/>
    <w:basedOn w:val="a2"/>
    <w:pPr>
      <w:ind w:firstLine="231"/>
      <w:jc w:val="both"/>
    </w:pPr>
    <w:rPr>
      <w:rFonts w:ascii="Arial" w:hAnsi="Arial"/>
      <w:sz w:val="18"/>
    </w:rPr>
  </w:style>
  <w:style w:type="paragraph" w:customStyle="1" w:styleId="BodyTextIndent1">
    <w:name w:val="Body Text Indent1"/>
    <w:basedOn w:val="a2"/>
    <w:pPr>
      <w:ind w:firstLine="705"/>
      <w:jc w:val="both"/>
    </w:pPr>
    <w:rPr>
      <w:rFonts w:ascii="TimesET" w:hAnsi="TimesET"/>
      <w:b/>
      <w:sz w:val="24"/>
    </w:rPr>
  </w:style>
  <w:style w:type="paragraph" w:styleId="afff">
    <w:name w:val="Balloon Text"/>
    <w:basedOn w:val="a2"/>
    <w:link w:val="afff0"/>
    <w:uiPriority w:val="99"/>
    <w:rPr>
      <w:rFonts w:ascii="Tahoma" w:hAnsi="Tahoma" w:cs="Tahoma"/>
      <w:sz w:val="16"/>
      <w:szCs w:val="16"/>
    </w:rPr>
  </w:style>
  <w:style w:type="paragraph" w:customStyle="1" w:styleId="ConsNormal">
    <w:name w:val="ConsNormal"/>
    <w:pPr>
      <w:widowControl w:val="0"/>
      <w:ind w:firstLine="720"/>
    </w:pPr>
    <w:rPr>
      <w:rFonts w:ascii="Arial" w:hAnsi="Arial"/>
      <w:snapToGrid w:val="0"/>
    </w:rPr>
  </w:style>
  <w:style w:type="paragraph" w:styleId="17">
    <w:name w:val="index 1"/>
    <w:basedOn w:val="a2"/>
    <w:next w:val="a2"/>
    <w:autoRedefine/>
    <w:semiHidden/>
    <w:pPr>
      <w:ind w:left="200" w:hanging="200"/>
    </w:pPr>
  </w:style>
  <w:style w:type="paragraph" w:styleId="afff1">
    <w:name w:val="Subtitle"/>
    <w:basedOn w:val="a2"/>
    <w:link w:val="afff2"/>
    <w:qFormat/>
    <w:pPr>
      <w:jc w:val="center"/>
    </w:pPr>
    <w:rPr>
      <w:b/>
      <w:sz w:val="24"/>
    </w:rPr>
  </w:style>
  <w:style w:type="paragraph" w:customStyle="1" w:styleId="BodyText22">
    <w:name w:val="Body Text 22"/>
    <w:basedOn w:val="a2"/>
    <w:pPr>
      <w:jc w:val="both"/>
    </w:pPr>
    <w:rPr>
      <w:rFonts w:ascii="Arial" w:hAnsi="Arial"/>
      <w:sz w:val="24"/>
    </w:rPr>
  </w:style>
  <w:style w:type="paragraph" w:styleId="27">
    <w:name w:val="Body Text 2"/>
    <w:basedOn w:val="a2"/>
    <w:link w:val="28"/>
    <w:rPr>
      <w:bCs/>
      <w:sz w:val="28"/>
    </w:rPr>
  </w:style>
  <w:style w:type="paragraph" w:customStyle="1" w:styleId="afff3">
    <w:name w:val="Обычный текст с отступом"/>
    <w:basedOn w:val="a2"/>
    <w:rsid w:val="00772556"/>
    <w:pPr>
      <w:widowControl w:val="0"/>
      <w:overflowPunct w:val="0"/>
      <w:autoSpaceDE w:val="0"/>
      <w:autoSpaceDN w:val="0"/>
      <w:adjustRightInd w:val="0"/>
      <w:ind w:left="708"/>
      <w:textAlignment w:val="baseline"/>
    </w:pPr>
  </w:style>
  <w:style w:type="paragraph" w:customStyle="1" w:styleId="210">
    <w:name w:val="Основной текст 21"/>
    <w:basedOn w:val="a2"/>
    <w:rsid w:val="00772556"/>
    <w:pPr>
      <w:widowControl w:val="0"/>
      <w:tabs>
        <w:tab w:val="left" w:pos="720"/>
      </w:tabs>
      <w:overflowPunct w:val="0"/>
      <w:autoSpaceDE w:val="0"/>
      <w:autoSpaceDN w:val="0"/>
      <w:adjustRightInd w:val="0"/>
      <w:spacing w:after="120"/>
      <w:jc w:val="both"/>
      <w:textAlignment w:val="baseline"/>
    </w:pPr>
    <w:rPr>
      <w:sz w:val="24"/>
    </w:rPr>
  </w:style>
  <w:style w:type="paragraph" w:customStyle="1" w:styleId="BodyTextIndent21">
    <w:name w:val="Body Text Indent 21"/>
    <w:basedOn w:val="a2"/>
    <w:rsid w:val="00772556"/>
    <w:pPr>
      <w:overflowPunct w:val="0"/>
      <w:autoSpaceDE w:val="0"/>
      <w:autoSpaceDN w:val="0"/>
      <w:adjustRightInd w:val="0"/>
      <w:ind w:firstLine="708"/>
      <w:jc w:val="both"/>
      <w:textAlignment w:val="baseline"/>
    </w:pPr>
    <w:rPr>
      <w:sz w:val="24"/>
    </w:rPr>
  </w:style>
  <w:style w:type="table" w:styleId="52">
    <w:name w:val="Table Grid 5"/>
    <w:basedOn w:val="a4"/>
    <w:rsid w:val="00772556"/>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paragraph" w:customStyle="1" w:styleId="xl36">
    <w:name w:val="xl36"/>
    <w:basedOn w:val="a2"/>
    <w:rsid w:val="00772556"/>
    <w:pPr>
      <w:spacing w:before="100" w:after="100"/>
      <w:jc w:val="center"/>
      <w:textAlignment w:val="center"/>
    </w:pPr>
    <w:rPr>
      <w:rFonts w:ascii="Symbol" w:hAnsi="Symbol"/>
      <w:sz w:val="24"/>
    </w:rPr>
  </w:style>
  <w:style w:type="paragraph" w:customStyle="1" w:styleId="Texttable">
    <w:name w:val="Texttable"/>
    <w:basedOn w:val="a2"/>
    <w:rsid w:val="00772556"/>
    <w:pPr>
      <w:suppressAutoHyphens/>
      <w:spacing w:before="60" w:after="60"/>
    </w:pPr>
    <w:rPr>
      <w:rFonts w:ascii="Arial" w:hAnsi="Arial"/>
      <w:sz w:val="22"/>
      <w:szCs w:val="24"/>
    </w:rPr>
  </w:style>
  <w:style w:type="table" w:styleId="afff4">
    <w:name w:val="Table Grid"/>
    <w:basedOn w:val="a4"/>
    <w:uiPriority w:val="59"/>
    <w:rsid w:val="00FB14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
    <w:name w:val="List Bullet 2"/>
    <w:basedOn w:val="a2"/>
    <w:autoRedefine/>
    <w:rsid w:val="005A23FD"/>
    <w:pPr>
      <w:numPr>
        <w:numId w:val="15"/>
      </w:numPr>
    </w:pPr>
  </w:style>
  <w:style w:type="paragraph" w:customStyle="1" w:styleId="caaieiaie1">
    <w:name w:val="caaieiaie 1"/>
    <w:basedOn w:val="a2"/>
    <w:next w:val="a2"/>
    <w:rsid w:val="00695239"/>
    <w:pPr>
      <w:keepNext/>
      <w:widowControl w:val="0"/>
      <w:tabs>
        <w:tab w:val="left" w:pos="432"/>
      </w:tabs>
      <w:spacing w:before="240" w:after="60"/>
      <w:ind w:left="432" w:hanging="432"/>
    </w:pPr>
    <w:rPr>
      <w:rFonts w:ascii="Arial" w:hAnsi="Arial"/>
      <w:b/>
      <w:snapToGrid w:val="0"/>
      <w:kern w:val="28"/>
      <w:sz w:val="28"/>
    </w:rPr>
  </w:style>
  <w:style w:type="paragraph" w:customStyle="1" w:styleId="caaieiaie2">
    <w:name w:val="caaieiaie 2"/>
    <w:basedOn w:val="a2"/>
    <w:next w:val="a2"/>
    <w:rsid w:val="005A23FD"/>
    <w:pPr>
      <w:keepNext/>
      <w:widowControl w:val="0"/>
      <w:spacing w:before="240" w:after="60"/>
      <w:ind w:left="1416" w:hanging="708"/>
    </w:pPr>
    <w:rPr>
      <w:rFonts w:ascii="Arial" w:hAnsi="Arial"/>
      <w:b/>
      <w:i/>
      <w:snapToGrid w:val="0"/>
      <w:sz w:val="24"/>
    </w:rPr>
  </w:style>
  <w:style w:type="paragraph" w:customStyle="1" w:styleId="caaieiaie3">
    <w:name w:val="caaieiaie 3"/>
    <w:basedOn w:val="a2"/>
    <w:next w:val="a2"/>
    <w:rsid w:val="00695239"/>
    <w:pPr>
      <w:keepNext/>
      <w:widowControl w:val="0"/>
      <w:tabs>
        <w:tab w:val="left" w:pos="720"/>
      </w:tabs>
      <w:spacing w:before="240" w:after="60"/>
      <w:ind w:left="720" w:hanging="720"/>
    </w:pPr>
    <w:rPr>
      <w:rFonts w:ascii="Arial" w:hAnsi="Arial"/>
      <w:b/>
      <w:snapToGrid w:val="0"/>
      <w:sz w:val="24"/>
    </w:rPr>
  </w:style>
  <w:style w:type="paragraph" w:customStyle="1" w:styleId="caaieiaie4">
    <w:name w:val="caaieiaie 4"/>
    <w:basedOn w:val="a2"/>
    <w:next w:val="a2"/>
    <w:rsid w:val="00695239"/>
    <w:pPr>
      <w:keepNext/>
      <w:widowControl w:val="0"/>
      <w:tabs>
        <w:tab w:val="left" w:pos="864"/>
      </w:tabs>
      <w:spacing w:before="240" w:after="60"/>
      <w:ind w:left="864" w:hanging="864"/>
    </w:pPr>
    <w:rPr>
      <w:rFonts w:ascii="Arial" w:hAnsi="Arial"/>
      <w:b/>
      <w:i/>
      <w:snapToGrid w:val="0"/>
      <w:sz w:val="24"/>
    </w:rPr>
  </w:style>
  <w:style w:type="paragraph" w:customStyle="1" w:styleId="caaieiaie5">
    <w:name w:val="caaieiaie 5"/>
    <w:basedOn w:val="a2"/>
    <w:next w:val="a2"/>
    <w:rsid w:val="00695239"/>
    <w:pPr>
      <w:widowControl w:val="0"/>
      <w:tabs>
        <w:tab w:val="left" w:pos="1008"/>
      </w:tabs>
      <w:spacing w:before="240" w:after="60"/>
      <w:ind w:left="1008" w:hanging="1008"/>
    </w:pPr>
    <w:rPr>
      <w:rFonts w:ascii="Arial" w:hAnsi="Arial"/>
      <w:snapToGrid w:val="0"/>
      <w:sz w:val="22"/>
    </w:rPr>
  </w:style>
  <w:style w:type="paragraph" w:customStyle="1" w:styleId="caaieiaie6">
    <w:name w:val="caaieiaie 6"/>
    <w:basedOn w:val="a2"/>
    <w:next w:val="a2"/>
    <w:rsid w:val="00695239"/>
    <w:pPr>
      <w:widowControl w:val="0"/>
      <w:tabs>
        <w:tab w:val="left" w:pos="1152"/>
      </w:tabs>
      <w:spacing w:before="240" w:after="60"/>
      <w:ind w:left="1152" w:hanging="1152"/>
    </w:pPr>
    <w:rPr>
      <w:rFonts w:ascii="Arial" w:hAnsi="Arial"/>
      <w:i/>
      <w:snapToGrid w:val="0"/>
      <w:sz w:val="22"/>
    </w:rPr>
  </w:style>
  <w:style w:type="paragraph" w:customStyle="1" w:styleId="caaieiaie7">
    <w:name w:val="caaieiaie 7"/>
    <w:basedOn w:val="a2"/>
    <w:next w:val="a2"/>
    <w:rsid w:val="00695239"/>
    <w:pPr>
      <w:widowControl w:val="0"/>
      <w:tabs>
        <w:tab w:val="left" w:pos="1296"/>
      </w:tabs>
      <w:spacing w:before="240" w:after="60"/>
      <w:ind w:left="1296" w:hanging="1296"/>
    </w:pPr>
    <w:rPr>
      <w:rFonts w:ascii="Arial" w:hAnsi="Arial"/>
      <w:snapToGrid w:val="0"/>
    </w:rPr>
  </w:style>
  <w:style w:type="paragraph" w:customStyle="1" w:styleId="caaieiaie8">
    <w:name w:val="caaieiaie 8"/>
    <w:basedOn w:val="a2"/>
    <w:next w:val="a2"/>
    <w:rsid w:val="00695239"/>
    <w:pPr>
      <w:widowControl w:val="0"/>
      <w:tabs>
        <w:tab w:val="left" w:pos="1440"/>
      </w:tabs>
      <w:spacing w:before="240" w:after="60"/>
      <w:ind w:left="1440" w:hanging="1440"/>
    </w:pPr>
    <w:rPr>
      <w:rFonts w:ascii="Arial" w:hAnsi="Arial"/>
      <w:i/>
      <w:snapToGrid w:val="0"/>
    </w:rPr>
  </w:style>
  <w:style w:type="paragraph" w:customStyle="1" w:styleId="caaieiaie9">
    <w:name w:val="caaieiaie 9"/>
    <w:basedOn w:val="a2"/>
    <w:next w:val="a2"/>
    <w:rsid w:val="00695239"/>
    <w:pPr>
      <w:widowControl w:val="0"/>
      <w:tabs>
        <w:tab w:val="left" w:pos="1584"/>
      </w:tabs>
      <w:spacing w:before="240" w:after="60"/>
      <w:ind w:left="1584" w:hanging="1584"/>
    </w:pPr>
    <w:rPr>
      <w:rFonts w:ascii="Arial" w:hAnsi="Arial"/>
      <w:i/>
      <w:snapToGrid w:val="0"/>
      <w:sz w:val="18"/>
    </w:rPr>
  </w:style>
  <w:style w:type="character" w:customStyle="1" w:styleId="Iniiaiieoeoo">
    <w:name w:val="Iniiaiie o?eoo"/>
    <w:rsid w:val="00695239"/>
    <w:rPr>
      <w:sz w:val="20"/>
    </w:rPr>
  </w:style>
  <w:style w:type="paragraph" w:customStyle="1" w:styleId="caaie">
    <w:name w:val="caaie"/>
    <w:basedOn w:val="a2"/>
    <w:next w:val="a2"/>
    <w:rsid w:val="00695239"/>
    <w:pPr>
      <w:keepNext/>
      <w:widowControl w:val="0"/>
      <w:tabs>
        <w:tab w:val="left" w:pos="720"/>
      </w:tabs>
      <w:spacing w:before="240" w:after="60"/>
      <w:ind w:left="576" w:hanging="576"/>
    </w:pPr>
    <w:rPr>
      <w:rFonts w:ascii="Arial" w:hAnsi="Arial"/>
      <w:b/>
      <w:i/>
      <w:snapToGrid w:val="0"/>
      <w:sz w:val="24"/>
    </w:rPr>
  </w:style>
  <w:style w:type="character" w:customStyle="1" w:styleId="1eniiaiieoeoo">
    <w:name w:val="1eniiaiie o?eoo"/>
    <w:rsid w:val="00695239"/>
    <w:rPr>
      <w:sz w:val="20"/>
    </w:rPr>
  </w:style>
  <w:style w:type="character" w:customStyle="1" w:styleId="iiianoaieou">
    <w:name w:val="iiia? no?aieou"/>
    <w:basedOn w:val="1eniiaiieoeoo"/>
    <w:rsid w:val="00695239"/>
    <w:rPr>
      <w:sz w:val="20"/>
    </w:rPr>
  </w:style>
  <w:style w:type="paragraph" w:customStyle="1" w:styleId="Iniiaiie">
    <w:name w:val="Iniiaiie"/>
    <w:basedOn w:val="a2"/>
    <w:rsid w:val="00695239"/>
    <w:pPr>
      <w:widowControl w:val="0"/>
      <w:spacing w:before="120"/>
      <w:ind w:right="-1" w:firstLine="708"/>
      <w:jc w:val="both"/>
    </w:pPr>
    <w:rPr>
      <w:rFonts w:ascii="Arial" w:hAnsi="Arial"/>
      <w:snapToGrid w:val="0"/>
    </w:rPr>
  </w:style>
  <w:style w:type="character" w:customStyle="1" w:styleId="ciaeieiaaiey">
    <w:name w:val="ciae i?eia?aiey"/>
    <w:rsid w:val="00695239"/>
    <w:rPr>
      <w:sz w:val="16"/>
    </w:rPr>
  </w:style>
  <w:style w:type="paragraph" w:customStyle="1" w:styleId="oaenoieiaaiey">
    <w:name w:val="oaeno i?eia?aiey"/>
    <w:basedOn w:val="a2"/>
    <w:rsid w:val="00695239"/>
    <w:pPr>
      <w:widowControl w:val="0"/>
      <w:tabs>
        <w:tab w:val="left" w:pos="1789"/>
      </w:tabs>
      <w:ind w:left="1099" w:hanging="390"/>
    </w:pPr>
    <w:rPr>
      <w:rFonts w:ascii="Arial" w:hAnsi="Arial"/>
      <w:snapToGrid w:val="0"/>
    </w:rPr>
  </w:style>
  <w:style w:type="paragraph" w:customStyle="1" w:styleId="Iacaaieaaieoiaioa">
    <w:name w:val="Iacaaiea aieoiaioa"/>
    <w:next w:val="a2"/>
    <w:rsid w:val="00695239"/>
    <w:pPr>
      <w:widowControl w:val="0"/>
      <w:spacing w:before="140" w:after="540" w:line="600" w:lineRule="auto"/>
      <w:ind w:left="840"/>
    </w:pPr>
    <w:rPr>
      <w:rFonts w:ascii="Arial" w:hAnsi="Arial"/>
      <w:snapToGrid w:val="0"/>
      <w:spacing w:val="-38"/>
      <w:sz w:val="60"/>
    </w:rPr>
  </w:style>
  <w:style w:type="paragraph" w:styleId="afff5">
    <w:name w:val="Message Header"/>
    <w:basedOn w:val="aff2"/>
    <w:rsid w:val="00695239"/>
    <w:pPr>
      <w:keepLines/>
      <w:widowControl w:val="0"/>
      <w:tabs>
        <w:tab w:val="clear" w:pos="9360"/>
      </w:tabs>
      <w:spacing w:line="415" w:lineRule="auto"/>
      <w:ind w:left="1985" w:right="-360" w:hanging="1145"/>
    </w:pPr>
    <w:rPr>
      <w:rFonts w:ascii="Arial" w:hAnsi="Arial"/>
      <w:snapToGrid w:val="0"/>
      <w:sz w:val="20"/>
    </w:rPr>
  </w:style>
  <w:style w:type="paragraph" w:customStyle="1" w:styleId="Caaieiaieniiauaieyiaaue">
    <w:name w:val="Caaieiaie niiauaiey (ia?aue)"/>
    <w:basedOn w:val="afff5"/>
    <w:next w:val="afff5"/>
    <w:rsid w:val="00695239"/>
  </w:style>
  <w:style w:type="character" w:customStyle="1" w:styleId="Caaieiaieniiauaieyoaeno">
    <w:name w:val="Caaieiaie niiauaiey (oaeno)"/>
    <w:rsid w:val="00695239"/>
    <w:rPr>
      <w:rFonts w:ascii="Arial" w:hAnsi="Arial"/>
      <w:b/>
      <w:spacing w:val="-4"/>
      <w:sz w:val="18"/>
    </w:rPr>
  </w:style>
  <w:style w:type="paragraph" w:customStyle="1" w:styleId="62">
    <w:name w:val="заголовок 6"/>
    <w:basedOn w:val="a2"/>
    <w:next w:val="a2"/>
    <w:rsid w:val="00695239"/>
    <w:pPr>
      <w:keepNext/>
      <w:widowControl w:val="0"/>
      <w:tabs>
        <w:tab w:val="left" w:pos="567"/>
        <w:tab w:val="left" w:pos="1701"/>
        <w:tab w:val="left" w:pos="4820"/>
        <w:tab w:val="left" w:pos="5387"/>
        <w:tab w:val="left" w:pos="6527"/>
      </w:tabs>
    </w:pPr>
    <w:rPr>
      <w:rFonts w:ascii="Arial" w:hAnsi="Arial"/>
      <w:snapToGrid w:val="0"/>
      <w:sz w:val="24"/>
    </w:rPr>
  </w:style>
  <w:style w:type="paragraph" w:customStyle="1" w:styleId="DocumentMap1">
    <w:name w:val="Document Map1"/>
    <w:basedOn w:val="a2"/>
    <w:rsid w:val="00695239"/>
    <w:pPr>
      <w:widowControl w:val="0"/>
      <w:shd w:val="clear" w:color="auto" w:fill="000080"/>
    </w:pPr>
    <w:rPr>
      <w:rFonts w:ascii="Tahoma" w:hAnsi="Tahoma"/>
      <w:snapToGrid w:val="0"/>
    </w:rPr>
  </w:style>
  <w:style w:type="paragraph" w:customStyle="1" w:styleId="BodyText21">
    <w:name w:val="Body Text 21"/>
    <w:basedOn w:val="a2"/>
    <w:rsid w:val="00695239"/>
    <w:pPr>
      <w:widowControl w:val="0"/>
      <w:ind w:firstLine="709"/>
    </w:pPr>
    <w:rPr>
      <w:rFonts w:ascii="Arial" w:hAnsi="Arial"/>
      <w:snapToGrid w:val="0"/>
      <w:sz w:val="24"/>
    </w:rPr>
  </w:style>
  <w:style w:type="paragraph" w:customStyle="1" w:styleId="BodyTextIndent31">
    <w:name w:val="Body Text Indent 31"/>
    <w:basedOn w:val="a2"/>
    <w:rsid w:val="00695239"/>
    <w:pPr>
      <w:widowControl w:val="0"/>
      <w:ind w:firstLine="709"/>
    </w:pPr>
    <w:rPr>
      <w:rFonts w:ascii="Arial" w:hAnsi="Arial"/>
    </w:rPr>
  </w:style>
  <w:style w:type="paragraph" w:customStyle="1" w:styleId="1213">
    <w:name w:val="Табличный 12Ц1.3"/>
    <w:basedOn w:val="121"/>
    <w:rsid w:val="00695239"/>
    <w:pPr>
      <w:spacing w:line="312" w:lineRule="auto"/>
    </w:pPr>
  </w:style>
  <w:style w:type="paragraph" w:styleId="36">
    <w:name w:val="List Bullet 3"/>
    <w:basedOn w:val="a2"/>
    <w:autoRedefine/>
    <w:rsid w:val="00937B3D"/>
    <w:pPr>
      <w:tabs>
        <w:tab w:val="num" w:pos="360"/>
      </w:tabs>
      <w:ind w:left="360" w:hanging="360"/>
    </w:pPr>
  </w:style>
  <w:style w:type="paragraph" w:customStyle="1" w:styleId="18">
    <w:name w:val="Стиль1"/>
    <w:basedOn w:val="afff6"/>
    <w:rsid w:val="00937B3D"/>
    <w:pPr>
      <w:tabs>
        <w:tab w:val="num" w:pos="0"/>
        <w:tab w:val="num" w:pos="927"/>
      </w:tabs>
      <w:spacing w:line="360" w:lineRule="exact"/>
    </w:pPr>
  </w:style>
  <w:style w:type="paragraph" w:customStyle="1" w:styleId="afff6">
    <w:name w:val="текст"/>
    <w:basedOn w:val="a2"/>
    <w:rsid w:val="00937B3D"/>
    <w:pPr>
      <w:ind w:firstLine="720"/>
      <w:jc w:val="both"/>
    </w:pPr>
    <w:rPr>
      <w:sz w:val="26"/>
    </w:rPr>
  </w:style>
  <w:style w:type="paragraph" w:customStyle="1" w:styleId="afff7">
    <w:name w:val="РазделТ"/>
    <w:basedOn w:val="afff8"/>
    <w:next w:val="a2"/>
    <w:rsid w:val="00937B3D"/>
    <w:pPr>
      <w:pageBreakBefore w:val="0"/>
      <w:spacing w:before="360" w:after="360"/>
      <w:ind w:firstLine="720"/>
      <w:jc w:val="both"/>
    </w:pPr>
  </w:style>
  <w:style w:type="paragraph" w:customStyle="1" w:styleId="afff8">
    <w:name w:val="Раздел"/>
    <w:basedOn w:val="a2"/>
    <w:next w:val="a2"/>
    <w:rsid w:val="00937B3D"/>
    <w:pPr>
      <w:keepNext/>
      <w:keepLines/>
      <w:pageBreakBefore/>
      <w:spacing w:before="5040" w:line="312" w:lineRule="auto"/>
      <w:jc w:val="center"/>
      <w:outlineLvl w:val="0"/>
    </w:pPr>
    <w:rPr>
      <w:b/>
      <w:sz w:val="36"/>
    </w:rPr>
  </w:style>
  <w:style w:type="paragraph" w:customStyle="1" w:styleId="141">
    <w:name w:val="Табличный 14Ц1"/>
    <w:basedOn w:val="a2"/>
    <w:rsid w:val="00937B3D"/>
    <w:pPr>
      <w:jc w:val="center"/>
    </w:pPr>
    <w:rPr>
      <w:sz w:val="28"/>
    </w:rPr>
  </w:style>
  <w:style w:type="paragraph" w:customStyle="1" w:styleId="afff9">
    <w:name w:val="ПодразделТ"/>
    <w:basedOn w:val="afff7"/>
    <w:next w:val="a2"/>
    <w:rsid w:val="00937B3D"/>
    <w:pPr>
      <w:outlineLvl w:val="1"/>
    </w:pPr>
    <w:rPr>
      <w:sz w:val="32"/>
    </w:rPr>
  </w:style>
  <w:style w:type="paragraph" w:customStyle="1" w:styleId="1410">
    <w:name w:val="Табличный 14Л1"/>
    <w:basedOn w:val="141"/>
    <w:rsid w:val="00937B3D"/>
    <w:pPr>
      <w:jc w:val="left"/>
    </w:pPr>
  </w:style>
  <w:style w:type="paragraph" w:customStyle="1" w:styleId="BodyText31">
    <w:name w:val="Body Text 31"/>
    <w:basedOn w:val="a2"/>
    <w:rsid w:val="00C805FD"/>
    <w:pPr>
      <w:overflowPunct w:val="0"/>
      <w:autoSpaceDE w:val="0"/>
      <w:autoSpaceDN w:val="0"/>
      <w:adjustRightInd w:val="0"/>
      <w:ind w:firstLine="709"/>
      <w:jc w:val="both"/>
      <w:textAlignment w:val="baseline"/>
    </w:pPr>
    <w:rPr>
      <w:rFonts w:ascii="Arial" w:hAnsi="Arial"/>
      <w:sz w:val="28"/>
    </w:rPr>
  </w:style>
  <w:style w:type="paragraph" w:customStyle="1" w:styleId="220">
    <w:name w:val="Основной текст 22"/>
    <w:basedOn w:val="a2"/>
    <w:rsid w:val="00832C39"/>
    <w:pPr>
      <w:jc w:val="both"/>
    </w:pPr>
    <w:rPr>
      <w:rFonts w:ascii="Arial" w:hAnsi="Arial"/>
      <w:sz w:val="24"/>
    </w:rPr>
  </w:style>
  <w:style w:type="paragraph" w:customStyle="1" w:styleId="19">
    <w:name w:val="Обычный1"/>
    <w:rsid w:val="003C4A19"/>
    <w:pPr>
      <w:widowControl w:val="0"/>
      <w:spacing w:before="120" w:after="120"/>
      <w:ind w:firstLine="567"/>
      <w:jc w:val="both"/>
    </w:pPr>
    <w:rPr>
      <w:sz w:val="24"/>
    </w:rPr>
  </w:style>
  <w:style w:type="paragraph" w:customStyle="1" w:styleId="CommentSubject">
    <w:name w:val="Comment Subject"/>
    <w:basedOn w:val="aff7"/>
    <w:next w:val="aff7"/>
    <w:semiHidden/>
    <w:rsid w:val="00403C7F"/>
    <w:pPr>
      <w:overflowPunct w:val="0"/>
      <w:autoSpaceDE w:val="0"/>
      <w:autoSpaceDN w:val="0"/>
      <w:adjustRightInd w:val="0"/>
      <w:spacing w:line="240" w:lineRule="auto"/>
      <w:ind w:firstLine="0"/>
      <w:jc w:val="left"/>
      <w:textAlignment w:val="baseline"/>
    </w:pPr>
    <w:rPr>
      <w:b/>
      <w:bCs/>
      <w:snapToGrid/>
    </w:rPr>
  </w:style>
  <w:style w:type="paragraph" w:customStyle="1" w:styleId="1a">
    <w:name w:val="Текст выноски1"/>
    <w:basedOn w:val="a2"/>
    <w:semiHidden/>
    <w:rsid w:val="00403C7F"/>
    <w:rPr>
      <w:rFonts w:ascii="Tahoma" w:hAnsi="Tahoma" w:cs="Tahoma"/>
      <w:sz w:val="16"/>
      <w:szCs w:val="16"/>
    </w:rPr>
  </w:style>
  <w:style w:type="character" w:customStyle="1" w:styleId="afffa">
    <w:name w:val="Знак Знак"/>
    <w:rsid w:val="00403C7F"/>
    <w:rPr>
      <w:sz w:val="28"/>
      <w:lang w:val="ru-RU" w:eastAsia="ru-RU" w:bidi="ar-SA"/>
    </w:rPr>
  </w:style>
  <w:style w:type="paragraph" w:customStyle="1" w:styleId="211">
    <w:name w:val="Основной текст с отступом 21"/>
    <w:basedOn w:val="a2"/>
    <w:rsid w:val="00403C7F"/>
    <w:pPr>
      <w:overflowPunct w:val="0"/>
      <w:autoSpaceDE w:val="0"/>
      <w:autoSpaceDN w:val="0"/>
      <w:adjustRightInd w:val="0"/>
      <w:ind w:firstLine="708"/>
      <w:jc w:val="both"/>
      <w:textAlignment w:val="baseline"/>
    </w:pPr>
    <w:rPr>
      <w:sz w:val="24"/>
    </w:rPr>
  </w:style>
  <w:style w:type="character" w:customStyle="1" w:styleId="afffb">
    <w:name w:val="Основной текст Знак Знак Знак"/>
    <w:aliases w:val="Основной текст1 Знак Знак,Основной текст1 Знак Знак1,Основной текст1 Знак3,Основной текст Знак Знак1 Знак1,Основной текст1 Знак1 Знак1,Основной текст1 Знак2 Знак Знак1,Основной текст Знак Знак11 Знак"/>
    <w:rsid w:val="000B512A"/>
    <w:rPr>
      <w:sz w:val="28"/>
      <w:lang w:val="ru-RU" w:eastAsia="ru-RU" w:bidi="ar-SA"/>
    </w:rPr>
  </w:style>
  <w:style w:type="paragraph" w:customStyle="1" w:styleId="-5">
    <w:name w:val="Пункт-5"/>
    <w:basedOn w:val="a2"/>
    <w:uiPriority w:val="99"/>
    <w:rsid w:val="00B41B7B"/>
    <w:pPr>
      <w:tabs>
        <w:tab w:val="num" w:pos="1985"/>
      </w:tabs>
      <w:spacing w:line="288" w:lineRule="auto"/>
      <w:ind w:left="1985" w:hanging="567"/>
      <w:jc w:val="both"/>
    </w:pPr>
    <w:rPr>
      <w:sz w:val="28"/>
      <w:szCs w:val="24"/>
    </w:rPr>
  </w:style>
  <w:style w:type="paragraph" w:customStyle="1" w:styleId="afffc">
    <w:name w:val="a"/>
    <w:basedOn w:val="a2"/>
    <w:rsid w:val="00A43EE1"/>
    <w:pPr>
      <w:numPr>
        <w:ilvl w:val="2"/>
        <w:numId w:val="2"/>
      </w:numPr>
      <w:spacing w:line="360" w:lineRule="auto"/>
      <w:jc w:val="both"/>
    </w:pPr>
    <w:rPr>
      <w:sz w:val="28"/>
      <w:szCs w:val="28"/>
    </w:rPr>
  </w:style>
  <w:style w:type="paragraph" w:customStyle="1" w:styleId="a1">
    <w:name w:val="a1"/>
    <w:basedOn w:val="a2"/>
    <w:rsid w:val="00A43EE1"/>
    <w:pPr>
      <w:numPr>
        <w:ilvl w:val="4"/>
        <w:numId w:val="2"/>
      </w:numPr>
      <w:spacing w:line="360" w:lineRule="auto"/>
      <w:jc w:val="both"/>
    </w:pPr>
    <w:rPr>
      <w:sz w:val="28"/>
      <w:szCs w:val="28"/>
    </w:rPr>
  </w:style>
  <w:style w:type="character" w:customStyle="1" w:styleId="afff0">
    <w:name w:val="Текст выноски Знак"/>
    <w:link w:val="afff"/>
    <w:uiPriority w:val="99"/>
    <w:rsid w:val="00785877"/>
    <w:rPr>
      <w:rFonts w:ascii="Tahoma" w:hAnsi="Tahoma" w:cs="Tahoma"/>
      <w:sz w:val="16"/>
      <w:szCs w:val="16"/>
      <w:lang w:val="ru-RU" w:eastAsia="ru-RU" w:bidi="ar-SA"/>
    </w:rPr>
  </w:style>
  <w:style w:type="character" w:customStyle="1" w:styleId="15">
    <w:name w:val="Основной текст с отступом Знак1"/>
    <w:aliases w:val="Основной текст с отступом Знак Знак"/>
    <w:link w:val="affc"/>
    <w:rsid w:val="00785877"/>
    <w:rPr>
      <w:rFonts w:ascii="Arial" w:hAnsi="Arial"/>
      <w:sz w:val="24"/>
      <w:lang w:val="ru-RU" w:eastAsia="ru-RU" w:bidi="ar-SA"/>
    </w:rPr>
  </w:style>
  <w:style w:type="paragraph" w:customStyle="1" w:styleId="ConsPlusNormal">
    <w:name w:val="ConsPlusNormal"/>
    <w:rsid w:val="00785877"/>
    <w:pPr>
      <w:widowControl w:val="0"/>
      <w:autoSpaceDE w:val="0"/>
      <w:autoSpaceDN w:val="0"/>
      <w:adjustRightInd w:val="0"/>
      <w:ind w:firstLine="720"/>
    </w:pPr>
    <w:rPr>
      <w:rFonts w:ascii="Arial" w:hAnsi="Arial" w:cs="Arial"/>
    </w:rPr>
  </w:style>
  <w:style w:type="character" w:customStyle="1" w:styleId="a7">
    <w:name w:val="Верхний колонтитул Знак"/>
    <w:link w:val="a6"/>
    <w:uiPriority w:val="99"/>
    <w:rsid w:val="006C5D52"/>
    <w:rPr>
      <w:i/>
      <w:snapToGrid w:val="0"/>
    </w:rPr>
  </w:style>
  <w:style w:type="character" w:customStyle="1" w:styleId="FontStyle11">
    <w:name w:val="Font Style11"/>
    <w:rsid w:val="006C5D52"/>
    <w:rPr>
      <w:rFonts w:ascii="Times New Roman" w:hAnsi="Times New Roman" w:cs="Times New Roman"/>
      <w:b/>
      <w:bCs/>
      <w:sz w:val="20"/>
      <w:szCs w:val="20"/>
    </w:rPr>
  </w:style>
  <w:style w:type="paragraph" w:styleId="29">
    <w:name w:val="List Continue 2"/>
    <w:basedOn w:val="a2"/>
    <w:rsid w:val="00DC0715"/>
    <w:pPr>
      <w:spacing w:after="120"/>
      <w:ind w:left="566"/>
      <w:contextualSpacing/>
    </w:pPr>
  </w:style>
  <w:style w:type="character" w:customStyle="1" w:styleId="afffd">
    <w:name w:val="Знак Знак"/>
    <w:semiHidden/>
    <w:locked/>
    <w:rsid w:val="001C2BD1"/>
    <w:rPr>
      <w:sz w:val="16"/>
      <w:szCs w:val="16"/>
      <w:lang w:val="ru-RU" w:eastAsia="ru-RU" w:bidi="ar-SA"/>
    </w:rPr>
  </w:style>
  <w:style w:type="paragraph" w:styleId="37">
    <w:name w:val="List Continue 3"/>
    <w:basedOn w:val="a2"/>
    <w:rsid w:val="00BD07E0"/>
    <w:pPr>
      <w:spacing w:after="120"/>
      <w:ind w:left="849"/>
      <w:contextualSpacing/>
    </w:pPr>
  </w:style>
  <w:style w:type="paragraph" w:customStyle="1" w:styleId="afffe">
    <w:name w:val="Ариал"/>
    <w:basedOn w:val="a2"/>
    <w:link w:val="1b"/>
    <w:rsid w:val="00AC1FAA"/>
    <w:pPr>
      <w:spacing w:before="120" w:after="120" w:line="360" w:lineRule="auto"/>
      <w:ind w:firstLine="851"/>
      <w:jc w:val="both"/>
    </w:pPr>
    <w:rPr>
      <w:rFonts w:ascii="Arial" w:hAnsi="Arial" w:cs="Arial"/>
      <w:sz w:val="24"/>
      <w:szCs w:val="24"/>
    </w:rPr>
  </w:style>
  <w:style w:type="character" w:customStyle="1" w:styleId="1b">
    <w:name w:val="Ариал Знак1"/>
    <w:link w:val="afffe"/>
    <w:locked/>
    <w:rsid w:val="00AC1FAA"/>
    <w:rPr>
      <w:rFonts w:ascii="Arial" w:hAnsi="Arial" w:cs="Arial"/>
      <w:sz w:val="24"/>
      <w:szCs w:val="24"/>
    </w:rPr>
  </w:style>
  <w:style w:type="character" w:customStyle="1" w:styleId="35">
    <w:name w:val="Основной текст 3 Знак"/>
    <w:link w:val="34"/>
    <w:locked/>
    <w:rsid w:val="00045F22"/>
    <w:rPr>
      <w:rFonts w:ascii="Arial" w:hAnsi="Arial"/>
      <w:sz w:val="24"/>
    </w:rPr>
  </w:style>
  <w:style w:type="character" w:customStyle="1" w:styleId="13">
    <w:name w:val="Пункт Знак1"/>
    <w:link w:val="af8"/>
    <w:locked/>
    <w:rsid w:val="00652CB0"/>
    <w:rPr>
      <w:sz w:val="28"/>
      <w:lang w:val="x-none" w:eastAsia="x-none"/>
    </w:rPr>
  </w:style>
  <w:style w:type="paragraph" w:customStyle="1" w:styleId="-3">
    <w:name w:val="Пункт-3"/>
    <w:basedOn w:val="a2"/>
    <w:uiPriority w:val="99"/>
    <w:rsid w:val="00AA0474"/>
    <w:pPr>
      <w:tabs>
        <w:tab w:val="num" w:pos="1134"/>
      </w:tabs>
      <w:spacing w:line="288" w:lineRule="auto"/>
      <w:jc w:val="both"/>
    </w:pPr>
    <w:rPr>
      <w:sz w:val="28"/>
      <w:szCs w:val="28"/>
    </w:rPr>
  </w:style>
  <w:style w:type="paragraph" w:customStyle="1" w:styleId="-4">
    <w:name w:val="Пункт-4"/>
    <w:basedOn w:val="a2"/>
    <w:link w:val="-41"/>
    <w:uiPriority w:val="99"/>
    <w:rsid w:val="00AA0474"/>
    <w:pPr>
      <w:tabs>
        <w:tab w:val="num" w:pos="1134"/>
      </w:tabs>
      <w:spacing w:line="288" w:lineRule="auto"/>
      <w:jc w:val="both"/>
    </w:pPr>
    <w:rPr>
      <w:snapToGrid w:val="0"/>
      <w:sz w:val="28"/>
      <w:lang w:val="x-none" w:eastAsia="x-none"/>
    </w:rPr>
  </w:style>
  <w:style w:type="paragraph" w:customStyle="1" w:styleId="-6">
    <w:name w:val="Пункт-6"/>
    <w:basedOn w:val="a2"/>
    <w:rsid w:val="00AA0474"/>
    <w:pPr>
      <w:tabs>
        <w:tab w:val="num" w:pos="1701"/>
      </w:tabs>
      <w:spacing w:line="288" w:lineRule="auto"/>
      <w:ind w:left="1701" w:hanging="567"/>
      <w:jc w:val="both"/>
    </w:pPr>
    <w:rPr>
      <w:snapToGrid w:val="0"/>
      <w:sz w:val="28"/>
    </w:rPr>
  </w:style>
  <w:style w:type="paragraph" w:customStyle="1" w:styleId="-7">
    <w:name w:val="Пункт-7"/>
    <w:basedOn w:val="a2"/>
    <w:uiPriority w:val="99"/>
    <w:rsid w:val="00AA0474"/>
    <w:pPr>
      <w:tabs>
        <w:tab w:val="num" w:pos="2268"/>
      </w:tabs>
      <w:spacing w:line="288" w:lineRule="auto"/>
      <w:ind w:left="2268" w:hanging="567"/>
      <w:jc w:val="both"/>
    </w:pPr>
    <w:rPr>
      <w:snapToGrid w:val="0"/>
      <w:sz w:val="28"/>
    </w:rPr>
  </w:style>
  <w:style w:type="paragraph" w:customStyle="1" w:styleId="4">
    <w:name w:val="4. Отчерк"/>
    <w:basedOn w:val="a2"/>
    <w:rsid w:val="005A23FD"/>
    <w:pPr>
      <w:widowControl w:val="0"/>
      <w:numPr>
        <w:numId w:val="16"/>
      </w:numPr>
      <w:suppressAutoHyphens/>
      <w:spacing w:line="100" w:lineRule="atLeast"/>
      <w:jc w:val="both"/>
    </w:pPr>
    <w:rPr>
      <w:sz w:val="24"/>
      <w:szCs w:val="24"/>
      <w:lang w:eastAsia="ar-SA"/>
    </w:rPr>
  </w:style>
  <w:style w:type="character" w:customStyle="1" w:styleId="-41">
    <w:name w:val="Пункт-4 Знак1"/>
    <w:link w:val="-4"/>
    <w:uiPriority w:val="99"/>
    <w:rsid w:val="00AA0474"/>
    <w:rPr>
      <w:snapToGrid w:val="0"/>
      <w:sz w:val="28"/>
      <w:lang w:val="x-none" w:eastAsia="x-none"/>
    </w:rPr>
  </w:style>
  <w:style w:type="paragraph" w:customStyle="1" w:styleId="-30">
    <w:name w:val="Пункт-3 подзаголовок"/>
    <w:basedOn w:val="-3"/>
    <w:uiPriority w:val="99"/>
    <w:rsid w:val="00AA0474"/>
    <w:pPr>
      <w:keepNext/>
      <w:numPr>
        <w:ilvl w:val="2"/>
      </w:numPr>
      <w:tabs>
        <w:tab w:val="num" w:pos="1134"/>
      </w:tabs>
      <w:spacing w:before="360" w:after="120"/>
      <w:outlineLvl w:val="2"/>
    </w:pPr>
    <w:rPr>
      <w:b/>
    </w:rPr>
  </w:style>
  <w:style w:type="paragraph" w:customStyle="1" w:styleId="affff">
    <w:name w:val="Заголовок формы"/>
    <w:basedOn w:val="a2"/>
    <w:next w:val="a2"/>
    <w:uiPriority w:val="99"/>
    <w:rsid w:val="00AA0474"/>
    <w:pPr>
      <w:keepNext/>
      <w:suppressAutoHyphens/>
      <w:spacing w:before="360" w:after="120"/>
      <w:jc w:val="center"/>
    </w:pPr>
    <w:rPr>
      <w:b/>
      <w:caps/>
      <w:sz w:val="28"/>
      <w:szCs w:val="28"/>
    </w:rPr>
  </w:style>
  <w:style w:type="character" w:customStyle="1" w:styleId="a9">
    <w:name w:val="Нижний колонтитул Знак"/>
    <w:link w:val="a8"/>
    <w:uiPriority w:val="99"/>
    <w:locked/>
    <w:rsid w:val="00AA0474"/>
    <w:rPr>
      <w:snapToGrid w:val="0"/>
    </w:rPr>
  </w:style>
  <w:style w:type="paragraph" w:customStyle="1" w:styleId="ConsPlusNonformat">
    <w:name w:val="ConsPlusNonformat"/>
    <w:rsid w:val="005436C2"/>
    <w:pPr>
      <w:widowControl w:val="0"/>
      <w:autoSpaceDE w:val="0"/>
      <w:autoSpaceDN w:val="0"/>
      <w:adjustRightInd w:val="0"/>
    </w:pPr>
    <w:rPr>
      <w:rFonts w:ascii="Courier New" w:hAnsi="Courier New" w:cs="Courier New"/>
    </w:rPr>
  </w:style>
  <w:style w:type="character" w:customStyle="1" w:styleId="Heading7">
    <w:name w:val="Heading #7_"/>
    <w:link w:val="Heading70"/>
    <w:locked/>
    <w:rsid w:val="005436C2"/>
    <w:rPr>
      <w:sz w:val="24"/>
      <w:szCs w:val="24"/>
      <w:shd w:val="clear" w:color="auto" w:fill="FFFFFF"/>
    </w:rPr>
  </w:style>
  <w:style w:type="paragraph" w:customStyle="1" w:styleId="Heading70">
    <w:name w:val="Heading #7"/>
    <w:basedOn w:val="a2"/>
    <w:link w:val="Heading7"/>
    <w:rsid w:val="005436C2"/>
    <w:pPr>
      <w:shd w:val="clear" w:color="auto" w:fill="FFFFFF"/>
      <w:spacing w:after="60" w:line="0" w:lineRule="atLeast"/>
      <w:outlineLvl w:val="6"/>
    </w:pPr>
    <w:rPr>
      <w:sz w:val="24"/>
      <w:szCs w:val="24"/>
      <w:lang w:val="x-none" w:eastAsia="x-none"/>
    </w:rPr>
  </w:style>
  <w:style w:type="character" w:customStyle="1" w:styleId="Bodytext">
    <w:name w:val="Body text_"/>
    <w:link w:val="38"/>
    <w:locked/>
    <w:rsid w:val="005436C2"/>
    <w:rPr>
      <w:sz w:val="24"/>
      <w:szCs w:val="24"/>
      <w:shd w:val="clear" w:color="auto" w:fill="FFFFFF"/>
    </w:rPr>
  </w:style>
  <w:style w:type="paragraph" w:customStyle="1" w:styleId="38">
    <w:name w:val="Основной текст3"/>
    <w:basedOn w:val="a2"/>
    <w:link w:val="Bodytext"/>
    <w:rsid w:val="005436C2"/>
    <w:pPr>
      <w:shd w:val="clear" w:color="auto" w:fill="FFFFFF"/>
      <w:spacing w:line="263" w:lineRule="exact"/>
      <w:ind w:hanging="340"/>
      <w:jc w:val="both"/>
    </w:pPr>
    <w:rPr>
      <w:sz w:val="24"/>
      <w:szCs w:val="24"/>
      <w:lang w:val="x-none" w:eastAsia="x-none"/>
    </w:rPr>
  </w:style>
  <w:style w:type="paragraph" w:styleId="affff0">
    <w:name w:val="List Paragraph"/>
    <w:basedOn w:val="a2"/>
    <w:uiPriority w:val="34"/>
    <w:qFormat/>
    <w:rsid w:val="005436C2"/>
    <w:pPr>
      <w:spacing w:after="200" w:line="276" w:lineRule="auto"/>
      <w:ind w:left="720"/>
      <w:contextualSpacing/>
    </w:pPr>
    <w:rPr>
      <w:rFonts w:ascii="Calibri" w:eastAsia="Calibri" w:hAnsi="Calibri"/>
      <w:sz w:val="22"/>
      <w:szCs w:val="22"/>
      <w:lang w:eastAsia="en-US"/>
    </w:rPr>
  </w:style>
  <w:style w:type="character" w:customStyle="1" w:styleId="Bodytext5">
    <w:name w:val="Body text (5)_"/>
    <w:link w:val="Bodytext50"/>
    <w:locked/>
    <w:rsid w:val="005436C2"/>
    <w:rPr>
      <w:sz w:val="24"/>
      <w:szCs w:val="24"/>
      <w:shd w:val="clear" w:color="auto" w:fill="FFFFFF"/>
    </w:rPr>
  </w:style>
  <w:style w:type="paragraph" w:customStyle="1" w:styleId="Bodytext50">
    <w:name w:val="Body text (5)"/>
    <w:basedOn w:val="a2"/>
    <w:link w:val="Bodytext5"/>
    <w:rsid w:val="005436C2"/>
    <w:pPr>
      <w:shd w:val="clear" w:color="auto" w:fill="FFFFFF"/>
      <w:spacing w:before="240" w:line="270" w:lineRule="exact"/>
      <w:jc w:val="both"/>
    </w:pPr>
    <w:rPr>
      <w:sz w:val="24"/>
      <w:szCs w:val="24"/>
      <w:lang w:val="x-none" w:eastAsia="x-none"/>
    </w:rPr>
  </w:style>
  <w:style w:type="character" w:customStyle="1" w:styleId="Heading72">
    <w:name w:val="Heading #7 (2)_"/>
    <w:link w:val="Heading720"/>
    <w:locked/>
    <w:rsid w:val="005436C2"/>
    <w:rPr>
      <w:sz w:val="27"/>
      <w:szCs w:val="27"/>
      <w:shd w:val="clear" w:color="auto" w:fill="FFFFFF"/>
    </w:rPr>
  </w:style>
  <w:style w:type="paragraph" w:customStyle="1" w:styleId="Heading720">
    <w:name w:val="Heading #7 (2)"/>
    <w:basedOn w:val="a2"/>
    <w:link w:val="Heading72"/>
    <w:rsid w:val="005436C2"/>
    <w:pPr>
      <w:shd w:val="clear" w:color="auto" w:fill="FFFFFF"/>
      <w:spacing w:line="292" w:lineRule="exact"/>
      <w:outlineLvl w:val="6"/>
    </w:pPr>
    <w:rPr>
      <w:sz w:val="27"/>
      <w:szCs w:val="27"/>
      <w:lang w:val="x-none" w:eastAsia="x-none"/>
    </w:rPr>
  </w:style>
  <w:style w:type="character" w:customStyle="1" w:styleId="BodytextSpacing1pt">
    <w:name w:val="Body text + Spacing 1 pt"/>
    <w:rsid w:val="005436C2"/>
    <w:rPr>
      <w:spacing w:val="30"/>
      <w:sz w:val="24"/>
      <w:szCs w:val="24"/>
      <w:shd w:val="clear" w:color="auto" w:fill="FFFFFF"/>
    </w:rPr>
  </w:style>
  <w:style w:type="character" w:customStyle="1" w:styleId="2a">
    <w:name w:val="Основной текст2"/>
    <w:rsid w:val="005436C2"/>
    <w:rPr>
      <w:sz w:val="24"/>
      <w:szCs w:val="24"/>
      <w:u w:val="single"/>
      <w:shd w:val="clear" w:color="auto" w:fill="FFFFFF"/>
    </w:rPr>
  </w:style>
  <w:style w:type="character" w:customStyle="1" w:styleId="Bodytext7">
    <w:name w:val="Body text (7)_"/>
    <w:link w:val="Bodytext70"/>
    <w:rsid w:val="005436C2"/>
    <w:rPr>
      <w:shd w:val="clear" w:color="auto" w:fill="FFFFFF"/>
    </w:rPr>
  </w:style>
  <w:style w:type="character" w:customStyle="1" w:styleId="Bodytext10">
    <w:name w:val="Body text (10)_"/>
    <w:link w:val="Bodytext100"/>
    <w:rsid w:val="005436C2"/>
    <w:rPr>
      <w:spacing w:val="-10"/>
      <w:sz w:val="28"/>
      <w:szCs w:val="28"/>
      <w:shd w:val="clear" w:color="auto" w:fill="FFFFFF"/>
    </w:rPr>
  </w:style>
  <w:style w:type="character" w:customStyle="1" w:styleId="Heading6">
    <w:name w:val="Heading #6"/>
    <w:rsid w:val="005436C2"/>
    <w:rPr>
      <w:rFonts w:ascii="Times New Roman" w:eastAsia="Times New Roman" w:hAnsi="Times New Roman" w:cs="Times New Roman"/>
      <w:b w:val="0"/>
      <w:bCs w:val="0"/>
      <w:i w:val="0"/>
      <w:iCs w:val="0"/>
      <w:smallCaps w:val="0"/>
      <w:strike w:val="0"/>
      <w:spacing w:val="0"/>
      <w:sz w:val="27"/>
      <w:szCs w:val="27"/>
      <w:u w:val="single"/>
    </w:rPr>
  </w:style>
  <w:style w:type="character" w:customStyle="1" w:styleId="Bodytext11">
    <w:name w:val="Body text (11)_"/>
    <w:link w:val="Bodytext110"/>
    <w:rsid w:val="005436C2"/>
    <w:rPr>
      <w:sz w:val="27"/>
      <w:szCs w:val="27"/>
      <w:shd w:val="clear" w:color="auto" w:fill="FFFFFF"/>
    </w:rPr>
  </w:style>
  <w:style w:type="paragraph" w:customStyle="1" w:styleId="Bodytext70">
    <w:name w:val="Body text (7)"/>
    <w:basedOn w:val="a2"/>
    <w:link w:val="Bodytext7"/>
    <w:rsid w:val="005436C2"/>
    <w:pPr>
      <w:shd w:val="clear" w:color="auto" w:fill="FFFFFF"/>
      <w:spacing w:line="248" w:lineRule="exact"/>
    </w:pPr>
    <w:rPr>
      <w:lang w:val="x-none" w:eastAsia="x-none"/>
    </w:rPr>
  </w:style>
  <w:style w:type="paragraph" w:customStyle="1" w:styleId="Bodytext100">
    <w:name w:val="Body text (10)"/>
    <w:basedOn w:val="a2"/>
    <w:link w:val="Bodytext10"/>
    <w:rsid w:val="005436C2"/>
    <w:pPr>
      <w:shd w:val="clear" w:color="auto" w:fill="FFFFFF"/>
      <w:spacing w:after="240" w:line="313" w:lineRule="exact"/>
    </w:pPr>
    <w:rPr>
      <w:spacing w:val="-10"/>
      <w:sz w:val="28"/>
      <w:szCs w:val="28"/>
      <w:lang w:val="x-none" w:eastAsia="x-none"/>
    </w:rPr>
  </w:style>
  <w:style w:type="paragraph" w:customStyle="1" w:styleId="Bodytext110">
    <w:name w:val="Body text (11)"/>
    <w:basedOn w:val="a2"/>
    <w:link w:val="Bodytext11"/>
    <w:rsid w:val="005436C2"/>
    <w:pPr>
      <w:shd w:val="clear" w:color="auto" w:fill="FFFFFF"/>
      <w:spacing w:before="240" w:after="720" w:line="0" w:lineRule="atLeast"/>
    </w:pPr>
    <w:rPr>
      <w:sz w:val="27"/>
      <w:szCs w:val="27"/>
      <w:lang w:val="x-none" w:eastAsia="x-none"/>
    </w:rPr>
  </w:style>
  <w:style w:type="character" w:customStyle="1" w:styleId="11">
    <w:name w:val="Заголовок 1 Знак1"/>
    <w:aliases w:val="перед заголовком 2 Знак,Заголовок 1 Знак Знак,Заголовок 1_стандарта Знак,Document Header1 Знак,H1 Знак,Введение... Знак,Б1 Знак,Heading 1iz Знак,Б11 Знак,Заголовок параграфа (1.) Знак,Ариал11 Знак,Заголовок 1 абб Знак,heading 1 Знак"/>
    <w:link w:val="10"/>
    <w:rsid w:val="00BC6846"/>
    <w:rPr>
      <w:b/>
    </w:rPr>
  </w:style>
  <w:style w:type="paragraph" w:customStyle="1" w:styleId="regl12">
    <w:name w:val="regl_12"/>
    <w:basedOn w:val="a2"/>
    <w:rsid w:val="00BC6846"/>
    <w:pPr>
      <w:numPr>
        <w:ilvl w:val="1"/>
        <w:numId w:val="18"/>
      </w:numPr>
      <w:jc w:val="both"/>
    </w:pPr>
    <w:rPr>
      <w:sz w:val="28"/>
      <w:szCs w:val="24"/>
    </w:rPr>
  </w:style>
  <w:style w:type="paragraph" w:customStyle="1" w:styleId="regl1">
    <w:name w:val="regl_заг_1"/>
    <w:basedOn w:val="a2"/>
    <w:rsid w:val="005A23FD"/>
    <w:pPr>
      <w:numPr>
        <w:numId w:val="18"/>
      </w:numPr>
      <w:spacing w:line="264" w:lineRule="auto"/>
      <w:jc w:val="both"/>
    </w:pPr>
    <w:rPr>
      <w:b/>
      <w:sz w:val="28"/>
      <w:szCs w:val="24"/>
    </w:rPr>
  </w:style>
  <w:style w:type="paragraph" w:customStyle="1" w:styleId="regl123">
    <w:name w:val="regl_123"/>
    <w:basedOn w:val="a2"/>
    <w:rsid w:val="00BC6846"/>
    <w:pPr>
      <w:numPr>
        <w:ilvl w:val="2"/>
        <w:numId w:val="18"/>
      </w:numPr>
      <w:jc w:val="both"/>
    </w:pPr>
    <w:rPr>
      <w:sz w:val="24"/>
      <w:szCs w:val="24"/>
    </w:rPr>
  </w:style>
  <w:style w:type="paragraph" w:customStyle="1" w:styleId="regl1234">
    <w:name w:val="regl_1234"/>
    <w:basedOn w:val="a2"/>
    <w:rsid w:val="00BC6846"/>
    <w:pPr>
      <w:numPr>
        <w:ilvl w:val="3"/>
        <w:numId w:val="18"/>
      </w:numPr>
      <w:jc w:val="both"/>
    </w:pPr>
    <w:rPr>
      <w:sz w:val="24"/>
      <w:szCs w:val="24"/>
    </w:rPr>
  </w:style>
  <w:style w:type="character" w:customStyle="1" w:styleId="50">
    <w:name w:val="Заголовок 5 Знак"/>
    <w:aliases w:val="H5 Знак,h5 Знак,h51 Знак,H51 Знак,h52 Знак,test Знак,Block Label Знак,Level 3 - i Знак,Заголовок 5 Знак1 Знак,Заголовок 5 Знак Знак Знак"/>
    <w:link w:val="5"/>
    <w:rsid w:val="00BC6846"/>
    <w:rPr>
      <w:b/>
      <w:snapToGrid w:val="0"/>
      <w:sz w:val="26"/>
    </w:rPr>
  </w:style>
  <w:style w:type="character" w:customStyle="1" w:styleId="60">
    <w:name w:val="Заголовок 6 Знак"/>
    <w:aliases w:val=" RTC 6 Знак,RTC 6 Знак,Приложение Знак"/>
    <w:link w:val="6"/>
    <w:rsid w:val="00BC6846"/>
    <w:rPr>
      <w:b/>
      <w:snapToGrid w:val="0"/>
      <w:sz w:val="22"/>
    </w:rPr>
  </w:style>
  <w:style w:type="character" w:customStyle="1" w:styleId="70">
    <w:name w:val="Заголовок 7 Знак"/>
    <w:aliases w:val="RTC7 Знак"/>
    <w:link w:val="7"/>
    <w:rsid w:val="00BC6846"/>
    <w:rPr>
      <w:snapToGrid w:val="0"/>
      <w:sz w:val="26"/>
    </w:rPr>
  </w:style>
  <w:style w:type="character" w:customStyle="1" w:styleId="80">
    <w:name w:val="Заголовок 8 Знак"/>
    <w:link w:val="8"/>
    <w:rsid w:val="00BC6846"/>
    <w:rPr>
      <w:i/>
      <w:snapToGrid w:val="0"/>
      <w:sz w:val="26"/>
    </w:rPr>
  </w:style>
  <w:style w:type="character" w:customStyle="1" w:styleId="90">
    <w:name w:val="Заголовок 9 Знак"/>
    <w:link w:val="9"/>
    <w:rsid w:val="00BC6846"/>
    <w:rPr>
      <w:rFonts w:ascii="Arial" w:hAnsi="Arial"/>
      <w:snapToGrid w:val="0"/>
      <w:sz w:val="22"/>
    </w:rPr>
  </w:style>
  <w:style w:type="character" w:customStyle="1" w:styleId="26">
    <w:name w:val="Основной текст с отступом 2 Знак"/>
    <w:link w:val="25"/>
    <w:uiPriority w:val="99"/>
    <w:rsid w:val="00BC6846"/>
    <w:rPr>
      <w:sz w:val="24"/>
    </w:rPr>
  </w:style>
  <w:style w:type="paragraph" w:customStyle="1" w:styleId="5ABCD">
    <w:name w:val="Пункт_5_ABCD"/>
    <w:basedOn w:val="a2"/>
    <w:rsid w:val="00BC6846"/>
    <w:pPr>
      <w:tabs>
        <w:tab w:val="num" w:pos="1701"/>
      </w:tabs>
      <w:snapToGrid w:val="0"/>
      <w:spacing w:line="360" w:lineRule="auto"/>
      <w:ind w:left="1701" w:hanging="567"/>
      <w:jc w:val="both"/>
    </w:pPr>
    <w:rPr>
      <w:sz w:val="28"/>
    </w:rPr>
  </w:style>
  <w:style w:type="character" w:styleId="affff1">
    <w:name w:val="Placeholder Text"/>
    <w:uiPriority w:val="99"/>
    <w:semiHidden/>
    <w:rsid w:val="00BC6846"/>
    <w:rPr>
      <w:color w:val="808080"/>
    </w:rPr>
  </w:style>
  <w:style w:type="character" w:customStyle="1" w:styleId="affff2">
    <w:name w:val="Гипертекстовая ссылка"/>
    <w:uiPriority w:val="99"/>
    <w:rsid w:val="00BC6846"/>
    <w:rPr>
      <w:rFonts w:cs="Times New Roman"/>
      <w:b w:val="0"/>
      <w:color w:val="008000"/>
    </w:rPr>
  </w:style>
  <w:style w:type="paragraph" w:customStyle="1" w:styleId="affff3">
    <w:name w:val="Комментарий"/>
    <w:basedOn w:val="a2"/>
    <w:next w:val="a2"/>
    <w:uiPriority w:val="99"/>
    <w:rsid w:val="00BC6846"/>
    <w:pPr>
      <w:widowControl w:val="0"/>
      <w:autoSpaceDE w:val="0"/>
      <w:autoSpaceDN w:val="0"/>
      <w:adjustRightInd w:val="0"/>
      <w:ind w:left="170"/>
      <w:jc w:val="both"/>
    </w:pPr>
    <w:rPr>
      <w:rFonts w:ascii="Arial" w:hAnsi="Arial" w:cs="Arial"/>
      <w:i/>
      <w:iCs/>
      <w:color w:val="800080"/>
      <w:sz w:val="24"/>
      <w:szCs w:val="24"/>
    </w:rPr>
  </w:style>
  <w:style w:type="character" w:customStyle="1" w:styleId="33">
    <w:name w:val="Основной текст с отступом 3 Знак"/>
    <w:link w:val="32"/>
    <w:uiPriority w:val="99"/>
    <w:rsid w:val="00BC6846"/>
    <w:rPr>
      <w:rFonts w:ascii="Arial" w:hAnsi="Arial"/>
      <w:b/>
      <w:sz w:val="24"/>
    </w:rPr>
  </w:style>
  <w:style w:type="character" w:customStyle="1" w:styleId="af1">
    <w:name w:val="Текст сноски Знак"/>
    <w:link w:val="af0"/>
    <w:rsid w:val="00BC6846"/>
    <w:rPr>
      <w:snapToGrid w:val="0"/>
    </w:rPr>
  </w:style>
  <w:style w:type="paragraph" w:styleId="affff4">
    <w:name w:val="endnote text"/>
    <w:basedOn w:val="a2"/>
    <w:link w:val="affff5"/>
    <w:uiPriority w:val="99"/>
    <w:unhideWhenUsed/>
    <w:rsid w:val="00BC6846"/>
    <w:pPr>
      <w:ind w:firstLine="567"/>
      <w:jc w:val="both"/>
    </w:pPr>
  </w:style>
  <w:style w:type="character" w:customStyle="1" w:styleId="affff5">
    <w:name w:val="Текст концевой сноски Знак"/>
    <w:basedOn w:val="a3"/>
    <w:link w:val="affff4"/>
    <w:uiPriority w:val="99"/>
    <w:rsid w:val="00BC6846"/>
  </w:style>
  <w:style w:type="character" w:styleId="affff6">
    <w:name w:val="endnote reference"/>
    <w:uiPriority w:val="99"/>
    <w:unhideWhenUsed/>
    <w:rsid w:val="00BC6846"/>
    <w:rPr>
      <w:vertAlign w:val="superscript"/>
    </w:rPr>
  </w:style>
  <w:style w:type="paragraph" w:customStyle="1" w:styleId="Times12">
    <w:name w:val="Times 12"/>
    <w:basedOn w:val="a2"/>
    <w:rsid w:val="0050094E"/>
    <w:pPr>
      <w:overflowPunct w:val="0"/>
      <w:autoSpaceDE w:val="0"/>
      <w:autoSpaceDN w:val="0"/>
      <w:adjustRightInd w:val="0"/>
      <w:ind w:firstLine="567"/>
      <w:jc w:val="both"/>
    </w:pPr>
    <w:rPr>
      <w:bCs/>
      <w:sz w:val="24"/>
      <w:szCs w:val="22"/>
    </w:rPr>
  </w:style>
  <w:style w:type="paragraph" w:styleId="affff7">
    <w:name w:val="List Continue"/>
    <w:basedOn w:val="a2"/>
    <w:rsid w:val="00A911E1"/>
    <w:pPr>
      <w:spacing w:after="120"/>
      <w:ind w:left="283"/>
      <w:contextualSpacing/>
    </w:pPr>
  </w:style>
  <w:style w:type="character" w:customStyle="1" w:styleId="affe">
    <w:name w:val="Заголовок Знак"/>
    <w:aliases w:val="Название Знак"/>
    <w:link w:val="affd"/>
    <w:rsid w:val="00284367"/>
    <w:rPr>
      <w:sz w:val="28"/>
    </w:rPr>
  </w:style>
  <w:style w:type="paragraph" w:customStyle="1" w:styleId="ConsPlusCell">
    <w:name w:val="ConsPlusCell"/>
    <w:uiPriority w:val="99"/>
    <w:rsid w:val="00284367"/>
    <w:pPr>
      <w:widowControl w:val="0"/>
      <w:autoSpaceDE w:val="0"/>
      <w:autoSpaceDN w:val="0"/>
      <w:adjustRightInd w:val="0"/>
    </w:pPr>
    <w:rPr>
      <w:rFonts w:ascii="Arial" w:hAnsi="Arial" w:cs="Arial"/>
    </w:rPr>
  </w:style>
  <w:style w:type="character" w:customStyle="1" w:styleId="affb">
    <w:name w:val="Текст Знак"/>
    <w:link w:val="affa"/>
    <w:uiPriority w:val="99"/>
    <w:rsid w:val="00082C28"/>
    <w:rPr>
      <w:rFonts w:ascii="Courier New" w:hAnsi="Courier New"/>
    </w:rPr>
  </w:style>
  <w:style w:type="character" w:customStyle="1" w:styleId="28">
    <w:name w:val="Основной текст 2 Знак"/>
    <w:link w:val="27"/>
    <w:rsid w:val="00082C28"/>
    <w:rPr>
      <w:bCs/>
      <w:sz w:val="28"/>
    </w:rPr>
  </w:style>
  <w:style w:type="paragraph" w:customStyle="1" w:styleId="msolistparagraph0">
    <w:name w:val="msolistparagraph"/>
    <w:basedOn w:val="a2"/>
    <w:rsid w:val="009E305D"/>
    <w:pPr>
      <w:ind w:left="720"/>
    </w:pPr>
    <w:rPr>
      <w:rFonts w:ascii="Calibri" w:hAnsi="Calibri"/>
      <w:sz w:val="22"/>
      <w:szCs w:val="22"/>
    </w:rPr>
  </w:style>
  <w:style w:type="paragraph" w:styleId="affff8">
    <w:name w:val="Normal (Web)"/>
    <w:basedOn w:val="a2"/>
    <w:uiPriority w:val="99"/>
    <w:rsid w:val="00DF7E08"/>
    <w:pPr>
      <w:spacing w:before="100" w:beforeAutospacing="1" w:after="100" w:afterAutospacing="1"/>
    </w:pPr>
    <w:rPr>
      <w:sz w:val="24"/>
      <w:szCs w:val="24"/>
    </w:rPr>
  </w:style>
  <w:style w:type="paragraph" w:styleId="affff9">
    <w:name w:val="No Spacing"/>
    <w:uiPriority w:val="1"/>
    <w:qFormat/>
    <w:rsid w:val="00586568"/>
  </w:style>
  <w:style w:type="character" w:customStyle="1" w:styleId="Barcode">
    <w:name w:val="Barcode_"/>
    <w:link w:val="Barcode0"/>
    <w:uiPriority w:val="99"/>
    <w:locked/>
    <w:rsid w:val="00CC4FCB"/>
    <w:rPr>
      <w:shd w:val="clear" w:color="auto" w:fill="FFFFFF"/>
    </w:rPr>
  </w:style>
  <w:style w:type="paragraph" w:customStyle="1" w:styleId="Barcode0">
    <w:name w:val="Barcode"/>
    <w:basedOn w:val="a2"/>
    <w:link w:val="Barcode"/>
    <w:uiPriority w:val="99"/>
    <w:rsid w:val="00CC4FCB"/>
    <w:pPr>
      <w:widowControl w:val="0"/>
      <w:shd w:val="clear" w:color="auto" w:fill="FFFFFF"/>
    </w:pPr>
  </w:style>
  <w:style w:type="paragraph" w:customStyle="1" w:styleId="1c">
    <w:name w:val="Абзац списка1"/>
    <w:basedOn w:val="a2"/>
    <w:rsid w:val="001F08A3"/>
    <w:pPr>
      <w:spacing w:after="200" w:line="276" w:lineRule="auto"/>
      <w:ind w:left="720"/>
      <w:contextualSpacing/>
    </w:pPr>
    <w:rPr>
      <w:rFonts w:ascii="Calibri" w:hAnsi="Calibri"/>
      <w:sz w:val="22"/>
      <w:szCs w:val="22"/>
      <w:lang w:eastAsia="en-US"/>
    </w:rPr>
  </w:style>
  <w:style w:type="character" w:customStyle="1" w:styleId="afff2">
    <w:name w:val="Подзаголовок Знак"/>
    <w:link w:val="afff1"/>
    <w:rsid w:val="001F08A3"/>
    <w:rPr>
      <w:b/>
      <w:sz w:val="24"/>
    </w:rPr>
  </w:style>
  <w:style w:type="paragraph" w:customStyle="1" w:styleId="212">
    <w:name w:val="Основной текст (2)1"/>
    <w:basedOn w:val="a2"/>
    <w:link w:val="2b"/>
    <w:uiPriority w:val="99"/>
    <w:rsid w:val="001F08A3"/>
    <w:pPr>
      <w:shd w:val="clear" w:color="auto" w:fill="FFFFFF"/>
      <w:spacing w:after="480" w:line="259" w:lineRule="exact"/>
    </w:pPr>
    <w:rPr>
      <w:rFonts w:eastAsia="Arial Unicode MS"/>
      <w:i/>
      <w:iCs/>
      <w:sz w:val="22"/>
      <w:szCs w:val="22"/>
    </w:rPr>
  </w:style>
  <w:style w:type="character" w:customStyle="1" w:styleId="2b">
    <w:name w:val="Основной текст (2)_"/>
    <w:link w:val="212"/>
    <w:uiPriority w:val="99"/>
    <w:locked/>
    <w:rsid w:val="001F08A3"/>
    <w:rPr>
      <w:rFonts w:eastAsia="Arial Unicode MS"/>
      <w:i/>
      <w:iCs/>
      <w:sz w:val="22"/>
      <w:szCs w:val="22"/>
      <w:shd w:val="clear" w:color="auto" w:fill="FFFFFF"/>
    </w:rPr>
  </w:style>
  <w:style w:type="character" w:customStyle="1" w:styleId="39">
    <w:name w:val="Основной текст (3)_"/>
    <w:link w:val="3a"/>
    <w:uiPriority w:val="99"/>
    <w:locked/>
    <w:rsid w:val="001F08A3"/>
    <w:rPr>
      <w:b/>
      <w:bCs/>
      <w:shd w:val="clear" w:color="auto" w:fill="FFFFFF"/>
    </w:rPr>
  </w:style>
  <w:style w:type="character" w:customStyle="1" w:styleId="1d">
    <w:name w:val="Заголовок №1_"/>
    <w:link w:val="1e"/>
    <w:uiPriority w:val="99"/>
    <w:locked/>
    <w:rsid w:val="001F08A3"/>
    <w:rPr>
      <w:b/>
      <w:bCs/>
      <w:shd w:val="clear" w:color="auto" w:fill="FFFFFF"/>
    </w:rPr>
  </w:style>
  <w:style w:type="character" w:customStyle="1" w:styleId="2c">
    <w:name w:val="Заголовок №2_"/>
    <w:link w:val="2d"/>
    <w:uiPriority w:val="99"/>
    <w:locked/>
    <w:rsid w:val="001F08A3"/>
    <w:rPr>
      <w:b/>
      <w:bCs/>
      <w:shd w:val="clear" w:color="auto" w:fill="FFFFFF"/>
    </w:rPr>
  </w:style>
  <w:style w:type="character" w:customStyle="1" w:styleId="53">
    <w:name w:val="Основной текст (5)_"/>
    <w:link w:val="54"/>
    <w:uiPriority w:val="99"/>
    <w:locked/>
    <w:rsid w:val="001F08A3"/>
    <w:rPr>
      <w:i/>
      <w:iCs/>
      <w:spacing w:val="-10"/>
      <w:sz w:val="13"/>
      <w:szCs w:val="13"/>
      <w:shd w:val="clear" w:color="auto" w:fill="FFFFFF"/>
    </w:rPr>
  </w:style>
  <w:style w:type="character" w:customStyle="1" w:styleId="affffa">
    <w:name w:val="Основной текст + Полужирный"/>
    <w:uiPriority w:val="99"/>
    <w:rsid w:val="001F08A3"/>
    <w:rPr>
      <w:rFonts w:ascii="Times New Roman" w:hAnsi="Times New Roman" w:cs="Times New Roman"/>
      <w:b/>
      <w:bCs/>
      <w:spacing w:val="0"/>
      <w:sz w:val="20"/>
      <w:szCs w:val="20"/>
    </w:rPr>
  </w:style>
  <w:style w:type="paragraph" w:customStyle="1" w:styleId="3a">
    <w:name w:val="Основной текст (3)"/>
    <w:basedOn w:val="a2"/>
    <w:link w:val="39"/>
    <w:uiPriority w:val="99"/>
    <w:rsid w:val="001F08A3"/>
    <w:pPr>
      <w:shd w:val="clear" w:color="auto" w:fill="FFFFFF"/>
      <w:spacing w:before="480" w:line="254" w:lineRule="exact"/>
    </w:pPr>
    <w:rPr>
      <w:b/>
      <w:bCs/>
    </w:rPr>
  </w:style>
  <w:style w:type="paragraph" w:customStyle="1" w:styleId="1e">
    <w:name w:val="Заголовок №1"/>
    <w:basedOn w:val="a2"/>
    <w:link w:val="1d"/>
    <w:uiPriority w:val="99"/>
    <w:rsid w:val="001F08A3"/>
    <w:pPr>
      <w:shd w:val="clear" w:color="auto" w:fill="FFFFFF"/>
      <w:spacing w:before="240" w:line="250" w:lineRule="exact"/>
      <w:outlineLvl w:val="0"/>
    </w:pPr>
    <w:rPr>
      <w:b/>
      <w:bCs/>
    </w:rPr>
  </w:style>
  <w:style w:type="paragraph" w:customStyle="1" w:styleId="2d">
    <w:name w:val="Заголовок №2"/>
    <w:basedOn w:val="a2"/>
    <w:link w:val="2c"/>
    <w:uiPriority w:val="99"/>
    <w:rsid w:val="001F08A3"/>
    <w:pPr>
      <w:shd w:val="clear" w:color="auto" w:fill="FFFFFF"/>
      <w:spacing w:line="250" w:lineRule="exact"/>
      <w:outlineLvl w:val="1"/>
    </w:pPr>
    <w:rPr>
      <w:b/>
      <w:bCs/>
    </w:rPr>
  </w:style>
  <w:style w:type="paragraph" w:customStyle="1" w:styleId="54">
    <w:name w:val="Основной текст (5)"/>
    <w:basedOn w:val="a2"/>
    <w:link w:val="53"/>
    <w:uiPriority w:val="99"/>
    <w:rsid w:val="001F08A3"/>
    <w:pPr>
      <w:shd w:val="clear" w:color="auto" w:fill="FFFFFF"/>
      <w:spacing w:line="240" w:lineRule="atLeast"/>
    </w:pPr>
    <w:rPr>
      <w:i/>
      <w:iCs/>
      <w:spacing w:val="-10"/>
      <w:sz w:val="13"/>
      <w:szCs w:val="13"/>
    </w:rPr>
  </w:style>
  <w:style w:type="paragraph" w:customStyle="1" w:styleId="a">
    <w:name w:val="Стиль номер обычный"/>
    <w:basedOn w:val="29"/>
    <w:qFormat/>
    <w:rsid w:val="008608F5"/>
    <w:pPr>
      <w:numPr>
        <w:ilvl w:val="2"/>
        <w:numId w:val="19"/>
      </w:numPr>
      <w:jc w:val="both"/>
    </w:pPr>
    <w:rPr>
      <w:sz w:val="28"/>
    </w:rPr>
  </w:style>
  <w:style w:type="paragraph" w:customStyle="1" w:styleId="20">
    <w:name w:val="Стиль уровень 2"/>
    <w:basedOn w:val="a2"/>
    <w:next w:val="a"/>
    <w:qFormat/>
    <w:rsid w:val="008608F5"/>
    <w:pPr>
      <w:keepNext/>
      <w:numPr>
        <w:ilvl w:val="1"/>
        <w:numId w:val="19"/>
      </w:numPr>
      <w:jc w:val="both"/>
      <w:outlineLvl w:val="0"/>
    </w:pPr>
    <w:rPr>
      <w:b/>
      <w:bCs/>
      <w:sz w:val="28"/>
    </w:rPr>
  </w:style>
  <w:style w:type="paragraph" w:customStyle="1" w:styleId="a0">
    <w:name w:val="Стиль номер продолжение"/>
    <w:basedOn w:val="a"/>
    <w:qFormat/>
    <w:rsid w:val="005A23FD"/>
    <w:pPr>
      <w:numPr>
        <w:ilvl w:val="3"/>
      </w:numPr>
      <w:tabs>
        <w:tab w:val="clear" w:pos="1222"/>
        <w:tab w:val="num" w:pos="360"/>
      </w:tabs>
      <w:spacing w:after="0"/>
    </w:pPr>
    <w:rPr>
      <w:color w:val="000000"/>
    </w:rPr>
  </w:style>
  <w:style w:type="paragraph" w:customStyle="1" w:styleId="2e">
    <w:name w:val="Пункт_2"/>
    <w:basedOn w:val="a2"/>
    <w:rsid w:val="00297F08"/>
    <w:pPr>
      <w:tabs>
        <w:tab w:val="num" w:pos="1134"/>
      </w:tabs>
      <w:snapToGrid w:val="0"/>
      <w:spacing w:line="360" w:lineRule="auto"/>
      <w:ind w:left="1134" w:hanging="1133"/>
      <w:jc w:val="both"/>
    </w:pPr>
    <w:rPr>
      <w:sz w:val="28"/>
    </w:rPr>
  </w:style>
  <w:style w:type="paragraph" w:customStyle="1" w:styleId="3b">
    <w:name w:val="Пункт_3"/>
    <w:basedOn w:val="2e"/>
    <w:rsid w:val="00297F08"/>
    <w:pPr>
      <w:tabs>
        <w:tab w:val="num" w:pos="2160"/>
      </w:tabs>
      <w:ind w:left="2160" w:hanging="360"/>
    </w:pPr>
  </w:style>
  <w:style w:type="paragraph" w:customStyle="1" w:styleId="42">
    <w:name w:val="Пункт_4"/>
    <w:basedOn w:val="3b"/>
    <w:rsid w:val="00297F08"/>
    <w:pPr>
      <w:tabs>
        <w:tab w:val="num" w:pos="2880"/>
      </w:tabs>
      <w:snapToGrid/>
      <w:ind w:left="2880" w:hanging="1134"/>
    </w:pPr>
  </w:style>
  <w:style w:type="paragraph" w:customStyle="1" w:styleId="1f">
    <w:name w:val="Пункт_1"/>
    <w:basedOn w:val="a2"/>
    <w:rsid w:val="00297F08"/>
    <w:pPr>
      <w:keepNext/>
      <w:tabs>
        <w:tab w:val="num" w:pos="568"/>
      </w:tabs>
      <w:snapToGrid w:val="0"/>
      <w:spacing w:before="480" w:after="240" w:line="360" w:lineRule="auto"/>
      <w:ind w:left="567" w:hanging="567"/>
      <w:jc w:val="center"/>
      <w:outlineLvl w:val="0"/>
    </w:pPr>
    <w:rPr>
      <w:rFonts w:ascii="Arial" w:hAnsi="Arial"/>
      <w:b/>
      <w:sz w:val="32"/>
      <w:szCs w:val="28"/>
    </w:rPr>
  </w:style>
  <w:style w:type="paragraph" w:styleId="affffb">
    <w:name w:val="annotation subject"/>
    <w:basedOn w:val="aff7"/>
    <w:next w:val="aff7"/>
    <w:link w:val="affffc"/>
    <w:rsid w:val="00733F22"/>
    <w:pPr>
      <w:spacing w:line="240" w:lineRule="auto"/>
      <w:ind w:firstLine="0"/>
      <w:jc w:val="left"/>
    </w:pPr>
    <w:rPr>
      <w:b/>
      <w:bCs/>
      <w:snapToGrid/>
    </w:rPr>
  </w:style>
  <w:style w:type="character" w:customStyle="1" w:styleId="aff8">
    <w:name w:val="Текст примечания Знак"/>
    <w:link w:val="aff7"/>
    <w:semiHidden/>
    <w:rsid w:val="00733F22"/>
    <w:rPr>
      <w:snapToGrid w:val="0"/>
    </w:rPr>
  </w:style>
  <w:style w:type="character" w:customStyle="1" w:styleId="affffc">
    <w:name w:val="Тема примечания Знак"/>
    <w:link w:val="affffb"/>
    <w:rsid w:val="00733F22"/>
    <w:rPr>
      <w:b/>
      <w:bCs/>
      <w:snapToGrid/>
    </w:rPr>
  </w:style>
  <w:style w:type="paragraph" w:customStyle="1" w:styleId="43">
    <w:name w:val="Обычный4"/>
    <w:rsid w:val="007B1669"/>
    <w:rPr>
      <w:snapToGrid w:val="0"/>
    </w:rPr>
  </w:style>
  <w:style w:type="paragraph" w:customStyle="1" w:styleId="1f0">
    <w:name w:val="Оглав.1"/>
    <w:basedOn w:val="a2"/>
    <w:uiPriority w:val="99"/>
    <w:rsid w:val="005A0DDE"/>
    <w:pPr>
      <w:tabs>
        <w:tab w:val="num" w:pos="360"/>
      </w:tabs>
      <w:ind w:left="360" w:hanging="360"/>
    </w:pPr>
    <w:rPr>
      <w:b/>
      <w:sz w:val="24"/>
      <w:szCs w:val="24"/>
      <w:lang w:eastAsia="ar-SA"/>
    </w:rPr>
  </w:style>
  <w:style w:type="paragraph" w:styleId="affffd">
    <w:name w:val="Revision"/>
    <w:hidden/>
    <w:uiPriority w:val="99"/>
    <w:semiHidden/>
    <w:rsid w:val="00B37EF6"/>
  </w:style>
  <w:style w:type="character" w:customStyle="1" w:styleId="100">
    <w:name w:val="Основной текст (10)_"/>
    <w:link w:val="101"/>
    <w:rsid w:val="008C69BA"/>
    <w:rPr>
      <w:b/>
      <w:bCs/>
      <w:i/>
      <w:iCs/>
      <w:sz w:val="21"/>
      <w:szCs w:val="21"/>
      <w:shd w:val="clear" w:color="auto" w:fill="FFFFFF"/>
    </w:rPr>
  </w:style>
  <w:style w:type="character" w:customStyle="1" w:styleId="affffe">
    <w:name w:val="Подпись к таблице + Не курсив"/>
    <w:rsid w:val="008C69B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character" w:customStyle="1" w:styleId="afffff">
    <w:name w:val="Основной текст + Полужирный;Курсив"/>
    <w:rsid w:val="008C69BA"/>
    <w:rPr>
      <w:rFonts w:ascii="Times New Roman" w:eastAsia="Times New Roman" w:hAnsi="Times New Roman" w:cs="Times New Roman"/>
      <w:b/>
      <w:bCs/>
      <w:i/>
      <w:iCs/>
      <w:smallCaps w:val="0"/>
      <w:strike w:val="0"/>
      <w:color w:val="000000"/>
      <w:spacing w:val="0"/>
      <w:w w:val="100"/>
      <w:position w:val="0"/>
      <w:sz w:val="21"/>
      <w:szCs w:val="21"/>
      <w:u w:val="none"/>
      <w:lang w:val="ru-RU" w:eastAsia="ru-RU" w:bidi="ru-RU"/>
    </w:rPr>
  </w:style>
  <w:style w:type="paragraph" w:customStyle="1" w:styleId="101">
    <w:name w:val="Основной текст (10)"/>
    <w:basedOn w:val="a2"/>
    <w:link w:val="100"/>
    <w:rsid w:val="008C69BA"/>
    <w:pPr>
      <w:widowControl w:val="0"/>
      <w:shd w:val="clear" w:color="auto" w:fill="FFFFFF"/>
      <w:spacing w:line="263" w:lineRule="exact"/>
      <w:jc w:val="both"/>
    </w:pPr>
    <w:rPr>
      <w:b/>
      <w:bCs/>
      <w:i/>
      <w:iCs/>
      <w:sz w:val="21"/>
      <w:szCs w:val="21"/>
    </w:rPr>
  </w:style>
  <w:style w:type="paragraph" w:customStyle="1" w:styleId="afffff0">
    <w:name w:val="Содержимое таблицы"/>
    <w:basedOn w:val="a2"/>
    <w:rsid w:val="003D4726"/>
    <w:pPr>
      <w:suppressLineNumbers/>
      <w:suppressAutoHyphens/>
      <w:ind w:firstLine="709"/>
      <w:jc w:val="both"/>
    </w:pPr>
    <w:rPr>
      <w:sz w:val="28"/>
      <w:szCs w:val="24"/>
      <w:lang w:eastAsia="ar-SA"/>
    </w:rPr>
  </w:style>
  <w:style w:type="paragraph" w:customStyle="1" w:styleId="xl168">
    <w:name w:val="xl168"/>
    <w:basedOn w:val="a2"/>
    <w:rsid w:val="00A5057C"/>
    <w:pPr>
      <w:pBdr>
        <w:left w:val="single" w:sz="4" w:space="0" w:color="auto"/>
        <w:bottom w:val="single" w:sz="4" w:space="0" w:color="auto"/>
        <w:right w:val="single" w:sz="4" w:space="0" w:color="auto"/>
      </w:pBdr>
      <w:spacing w:before="100" w:beforeAutospacing="1" w:after="100" w:afterAutospacing="1"/>
      <w:jc w:val="right"/>
      <w:textAlignment w:val="center"/>
    </w:pPr>
    <w:rPr>
      <w:b/>
      <w:bCs/>
      <w:sz w:val="24"/>
      <w:szCs w:val="24"/>
    </w:rPr>
  </w:style>
  <w:style w:type="character" w:customStyle="1" w:styleId="30">
    <w:name w:val="Заголовок 3 Знак"/>
    <w:link w:val="3"/>
    <w:locked/>
    <w:rsid w:val="00A5057C"/>
    <w:rPr>
      <w:b/>
      <w:snapToGrid w:val="0"/>
      <w:sz w:val="28"/>
    </w:rPr>
  </w:style>
  <w:style w:type="paragraph" w:customStyle="1" w:styleId="1">
    <w:name w:val="Стиль Заголовок 1 + По ширине"/>
    <w:basedOn w:val="10"/>
    <w:next w:val="29"/>
    <w:rsid w:val="005A23FD"/>
    <w:pPr>
      <w:numPr>
        <w:numId w:val="33"/>
      </w:numPr>
    </w:pPr>
    <w:rPr>
      <w:bCs/>
      <w:sz w:val="28"/>
    </w:rPr>
  </w:style>
  <w:style w:type="paragraph" w:customStyle="1" w:styleId="2f">
    <w:name w:val="Тема примечания2"/>
    <w:basedOn w:val="aff7"/>
    <w:next w:val="aff7"/>
    <w:rsid w:val="003368A0"/>
    <w:rPr>
      <w:b/>
    </w:rPr>
  </w:style>
  <w:style w:type="paragraph" w:customStyle="1" w:styleId="230">
    <w:name w:val="Основной текст 23"/>
    <w:basedOn w:val="a2"/>
    <w:rsid w:val="003368A0"/>
    <w:pPr>
      <w:jc w:val="both"/>
    </w:pPr>
    <w:rPr>
      <w:rFonts w:ascii="Arial" w:hAnsi="Arial"/>
      <w:sz w:val="24"/>
    </w:rPr>
  </w:style>
  <w:style w:type="paragraph" w:customStyle="1" w:styleId="2f0">
    <w:name w:val="Текст выноски2"/>
    <w:basedOn w:val="a2"/>
    <w:semiHidden/>
    <w:rsid w:val="003368A0"/>
    <w:rPr>
      <w:rFonts w:ascii="Tahoma" w:hAnsi="Tahoma" w:cs="Tahoma"/>
      <w:sz w:val="16"/>
      <w:szCs w:val="16"/>
    </w:rPr>
  </w:style>
  <w:style w:type="character" w:customStyle="1" w:styleId="afffff1">
    <w:name w:val="Знак Знак"/>
    <w:rsid w:val="003368A0"/>
    <w:rPr>
      <w:sz w:val="28"/>
      <w:lang w:val="ru-RU" w:eastAsia="ru-RU" w:bidi="ar-SA"/>
    </w:rPr>
  </w:style>
  <w:style w:type="paragraph" w:customStyle="1" w:styleId="221">
    <w:name w:val="Основной текст с отступом 22"/>
    <w:basedOn w:val="a2"/>
    <w:rsid w:val="003368A0"/>
    <w:pPr>
      <w:overflowPunct w:val="0"/>
      <w:autoSpaceDE w:val="0"/>
      <w:autoSpaceDN w:val="0"/>
      <w:adjustRightInd w:val="0"/>
      <w:ind w:firstLine="708"/>
      <w:jc w:val="both"/>
      <w:textAlignment w:val="baseline"/>
    </w:pPr>
    <w:rPr>
      <w:sz w:val="24"/>
    </w:rPr>
  </w:style>
  <w:style w:type="paragraph" w:customStyle="1" w:styleId="3c">
    <w:name w:val="Тема примечания3"/>
    <w:basedOn w:val="aff7"/>
    <w:next w:val="aff7"/>
    <w:rsid w:val="005A23FD"/>
    <w:rPr>
      <w:b/>
    </w:rPr>
  </w:style>
  <w:style w:type="paragraph" w:customStyle="1" w:styleId="240">
    <w:name w:val="Основной текст 24"/>
    <w:basedOn w:val="a2"/>
    <w:rsid w:val="005A23FD"/>
    <w:pPr>
      <w:jc w:val="both"/>
    </w:pPr>
    <w:rPr>
      <w:rFonts w:ascii="Arial" w:hAnsi="Arial"/>
      <w:sz w:val="24"/>
    </w:rPr>
  </w:style>
  <w:style w:type="paragraph" w:customStyle="1" w:styleId="3d">
    <w:name w:val="Текст выноски3"/>
    <w:basedOn w:val="a2"/>
    <w:semiHidden/>
    <w:rsid w:val="005A23FD"/>
    <w:rPr>
      <w:rFonts w:ascii="Tahoma" w:hAnsi="Tahoma" w:cs="Tahoma"/>
      <w:sz w:val="16"/>
      <w:szCs w:val="16"/>
    </w:rPr>
  </w:style>
  <w:style w:type="character" w:customStyle="1" w:styleId="afffff2">
    <w:name w:val="Знак Знак"/>
    <w:rsid w:val="005A23FD"/>
    <w:rPr>
      <w:sz w:val="28"/>
      <w:lang w:val="ru-RU" w:eastAsia="ru-RU" w:bidi="ar-SA"/>
    </w:rPr>
  </w:style>
  <w:style w:type="paragraph" w:customStyle="1" w:styleId="231">
    <w:name w:val="Основной текст с отступом 23"/>
    <w:basedOn w:val="a2"/>
    <w:rsid w:val="005A23FD"/>
    <w:pPr>
      <w:overflowPunct w:val="0"/>
      <w:autoSpaceDE w:val="0"/>
      <w:autoSpaceDN w:val="0"/>
      <w:adjustRightInd w:val="0"/>
      <w:ind w:firstLine="708"/>
      <w:jc w:val="both"/>
      <w:textAlignment w:val="baseline"/>
    </w:pPr>
    <w:rPr>
      <w:sz w:val="24"/>
    </w:rPr>
  </w:style>
  <w:style w:type="paragraph" w:styleId="afffff3">
    <w:name w:val="TOC Heading"/>
    <w:basedOn w:val="10"/>
    <w:next w:val="a2"/>
    <w:uiPriority w:val="39"/>
    <w:unhideWhenUsed/>
    <w:qFormat/>
    <w:rsid w:val="005A23FD"/>
    <w:pPr>
      <w:keepLines/>
      <w:spacing w:before="240" w:line="259" w:lineRule="auto"/>
      <w:jc w:val="left"/>
      <w:outlineLvl w:val="9"/>
    </w:pPr>
    <w:rPr>
      <w:rFonts w:ascii="Calibri Light" w:hAnsi="Calibri Light"/>
      <w:b w:val="0"/>
      <w:color w:val="2E74B5"/>
      <w:sz w:val="32"/>
      <w:szCs w:val="32"/>
    </w:rPr>
  </w:style>
  <w:style w:type="paragraph" w:customStyle="1" w:styleId="222">
    <w:name w:val="22"/>
    <w:basedOn w:val="a2"/>
    <w:rsid w:val="005A23FD"/>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5903621">
      <w:bodyDiv w:val="1"/>
      <w:marLeft w:val="0"/>
      <w:marRight w:val="0"/>
      <w:marTop w:val="0"/>
      <w:marBottom w:val="0"/>
      <w:divBdr>
        <w:top w:val="none" w:sz="0" w:space="0" w:color="auto"/>
        <w:left w:val="none" w:sz="0" w:space="0" w:color="auto"/>
        <w:bottom w:val="none" w:sz="0" w:space="0" w:color="auto"/>
        <w:right w:val="none" w:sz="0" w:space="0" w:color="auto"/>
      </w:divBdr>
    </w:div>
    <w:div w:id="122818184">
      <w:bodyDiv w:val="1"/>
      <w:marLeft w:val="0"/>
      <w:marRight w:val="0"/>
      <w:marTop w:val="0"/>
      <w:marBottom w:val="0"/>
      <w:divBdr>
        <w:top w:val="none" w:sz="0" w:space="0" w:color="auto"/>
        <w:left w:val="none" w:sz="0" w:space="0" w:color="auto"/>
        <w:bottom w:val="none" w:sz="0" w:space="0" w:color="auto"/>
        <w:right w:val="none" w:sz="0" w:space="0" w:color="auto"/>
      </w:divBdr>
    </w:div>
    <w:div w:id="151680273">
      <w:bodyDiv w:val="1"/>
      <w:marLeft w:val="0"/>
      <w:marRight w:val="0"/>
      <w:marTop w:val="0"/>
      <w:marBottom w:val="0"/>
      <w:divBdr>
        <w:top w:val="none" w:sz="0" w:space="0" w:color="auto"/>
        <w:left w:val="none" w:sz="0" w:space="0" w:color="auto"/>
        <w:bottom w:val="none" w:sz="0" w:space="0" w:color="auto"/>
        <w:right w:val="none" w:sz="0" w:space="0" w:color="auto"/>
      </w:divBdr>
    </w:div>
    <w:div w:id="170030715">
      <w:bodyDiv w:val="1"/>
      <w:marLeft w:val="0"/>
      <w:marRight w:val="0"/>
      <w:marTop w:val="0"/>
      <w:marBottom w:val="0"/>
      <w:divBdr>
        <w:top w:val="none" w:sz="0" w:space="0" w:color="auto"/>
        <w:left w:val="none" w:sz="0" w:space="0" w:color="auto"/>
        <w:bottom w:val="none" w:sz="0" w:space="0" w:color="auto"/>
        <w:right w:val="none" w:sz="0" w:space="0" w:color="auto"/>
      </w:divBdr>
    </w:div>
    <w:div w:id="214658029">
      <w:bodyDiv w:val="1"/>
      <w:marLeft w:val="0"/>
      <w:marRight w:val="0"/>
      <w:marTop w:val="0"/>
      <w:marBottom w:val="0"/>
      <w:divBdr>
        <w:top w:val="none" w:sz="0" w:space="0" w:color="auto"/>
        <w:left w:val="none" w:sz="0" w:space="0" w:color="auto"/>
        <w:bottom w:val="none" w:sz="0" w:space="0" w:color="auto"/>
        <w:right w:val="none" w:sz="0" w:space="0" w:color="auto"/>
      </w:divBdr>
    </w:div>
    <w:div w:id="254823178">
      <w:bodyDiv w:val="1"/>
      <w:marLeft w:val="0"/>
      <w:marRight w:val="0"/>
      <w:marTop w:val="0"/>
      <w:marBottom w:val="0"/>
      <w:divBdr>
        <w:top w:val="none" w:sz="0" w:space="0" w:color="auto"/>
        <w:left w:val="none" w:sz="0" w:space="0" w:color="auto"/>
        <w:bottom w:val="none" w:sz="0" w:space="0" w:color="auto"/>
        <w:right w:val="none" w:sz="0" w:space="0" w:color="auto"/>
      </w:divBdr>
    </w:div>
    <w:div w:id="365832847">
      <w:bodyDiv w:val="1"/>
      <w:marLeft w:val="0"/>
      <w:marRight w:val="0"/>
      <w:marTop w:val="0"/>
      <w:marBottom w:val="0"/>
      <w:divBdr>
        <w:top w:val="none" w:sz="0" w:space="0" w:color="auto"/>
        <w:left w:val="none" w:sz="0" w:space="0" w:color="auto"/>
        <w:bottom w:val="none" w:sz="0" w:space="0" w:color="auto"/>
        <w:right w:val="none" w:sz="0" w:space="0" w:color="auto"/>
      </w:divBdr>
    </w:div>
    <w:div w:id="403140521">
      <w:bodyDiv w:val="1"/>
      <w:marLeft w:val="960"/>
      <w:marRight w:val="0"/>
      <w:marTop w:val="0"/>
      <w:marBottom w:val="0"/>
      <w:divBdr>
        <w:top w:val="none" w:sz="0" w:space="0" w:color="auto"/>
        <w:left w:val="none" w:sz="0" w:space="0" w:color="auto"/>
        <w:bottom w:val="none" w:sz="0" w:space="0" w:color="auto"/>
        <w:right w:val="none" w:sz="0" w:space="0" w:color="auto"/>
      </w:divBdr>
    </w:div>
    <w:div w:id="408431861">
      <w:bodyDiv w:val="1"/>
      <w:marLeft w:val="0"/>
      <w:marRight w:val="0"/>
      <w:marTop w:val="0"/>
      <w:marBottom w:val="0"/>
      <w:divBdr>
        <w:top w:val="none" w:sz="0" w:space="0" w:color="auto"/>
        <w:left w:val="none" w:sz="0" w:space="0" w:color="auto"/>
        <w:bottom w:val="none" w:sz="0" w:space="0" w:color="auto"/>
        <w:right w:val="none" w:sz="0" w:space="0" w:color="auto"/>
      </w:divBdr>
    </w:div>
    <w:div w:id="480851414">
      <w:bodyDiv w:val="1"/>
      <w:marLeft w:val="0"/>
      <w:marRight w:val="0"/>
      <w:marTop w:val="0"/>
      <w:marBottom w:val="0"/>
      <w:divBdr>
        <w:top w:val="none" w:sz="0" w:space="0" w:color="auto"/>
        <w:left w:val="none" w:sz="0" w:space="0" w:color="auto"/>
        <w:bottom w:val="none" w:sz="0" w:space="0" w:color="auto"/>
        <w:right w:val="none" w:sz="0" w:space="0" w:color="auto"/>
      </w:divBdr>
    </w:div>
    <w:div w:id="702941536">
      <w:bodyDiv w:val="1"/>
      <w:marLeft w:val="0"/>
      <w:marRight w:val="0"/>
      <w:marTop w:val="0"/>
      <w:marBottom w:val="0"/>
      <w:divBdr>
        <w:top w:val="none" w:sz="0" w:space="0" w:color="auto"/>
        <w:left w:val="none" w:sz="0" w:space="0" w:color="auto"/>
        <w:bottom w:val="none" w:sz="0" w:space="0" w:color="auto"/>
        <w:right w:val="none" w:sz="0" w:space="0" w:color="auto"/>
      </w:divBdr>
    </w:div>
    <w:div w:id="748159232">
      <w:bodyDiv w:val="1"/>
      <w:marLeft w:val="0"/>
      <w:marRight w:val="0"/>
      <w:marTop w:val="0"/>
      <w:marBottom w:val="0"/>
      <w:divBdr>
        <w:top w:val="none" w:sz="0" w:space="0" w:color="auto"/>
        <w:left w:val="none" w:sz="0" w:space="0" w:color="auto"/>
        <w:bottom w:val="none" w:sz="0" w:space="0" w:color="auto"/>
        <w:right w:val="none" w:sz="0" w:space="0" w:color="auto"/>
      </w:divBdr>
    </w:div>
    <w:div w:id="797722526">
      <w:bodyDiv w:val="1"/>
      <w:marLeft w:val="0"/>
      <w:marRight w:val="0"/>
      <w:marTop w:val="0"/>
      <w:marBottom w:val="0"/>
      <w:divBdr>
        <w:top w:val="none" w:sz="0" w:space="0" w:color="auto"/>
        <w:left w:val="none" w:sz="0" w:space="0" w:color="auto"/>
        <w:bottom w:val="none" w:sz="0" w:space="0" w:color="auto"/>
        <w:right w:val="none" w:sz="0" w:space="0" w:color="auto"/>
      </w:divBdr>
    </w:div>
    <w:div w:id="923805239">
      <w:bodyDiv w:val="1"/>
      <w:marLeft w:val="0"/>
      <w:marRight w:val="0"/>
      <w:marTop w:val="0"/>
      <w:marBottom w:val="0"/>
      <w:divBdr>
        <w:top w:val="none" w:sz="0" w:space="0" w:color="auto"/>
        <w:left w:val="none" w:sz="0" w:space="0" w:color="auto"/>
        <w:bottom w:val="none" w:sz="0" w:space="0" w:color="auto"/>
        <w:right w:val="none" w:sz="0" w:space="0" w:color="auto"/>
      </w:divBdr>
    </w:div>
    <w:div w:id="948972803">
      <w:bodyDiv w:val="1"/>
      <w:marLeft w:val="0"/>
      <w:marRight w:val="0"/>
      <w:marTop w:val="0"/>
      <w:marBottom w:val="0"/>
      <w:divBdr>
        <w:top w:val="none" w:sz="0" w:space="0" w:color="auto"/>
        <w:left w:val="none" w:sz="0" w:space="0" w:color="auto"/>
        <w:bottom w:val="none" w:sz="0" w:space="0" w:color="auto"/>
        <w:right w:val="none" w:sz="0" w:space="0" w:color="auto"/>
      </w:divBdr>
    </w:div>
    <w:div w:id="1093160588">
      <w:bodyDiv w:val="1"/>
      <w:marLeft w:val="0"/>
      <w:marRight w:val="0"/>
      <w:marTop w:val="0"/>
      <w:marBottom w:val="0"/>
      <w:divBdr>
        <w:top w:val="none" w:sz="0" w:space="0" w:color="auto"/>
        <w:left w:val="none" w:sz="0" w:space="0" w:color="auto"/>
        <w:bottom w:val="none" w:sz="0" w:space="0" w:color="auto"/>
        <w:right w:val="none" w:sz="0" w:space="0" w:color="auto"/>
      </w:divBdr>
    </w:div>
    <w:div w:id="1257791941">
      <w:bodyDiv w:val="1"/>
      <w:marLeft w:val="0"/>
      <w:marRight w:val="0"/>
      <w:marTop w:val="0"/>
      <w:marBottom w:val="0"/>
      <w:divBdr>
        <w:top w:val="none" w:sz="0" w:space="0" w:color="auto"/>
        <w:left w:val="none" w:sz="0" w:space="0" w:color="auto"/>
        <w:bottom w:val="none" w:sz="0" w:space="0" w:color="auto"/>
        <w:right w:val="none" w:sz="0" w:space="0" w:color="auto"/>
      </w:divBdr>
    </w:div>
    <w:div w:id="1267956664">
      <w:bodyDiv w:val="1"/>
      <w:marLeft w:val="0"/>
      <w:marRight w:val="0"/>
      <w:marTop w:val="0"/>
      <w:marBottom w:val="0"/>
      <w:divBdr>
        <w:top w:val="none" w:sz="0" w:space="0" w:color="auto"/>
        <w:left w:val="none" w:sz="0" w:space="0" w:color="auto"/>
        <w:bottom w:val="none" w:sz="0" w:space="0" w:color="auto"/>
        <w:right w:val="none" w:sz="0" w:space="0" w:color="auto"/>
      </w:divBdr>
    </w:div>
    <w:div w:id="1466655730">
      <w:bodyDiv w:val="1"/>
      <w:marLeft w:val="0"/>
      <w:marRight w:val="0"/>
      <w:marTop w:val="0"/>
      <w:marBottom w:val="0"/>
      <w:divBdr>
        <w:top w:val="none" w:sz="0" w:space="0" w:color="auto"/>
        <w:left w:val="none" w:sz="0" w:space="0" w:color="auto"/>
        <w:bottom w:val="none" w:sz="0" w:space="0" w:color="auto"/>
        <w:right w:val="none" w:sz="0" w:space="0" w:color="auto"/>
      </w:divBdr>
    </w:div>
    <w:div w:id="1844278394">
      <w:bodyDiv w:val="1"/>
      <w:marLeft w:val="0"/>
      <w:marRight w:val="0"/>
      <w:marTop w:val="0"/>
      <w:marBottom w:val="0"/>
      <w:divBdr>
        <w:top w:val="none" w:sz="0" w:space="0" w:color="auto"/>
        <w:left w:val="none" w:sz="0" w:space="0" w:color="auto"/>
        <w:bottom w:val="none" w:sz="0" w:space="0" w:color="auto"/>
        <w:right w:val="none" w:sz="0" w:space="0" w:color="auto"/>
      </w:divBdr>
    </w:div>
    <w:div w:id="1881473142">
      <w:bodyDiv w:val="1"/>
      <w:marLeft w:val="0"/>
      <w:marRight w:val="0"/>
      <w:marTop w:val="0"/>
      <w:marBottom w:val="0"/>
      <w:divBdr>
        <w:top w:val="none" w:sz="0" w:space="0" w:color="auto"/>
        <w:left w:val="none" w:sz="0" w:space="0" w:color="auto"/>
        <w:bottom w:val="none" w:sz="0" w:space="0" w:color="auto"/>
        <w:right w:val="none" w:sz="0" w:space="0" w:color="auto"/>
      </w:divBdr>
    </w:div>
    <w:div w:id="1951160237">
      <w:bodyDiv w:val="1"/>
      <w:marLeft w:val="0"/>
      <w:marRight w:val="0"/>
      <w:marTop w:val="0"/>
      <w:marBottom w:val="0"/>
      <w:divBdr>
        <w:top w:val="none" w:sz="0" w:space="0" w:color="auto"/>
        <w:left w:val="none" w:sz="0" w:space="0" w:color="auto"/>
        <w:bottom w:val="none" w:sz="0" w:space="0" w:color="auto"/>
        <w:right w:val="none" w:sz="0" w:space="0" w:color="auto"/>
      </w:divBdr>
    </w:div>
    <w:div w:id="2003505268">
      <w:bodyDiv w:val="1"/>
      <w:marLeft w:val="0"/>
      <w:marRight w:val="0"/>
      <w:marTop w:val="0"/>
      <w:marBottom w:val="0"/>
      <w:divBdr>
        <w:top w:val="none" w:sz="0" w:space="0" w:color="auto"/>
        <w:left w:val="none" w:sz="0" w:space="0" w:color="auto"/>
        <w:bottom w:val="none" w:sz="0" w:space="0" w:color="auto"/>
        <w:right w:val="none" w:sz="0" w:space="0" w:color="auto"/>
      </w:divBdr>
    </w:div>
    <w:div w:id="2012102401">
      <w:bodyDiv w:val="1"/>
      <w:marLeft w:val="0"/>
      <w:marRight w:val="0"/>
      <w:marTop w:val="0"/>
      <w:marBottom w:val="0"/>
      <w:divBdr>
        <w:top w:val="none" w:sz="0" w:space="0" w:color="auto"/>
        <w:left w:val="none" w:sz="0" w:space="0" w:color="auto"/>
        <w:bottom w:val="none" w:sz="0" w:space="0" w:color="auto"/>
        <w:right w:val="none" w:sz="0" w:space="0" w:color="auto"/>
      </w:divBdr>
    </w:div>
    <w:div w:id="2071075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zakupki.gov.ru" TargetMode="External"/><Relationship Id="rId13" Type="http://schemas.openxmlformats.org/officeDocument/2006/relationships/hyperlink" Target="http://www.pptk-mos.ru" TargetMode="External"/><Relationship Id="rId18" Type="http://schemas.openxmlformats.org/officeDocument/2006/relationships/hyperlink" Target="consultantplus://offline/ref=7BCC5D83A6630323709BB7CFBEF2B35A4794DEEFA5C016BC0B2BAF4D4Dw6U2O" TargetMode="External"/><Relationship Id="rId26" Type="http://schemas.openxmlformats.org/officeDocument/2006/relationships/hyperlink" Target="consultantplus://offline/ref=7BCC5D83A6630323709BB7CFBEF2B35A449DD7EBAEC716BC0B2BAF4D4Dw6U2O" TargetMode="External"/><Relationship Id="rId3" Type="http://schemas.openxmlformats.org/officeDocument/2006/relationships/styles" Target="styles.xml"/><Relationship Id="rId21" Type="http://schemas.openxmlformats.org/officeDocument/2006/relationships/hyperlink" Target="consultantplus://offline/ref=7BCC5D83A6630323709BB7CFBEF2B35A4794DEEFA5C016BC0B2BAF4D4D624D33AC65D8B81078E67Aw8U4O" TargetMode="External"/><Relationship Id="rId34" Type="http://schemas.openxmlformats.org/officeDocument/2006/relationships/hyperlink" Target="consultantplus://offline/ref=4AA94C631BBA9F15BA47D41E0AE0B81D618E5A5A8F824C414FEFEE9DDCCA68E4903F0647F89658A8x0OAJ" TargetMode="External"/><Relationship Id="rId7" Type="http://schemas.openxmlformats.org/officeDocument/2006/relationships/endnotes" Target="endnotes.xml"/><Relationship Id="rId12" Type="http://schemas.openxmlformats.org/officeDocument/2006/relationships/hyperlink" Target="http://government.ru" TargetMode="External"/><Relationship Id="rId17" Type="http://schemas.openxmlformats.org/officeDocument/2006/relationships/hyperlink" Target="http://ivo.garant.ru/document?id=12054854&amp;sub=0" TargetMode="External"/><Relationship Id="rId25" Type="http://schemas.openxmlformats.org/officeDocument/2006/relationships/hyperlink" Target="consultantplus://offline/ref=7BCC5D83A6630323709BB7CFBEF2B35A449DD7EAA7CA16BC0B2BAF4D4Dw6U2O" TargetMode="External"/><Relationship Id="rId33" Type="http://schemas.openxmlformats.org/officeDocument/2006/relationships/hyperlink" Target="consultantplus://offline/ref=7BCC5D83A6630323709BB7CFBEF2B35A4794DEEFA5C016BC0B2BAF4D4D624D33AC65D8B81078E579w8U5O"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zakupki.gov.ru" TargetMode="External"/><Relationship Id="rId20" Type="http://schemas.openxmlformats.org/officeDocument/2006/relationships/hyperlink" Target="consultantplus://offline/ref=7BCC5D83A6630323709BB7CFBEF2B35A4794DEEFA5C016BC0B2BAF4D4D624D33AC65D8BFw1U5O" TargetMode="External"/><Relationship Id="rId29" Type="http://schemas.openxmlformats.org/officeDocument/2006/relationships/hyperlink" Target="consultantplus://offline/ref=7BCC5D83A6630323709BB7CFBEF2B35A449DD9EEA0CA16BC0B2BAF4D4Dw6U2O"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rnp.fas.gov.ru" TargetMode="External"/><Relationship Id="rId24" Type="http://schemas.openxmlformats.org/officeDocument/2006/relationships/hyperlink" Target="consultantplus://offline/ref=7BCC5D83A6630323709BB7CFBEF2B35A449DD7EBAEC716BC0B2BAF4D4Dw6U2O" TargetMode="External"/><Relationship Id="rId32" Type="http://schemas.openxmlformats.org/officeDocument/2006/relationships/hyperlink" Target="consultantplus://offline/ref=7BCC5D83A6630323709BB7CFBEF2B35A4794DEEFA5C016BC0B2BAF4D4D624D33AC65D8B81078E579w8UBO" TargetMode="Externa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hyperlink" Target="http://rnp.fas.gov.ru" TargetMode="External"/><Relationship Id="rId23" Type="http://schemas.openxmlformats.org/officeDocument/2006/relationships/hyperlink" Target="consultantplus://offline/ref=7BCC5D83A6630323709BB7CFBEF2B35A449DD7EEA1CA16BC0B2BAF4D4Dw6U2O" TargetMode="External"/><Relationship Id="rId28" Type="http://schemas.openxmlformats.org/officeDocument/2006/relationships/hyperlink" Target="consultantplus://offline/ref=7BCC5D83A6630323709BB7CFBEF2B35A4794DFE4AEC716BC0B2BAF4D4Dw6U2O" TargetMode="External"/><Relationship Id="rId36" Type="http://schemas.openxmlformats.org/officeDocument/2006/relationships/image" Target="media/image1.wmf"/><Relationship Id="rId10" Type="http://schemas.openxmlformats.org/officeDocument/2006/relationships/hyperlink" Target="http://www.zakupki.gov.ru" TargetMode="External"/><Relationship Id="rId19" Type="http://schemas.openxmlformats.org/officeDocument/2006/relationships/hyperlink" Target="consultantplus://offline/ref=7BCC5D83A6630323709BB7CFBEF2B35A4794DEEFA5C016BC0B2BAF4D4D624D33AC65D8B81078E67Aw8U4O" TargetMode="External"/><Relationship Id="rId31" Type="http://schemas.openxmlformats.org/officeDocument/2006/relationships/hyperlink" Target="consultantplus://offline/ref=7BCC5D83A6630323709BB7CFBEF2B35A4794DFE4AEC716BC0B2BAF4D4Dw6U2O" TargetMode="External"/><Relationship Id="rId4" Type="http://schemas.openxmlformats.org/officeDocument/2006/relationships/settings" Target="settings.xml"/><Relationship Id="rId9" Type="http://schemas.openxmlformats.org/officeDocument/2006/relationships/hyperlink" Target="http://www.etp-ets.ru" TargetMode="External"/><Relationship Id="rId14" Type="http://schemas.openxmlformats.org/officeDocument/2006/relationships/hyperlink" Target="http://rnp.fas.gov.ru" TargetMode="External"/><Relationship Id="rId22" Type="http://schemas.openxmlformats.org/officeDocument/2006/relationships/hyperlink" Target="consultantplus://offline/ref=7BCC5D83A6630323709BB7CFBEF2B35A449CDEE4A1C716BC0B2BAF4D4Dw6U2O" TargetMode="External"/><Relationship Id="rId27" Type="http://schemas.openxmlformats.org/officeDocument/2006/relationships/hyperlink" Target="consultantplus://offline/ref=7BCC5D83A6630323709BB7CFBEF2B35A449DD7EAA7CA16BC0B2BAF4D4Dw6U2O" TargetMode="External"/><Relationship Id="rId30" Type="http://schemas.openxmlformats.org/officeDocument/2006/relationships/hyperlink" Target="consultantplus://offline/ref=7BCC5D83A6630323709BB7CFBEF2B35A449DD9EEA0CA16BC0B2BAF4D4Dw6U2O" TargetMode="External"/><Relationship Id="rId35" Type="http://schemas.openxmlformats.org/officeDocument/2006/relationships/hyperlink" Target="consultantplus://offline/ref=4AA94C631BBA9F15BA47D41E0AE0B81D618E5A5A8F824C414FEFEE9DDCCA68E4903F0647F89658A8x0OA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D4562A-3D4E-4E0A-932E-232BE96048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241</TotalTime>
  <Pages>69</Pages>
  <Words>21613</Words>
  <Characters>161941</Characters>
  <Application>Microsoft Office Word</Application>
  <DocSecurity>0</DocSecurity>
  <Lines>1349</Lines>
  <Paragraphs>366</Paragraphs>
  <ScaleCrop>false</ScaleCrop>
  <HeadingPairs>
    <vt:vector size="2" baseType="variant">
      <vt:variant>
        <vt:lpstr>Название</vt:lpstr>
      </vt:variant>
      <vt:variant>
        <vt:i4>1</vt:i4>
      </vt:variant>
    </vt:vector>
  </HeadingPairs>
  <TitlesOfParts>
    <vt:vector size="1" baseType="lpstr">
      <vt:lpstr>Документация по запросу предложений</vt:lpstr>
    </vt:vector>
  </TitlesOfParts>
  <Company/>
  <LinksUpToDate>false</LinksUpToDate>
  <CharactersWithSpaces>183188</CharactersWithSpaces>
  <SharedDoc>false</SharedDoc>
  <HLinks>
    <vt:vector size="588" baseType="variant">
      <vt:variant>
        <vt:i4>6422630</vt:i4>
      </vt:variant>
      <vt:variant>
        <vt:i4>489</vt:i4>
      </vt:variant>
      <vt:variant>
        <vt:i4>0</vt:i4>
      </vt:variant>
      <vt:variant>
        <vt:i4>5</vt:i4>
      </vt:variant>
      <vt:variant>
        <vt:lpwstr>consultantplus://offline/ref=4AA94C631BBA9F15BA47D41E0AE0B81D618E5A5A8F824C414FEFEE9DDCCA68E4903F0647F89658A8x0OAJ</vt:lpwstr>
      </vt:variant>
      <vt:variant>
        <vt:lpwstr/>
      </vt:variant>
      <vt:variant>
        <vt:i4>6422630</vt:i4>
      </vt:variant>
      <vt:variant>
        <vt:i4>486</vt:i4>
      </vt:variant>
      <vt:variant>
        <vt:i4>0</vt:i4>
      </vt:variant>
      <vt:variant>
        <vt:i4>5</vt:i4>
      </vt:variant>
      <vt:variant>
        <vt:lpwstr>consultantplus://offline/ref=4AA94C631BBA9F15BA47D41E0AE0B81D618E5A5A8F824C414FEFEE9DDCCA68E4903F0647F89658A8x0OAJ</vt:lpwstr>
      </vt:variant>
      <vt:variant>
        <vt:lpwstr/>
      </vt:variant>
      <vt:variant>
        <vt:i4>7536696</vt:i4>
      </vt:variant>
      <vt:variant>
        <vt:i4>483</vt:i4>
      </vt:variant>
      <vt:variant>
        <vt:i4>0</vt:i4>
      </vt:variant>
      <vt:variant>
        <vt:i4>5</vt:i4>
      </vt:variant>
      <vt:variant>
        <vt:lpwstr>consultantplus://offline/ref=7BCC5D83A6630323709BB7CFBEF2B35A4794DEEFA5C016BC0B2BAF4D4D624D33AC65D8B81078E579w8U5O</vt:lpwstr>
      </vt:variant>
      <vt:variant>
        <vt:lpwstr/>
      </vt:variant>
      <vt:variant>
        <vt:i4>7536751</vt:i4>
      </vt:variant>
      <vt:variant>
        <vt:i4>480</vt:i4>
      </vt:variant>
      <vt:variant>
        <vt:i4>0</vt:i4>
      </vt:variant>
      <vt:variant>
        <vt:i4>5</vt:i4>
      </vt:variant>
      <vt:variant>
        <vt:lpwstr>consultantplus://offline/ref=7BCC5D83A6630323709BB7CFBEF2B35A4794DEEFA5C016BC0B2BAF4D4D624D33AC65D8B81078E579w8UBO</vt:lpwstr>
      </vt:variant>
      <vt:variant>
        <vt:lpwstr/>
      </vt:variant>
      <vt:variant>
        <vt:i4>327752</vt:i4>
      </vt:variant>
      <vt:variant>
        <vt:i4>477</vt:i4>
      </vt:variant>
      <vt:variant>
        <vt:i4>0</vt:i4>
      </vt:variant>
      <vt:variant>
        <vt:i4>5</vt:i4>
      </vt:variant>
      <vt:variant>
        <vt:lpwstr/>
      </vt:variant>
      <vt:variant>
        <vt:lpwstr>P287</vt:lpwstr>
      </vt:variant>
      <vt:variant>
        <vt:i4>458820</vt:i4>
      </vt:variant>
      <vt:variant>
        <vt:i4>474</vt:i4>
      </vt:variant>
      <vt:variant>
        <vt:i4>0</vt:i4>
      </vt:variant>
      <vt:variant>
        <vt:i4>5</vt:i4>
      </vt:variant>
      <vt:variant>
        <vt:lpwstr/>
      </vt:variant>
      <vt:variant>
        <vt:lpwstr>P245</vt:lpwstr>
      </vt:variant>
      <vt:variant>
        <vt:i4>71</vt:i4>
      </vt:variant>
      <vt:variant>
        <vt:i4>471</vt:i4>
      </vt:variant>
      <vt:variant>
        <vt:i4>0</vt:i4>
      </vt:variant>
      <vt:variant>
        <vt:i4>5</vt:i4>
      </vt:variant>
      <vt:variant>
        <vt:lpwstr/>
      </vt:variant>
      <vt:variant>
        <vt:lpwstr>P272</vt:lpwstr>
      </vt:variant>
      <vt:variant>
        <vt:i4>458822</vt:i4>
      </vt:variant>
      <vt:variant>
        <vt:i4>468</vt:i4>
      </vt:variant>
      <vt:variant>
        <vt:i4>0</vt:i4>
      </vt:variant>
      <vt:variant>
        <vt:i4>5</vt:i4>
      </vt:variant>
      <vt:variant>
        <vt:lpwstr/>
      </vt:variant>
      <vt:variant>
        <vt:lpwstr>P265</vt:lpwstr>
      </vt:variant>
      <vt:variant>
        <vt:i4>4653056</vt:i4>
      </vt:variant>
      <vt:variant>
        <vt:i4>465</vt:i4>
      </vt:variant>
      <vt:variant>
        <vt:i4>0</vt:i4>
      </vt:variant>
      <vt:variant>
        <vt:i4>5</vt:i4>
      </vt:variant>
      <vt:variant>
        <vt:lpwstr>consultantplus://offline/ref=7BCC5D83A6630323709BB7CFBEF2B35A4794DFE4AEC716BC0B2BAF4D4Dw6U2O</vt:lpwstr>
      </vt:variant>
      <vt:variant>
        <vt:lpwstr/>
      </vt:variant>
      <vt:variant>
        <vt:i4>4653150</vt:i4>
      </vt:variant>
      <vt:variant>
        <vt:i4>462</vt:i4>
      </vt:variant>
      <vt:variant>
        <vt:i4>0</vt:i4>
      </vt:variant>
      <vt:variant>
        <vt:i4>5</vt:i4>
      </vt:variant>
      <vt:variant>
        <vt:lpwstr>consultantplus://offline/ref=7BCC5D83A6630323709BB7CFBEF2B35A449DD9EEA0CA16BC0B2BAF4D4Dw6U2O</vt:lpwstr>
      </vt:variant>
      <vt:variant>
        <vt:lpwstr/>
      </vt:variant>
      <vt:variant>
        <vt:i4>4653150</vt:i4>
      </vt:variant>
      <vt:variant>
        <vt:i4>459</vt:i4>
      </vt:variant>
      <vt:variant>
        <vt:i4>0</vt:i4>
      </vt:variant>
      <vt:variant>
        <vt:i4>5</vt:i4>
      </vt:variant>
      <vt:variant>
        <vt:lpwstr>consultantplus://offline/ref=7BCC5D83A6630323709BB7CFBEF2B35A449DD9EEA0CA16BC0B2BAF4D4Dw6U2O</vt:lpwstr>
      </vt:variant>
      <vt:variant>
        <vt:lpwstr/>
      </vt:variant>
      <vt:variant>
        <vt:i4>4653056</vt:i4>
      </vt:variant>
      <vt:variant>
        <vt:i4>456</vt:i4>
      </vt:variant>
      <vt:variant>
        <vt:i4>0</vt:i4>
      </vt:variant>
      <vt:variant>
        <vt:i4>5</vt:i4>
      </vt:variant>
      <vt:variant>
        <vt:lpwstr>consultantplus://offline/ref=7BCC5D83A6630323709BB7CFBEF2B35A4794DFE4AEC716BC0B2BAF4D4Dw6U2O</vt:lpwstr>
      </vt:variant>
      <vt:variant>
        <vt:lpwstr/>
      </vt:variant>
      <vt:variant>
        <vt:i4>4653139</vt:i4>
      </vt:variant>
      <vt:variant>
        <vt:i4>453</vt:i4>
      </vt:variant>
      <vt:variant>
        <vt:i4>0</vt:i4>
      </vt:variant>
      <vt:variant>
        <vt:i4>5</vt:i4>
      </vt:variant>
      <vt:variant>
        <vt:lpwstr>consultantplus://offline/ref=7BCC5D83A6630323709BB7CFBEF2B35A449DD7EAA7CA16BC0B2BAF4D4Dw6U2O</vt:lpwstr>
      </vt:variant>
      <vt:variant>
        <vt:lpwstr/>
      </vt:variant>
      <vt:variant>
        <vt:i4>4653140</vt:i4>
      </vt:variant>
      <vt:variant>
        <vt:i4>450</vt:i4>
      </vt:variant>
      <vt:variant>
        <vt:i4>0</vt:i4>
      </vt:variant>
      <vt:variant>
        <vt:i4>5</vt:i4>
      </vt:variant>
      <vt:variant>
        <vt:lpwstr>consultantplus://offline/ref=7BCC5D83A6630323709BB7CFBEF2B35A449DD7EBAEC716BC0B2BAF4D4Dw6U2O</vt:lpwstr>
      </vt:variant>
      <vt:variant>
        <vt:lpwstr/>
      </vt:variant>
      <vt:variant>
        <vt:i4>4653139</vt:i4>
      </vt:variant>
      <vt:variant>
        <vt:i4>447</vt:i4>
      </vt:variant>
      <vt:variant>
        <vt:i4>0</vt:i4>
      </vt:variant>
      <vt:variant>
        <vt:i4>5</vt:i4>
      </vt:variant>
      <vt:variant>
        <vt:lpwstr>consultantplus://offline/ref=7BCC5D83A6630323709BB7CFBEF2B35A449DD7EAA7CA16BC0B2BAF4D4Dw6U2O</vt:lpwstr>
      </vt:variant>
      <vt:variant>
        <vt:lpwstr/>
      </vt:variant>
      <vt:variant>
        <vt:i4>4653140</vt:i4>
      </vt:variant>
      <vt:variant>
        <vt:i4>444</vt:i4>
      </vt:variant>
      <vt:variant>
        <vt:i4>0</vt:i4>
      </vt:variant>
      <vt:variant>
        <vt:i4>5</vt:i4>
      </vt:variant>
      <vt:variant>
        <vt:lpwstr>consultantplus://offline/ref=7BCC5D83A6630323709BB7CFBEF2B35A449DD7EBAEC716BC0B2BAF4D4Dw6U2O</vt:lpwstr>
      </vt:variant>
      <vt:variant>
        <vt:lpwstr/>
      </vt:variant>
      <vt:variant>
        <vt:i4>4653137</vt:i4>
      </vt:variant>
      <vt:variant>
        <vt:i4>441</vt:i4>
      </vt:variant>
      <vt:variant>
        <vt:i4>0</vt:i4>
      </vt:variant>
      <vt:variant>
        <vt:i4>5</vt:i4>
      </vt:variant>
      <vt:variant>
        <vt:lpwstr>consultantplus://offline/ref=7BCC5D83A6630323709BB7CFBEF2B35A449DD7EEA1CA16BC0B2BAF4D4Dw6U2O</vt:lpwstr>
      </vt:variant>
      <vt:variant>
        <vt:lpwstr/>
      </vt:variant>
      <vt:variant>
        <vt:i4>4653059</vt:i4>
      </vt:variant>
      <vt:variant>
        <vt:i4>438</vt:i4>
      </vt:variant>
      <vt:variant>
        <vt:i4>0</vt:i4>
      </vt:variant>
      <vt:variant>
        <vt:i4>5</vt:i4>
      </vt:variant>
      <vt:variant>
        <vt:lpwstr>consultantplus://offline/ref=7BCC5D83A6630323709BB7CFBEF2B35A449CDEE4A1C716BC0B2BAF4D4Dw6U2O</vt:lpwstr>
      </vt:variant>
      <vt:variant>
        <vt:lpwstr/>
      </vt:variant>
      <vt:variant>
        <vt:i4>655425</vt:i4>
      </vt:variant>
      <vt:variant>
        <vt:i4>435</vt:i4>
      </vt:variant>
      <vt:variant>
        <vt:i4>0</vt:i4>
      </vt:variant>
      <vt:variant>
        <vt:i4>5</vt:i4>
      </vt:variant>
      <vt:variant>
        <vt:lpwstr/>
      </vt:variant>
      <vt:variant>
        <vt:lpwstr>P319</vt:lpwstr>
      </vt:variant>
      <vt:variant>
        <vt:i4>720961</vt:i4>
      </vt:variant>
      <vt:variant>
        <vt:i4>432</vt:i4>
      </vt:variant>
      <vt:variant>
        <vt:i4>0</vt:i4>
      </vt:variant>
      <vt:variant>
        <vt:i4>5</vt:i4>
      </vt:variant>
      <vt:variant>
        <vt:lpwstr/>
      </vt:variant>
      <vt:variant>
        <vt:lpwstr>P318</vt:lpwstr>
      </vt:variant>
      <vt:variant>
        <vt:i4>262209</vt:i4>
      </vt:variant>
      <vt:variant>
        <vt:i4>429</vt:i4>
      </vt:variant>
      <vt:variant>
        <vt:i4>0</vt:i4>
      </vt:variant>
      <vt:variant>
        <vt:i4>5</vt:i4>
      </vt:variant>
      <vt:variant>
        <vt:lpwstr/>
      </vt:variant>
      <vt:variant>
        <vt:lpwstr>P317</vt:lpwstr>
      </vt:variant>
      <vt:variant>
        <vt:i4>7536738</vt:i4>
      </vt:variant>
      <vt:variant>
        <vt:i4>426</vt:i4>
      </vt:variant>
      <vt:variant>
        <vt:i4>0</vt:i4>
      </vt:variant>
      <vt:variant>
        <vt:i4>5</vt:i4>
      </vt:variant>
      <vt:variant>
        <vt:lpwstr>consultantplus://offline/ref=7BCC5D83A6630323709BB7CFBEF2B35A4794DEEFA5C016BC0B2BAF4D4D624D33AC65D8B81078E67Aw8U4O</vt:lpwstr>
      </vt:variant>
      <vt:variant>
        <vt:lpwstr/>
      </vt:variant>
      <vt:variant>
        <vt:i4>2556011</vt:i4>
      </vt:variant>
      <vt:variant>
        <vt:i4>423</vt:i4>
      </vt:variant>
      <vt:variant>
        <vt:i4>0</vt:i4>
      </vt:variant>
      <vt:variant>
        <vt:i4>5</vt:i4>
      </vt:variant>
      <vt:variant>
        <vt:lpwstr>consultantplus://offline/ref=7BCC5D83A6630323709BB7CFBEF2B35A4794DEEFA5C016BC0B2BAF4D4D624D33AC65D8BFw1U5O</vt:lpwstr>
      </vt:variant>
      <vt:variant>
        <vt:lpwstr/>
      </vt:variant>
      <vt:variant>
        <vt:i4>7536738</vt:i4>
      </vt:variant>
      <vt:variant>
        <vt:i4>420</vt:i4>
      </vt:variant>
      <vt:variant>
        <vt:i4>0</vt:i4>
      </vt:variant>
      <vt:variant>
        <vt:i4>5</vt:i4>
      </vt:variant>
      <vt:variant>
        <vt:lpwstr>consultantplus://offline/ref=7BCC5D83A6630323709BB7CFBEF2B35A4794DEEFA5C016BC0B2BAF4D4D624D33AC65D8B81078E67Aw8U4O</vt:lpwstr>
      </vt:variant>
      <vt:variant>
        <vt:lpwstr/>
      </vt:variant>
      <vt:variant>
        <vt:i4>4653062</vt:i4>
      </vt:variant>
      <vt:variant>
        <vt:i4>417</vt:i4>
      </vt:variant>
      <vt:variant>
        <vt:i4>0</vt:i4>
      </vt:variant>
      <vt:variant>
        <vt:i4>5</vt:i4>
      </vt:variant>
      <vt:variant>
        <vt:lpwstr>consultantplus://offline/ref=7BCC5D83A6630323709BB7CFBEF2B35A4794DEEFA5C016BC0B2BAF4D4Dw6U2O</vt:lpwstr>
      </vt:variant>
      <vt:variant>
        <vt:lpwstr/>
      </vt:variant>
      <vt:variant>
        <vt:i4>3932221</vt:i4>
      </vt:variant>
      <vt:variant>
        <vt:i4>414</vt:i4>
      </vt:variant>
      <vt:variant>
        <vt:i4>0</vt:i4>
      </vt:variant>
      <vt:variant>
        <vt:i4>5</vt:i4>
      </vt:variant>
      <vt:variant>
        <vt:lpwstr>http://ivo.garant.ru/document?id=12054854&amp;sub=0</vt:lpwstr>
      </vt:variant>
      <vt:variant>
        <vt:lpwstr/>
      </vt:variant>
      <vt:variant>
        <vt:i4>7274549</vt:i4>
      </vt:variant>
      <vt:variant>
        <vt:i4>411</vt:i4>
      </vt:variant>
      <vt:variant>
        <vt:i4>0</vt:i4>
      </vt:variant>
      <vt:variant>
        <vt:i4>5</vt:i4>
      </vt:variant>
      <vt:variant>
        <vt:lpwstr>http://www.zakupki.gov.ru/</vt:lpwstr>
      </vt:variant>
      <vt:variant>
        <vt:lpwstr/>
      </vt:variant>
      <vt:variant>
        <vt:i4>7340082</vt:i4>
      </vt:variant>
      <vt:variant>
        <vt:i4>405</vt:i4>
      </vt:variant>
      <vt:variant>
        <vt:i4>0</vt:i4>
      </vt:variant>
      <vt:variant>
        <vt:i4>5</vt:i4>
      </vt:variant>
      <vt:variant>
        <vt:lpwstr>http://rnp.fas.gov.ru/</vt:lpwstr>
      </vt:variant>
      <vt:variant>
        <vt:lpwstr/>
      </vt:variant>
      <vt:variant>
        <vt:i4>7340082</vt:i4>
      </vt:variant>
      <vt:variant>
        <vt:i4>402</vt:i4>
      </vt:variant>
      <vt:variant>
        <vt:i4>0</vt:i4>
      </vt:variant>
      <vt:variant>
        <vt:i4>5</vt:i4>
      </vt:variant>
      <vt:variant>
        <vt:lpwstr>http://rnp.fas.gov.ru/</vt:lpwstr>
      </vt:variant>
      <vt:variant>
        <vt:lpwstr/>
      </vt:variant>
      <vt:variant>
        <vt:i4>3538983</vt:i4>
      </vt:variant>
      <vt:variant>
        <vt:i4>399</vt:i4>
      </vt:variant>
      <vt:variant>
        <vt:i4>0</vt:i4>
      </vt:variant>
      <vt:variant>
        <vt:i4>5</vt:i4>
      </vt:variant>
      <vt:variant>
        <vt:lpwstr>http://www.pptk-mos.ru/</vt:lpwstr>
      </vt:variant>
      <vt:variant>
        <vt:lpwstr/>
      </vt:variant>
      <vt:variant>
        <vt:i4>7340082</vt:i4>
      </vt:variant>
      <vt:variant>
        <vt:i4>396</vt:i4>
      </vt:variant>
      <vt:variant>
        <vt:i4>0</vt:i4>
      </vt:variant>
      <vt:variant>
        <vt:i4>5</vt:i4>
      </vt:variant>
      <vt:variant>
        <vt:lpwstr>http://rnp.fas.gov.ru/</vt:lpwstr>
      </vt:variant>
      <vt:variant>
        <vt:lpwstr/>
      </vt:variant>
      <vt:variant>
        <vt:i4>7995430</vt:i4>
      </vt:variant>
      <vt:variant>
        <vt:i4>393</vt:i4>
      </vt:variant>
      <vt:variant>
        <vt:i4>0</vt:i4>
      </vt:variant>
      <vt:variant>
        <vt:i4>5</vt:i4>
      </vt:variant>
      <vt:variant>
        <vt:lpwstr>http://www.gazneftetorg.ru/</vt:lpwstr>
      </vt:variant>
      <vt:variant>
        <vt:lpwstr/>
      </vt:variant>
      <vt:variant>
        <vt:i4>7995430</vt:i4>
      </vt:variant>
      <vt:variant>
        <vt:i4>390</vt:i4>
      </vt:variant>
      <vt:variant>
        <vt:i4>0</vt:i4>
      </vt:variant>
      <vt:variant>
        <vt:i4>5</vt:i4>
      </vt:variant>
      <vt:variant>
        <vt:lpwstr>http://www.gazneftetorg.ru/</vt:lpwstr>
      </vt:variant>
      <vt:variant>
        <vt:lpwstr/>
      </vt:variant>
      <vt:variant>
        <vt:i4>7274549</vt:i4>
      </vt:variant>
      <vt:variant>
        <vt:i4>387</vt:i4>
      </vt:variant>
      <vt:variant>
        <vt:i4>0</vt:i4>
      </vt:variant>
      <vt:variant>
        <vt:i4>5</vt:i4>
      </vt:variant>
      <vt:variant>
        <vt:lpwstr>http://www.zakupki.gov.ru/</vt:lpwstr>
      </vt:variant>
      <vt:variant>
        <vt:lpwstr/>
      </vt:variant>
      <vt:variant>
        <vt:i4>1769526</vt:i4>
      </vt:variant>
      <vt:variant>
        <vt:i4>380</vt:i4>
      </vt:variant>
      <vt:variant>
        <vt:i4>0</vt:i4>
      </vt:variant>
      <vt:variant>
        <vt:i4>5</vt:i4>
      </vt:variant>
      <vt:variant>
        <vt:lpwstr/>
      </vt:variant>
      <vt:variant>
        <vt:lpwstr>_Toc532833242</vt:lpwstr>
      </vt:variant>
      <vt:variant>
        <vt:i4>1769526</vt:i4>
      </vt:variant>
      <vt:variant>
        <vt:i4>374</vt:i4>
      </vt:variant>
      <vt:variant>
        <vt:i4>0</vt:i4>
      </vt:variant>
      <vt:variant>
        <vt:i4>5</vt:i4>
      </vt:variant>
      <vt:variant>
        <vt:lpwstr/>
      </vt:variant>
      <vt:variant>
        <vt:lpwstr>_Toc532833241</vt:lpwstr>
      </vt:variant>
      <vt:variant>
        <vt:i4>1769526</vt:i4>
      </vt:variant>
      <vt:variant>
        <vt:i4>368</vt:i4>
      </vt:variant>
      <vt:variant>
        <vt:i4>0</vt:i4>
      </vt:variant>
      <vt:variant>
        <vt:i4>5</vt:i4>
      </vt:variant>
      <vt:variant>
        <vt:lpwstr/>
      </vt:variant>
      <vt:variant>
        <vt:lpwstr>_Toc532833240</vt:lpwstr>
      </vt:variant>
      <vt:variant>
        <vt:i4>1835062</vt:i4>
      </vt:variant>
      <vt:variant>
        <vt:i4>362</vt:i4>
      </vt:variant>
      <vt:variant>
        <vt:i4>0</vt:i4>
      </vt:variant>
      <vt:variant>
        <vt:i4>5</vt:i4>
      </vt:variant>
      <vt:variant>
        <vt:lpwstr/>
      </vt:variant>
      <vt:variant>
        <vt:lpwstr>_Toc532833239</vt:lpwstr>
      </vt:variant>
      <vt:variant>
        <vt:i4>1835062</vt:i4>
      </vt:variant>
      <vt:variant>
        <vt:i4>356</vt:i4>
      </vt:variant>
      <vt:variant>
        <vt:i4>0</vt:i4>
      </vt:variant>
      <vt:variant>
        <vt:i4>5</vt:i4>
      </vt:variant>
      <vt:variant>
        <vt:lpwstr/>
      </vt:variant>
      <vt:variant>
        <vt:lpwstr>_Toc532833238</vt:lpwstr>
      </vt:variant>
      <vt:variant>
        <vt:i4>1835062</vt:i4>
      </vt:variant>
      <vt:variant>
        <vt:i4>350</vt:i4>
      </vt:variant>
      <vt:variant>
        <vt:i4>0</vt:i4>
      </vt:variant>
      <vt:variant>
        <vt:i4>5</vt:i4>
      </vt:variant>
      <vt:variant>
        <vt:lpwstr/>
      </vt:variant>
      <vt:variant>
        <vt:lpwstr>_Toc532833237</vt:lpwstr>
      </vt:variant>
      <vt:variant>
        <vt:i4>1835062</vt:i4>
      </vt:variant>
      <vt:variant>
        <vt:i4>344</vt:i4>
      </vt:variant>
      <vt:variant>
        <vt:i4>0</vt:i4>
      </vt:variant>
      <vt:variant>
        <vt:i4>5</vt:i4>
      </vt:variant>
      <vt:variant>
        <vt:lpwstr/>
      </vt:variant>
      <vt:variant>
        <vt:lpwstr>_Toc532833236</vt:lpwstr>
      </vt:variant>
      <vt:variant>
        <vt:i4>1835062</vt:i4>
      </vt:variant>
      <vt:variant>
        <vt:i4>338</vt:i4>
      </vt:variant>
      <vt:variant>
        <vt:i4>0</vt:i4>
      </vt:variant>
      <vt:variant>
        <vt:i4>5</vt:i4>
      </vt:variant>
      <vt:variant>
        <vt:lpwstr/>
      </vt:variant>
      <vt:variant>
        <vt:lpwstr>_Toc532833235</vt:lpwstr>
      </vt:variant>
      <vt:variant>
        <vt:i4>1835062</vt:i4>
      </vt:variant>
      <vt:variant>
        <vt:i4>332</vt:i4>
      </vt:variant>
      <vt:variant>
        <vt:i4>0</vt:i4>
      </vt:variant>
      <vt:variant>
        <vt:i4>5</vt:i4>
      </vt:variant>
      <vt:variant>
        <vt:lpwstr/>
      </vt:variant>
      <vt:variant>
        <vt:lpwstr>_Toc532833234</vt:lpwstr>
      </vt:variant>
      <vt:variant>
        <vt:i4>1835062</vt:i4>
      </vt:variant>
      <vt:variant>
        <vt:i4>326</vt:i4>
      </vt:variant>
      <vt:variant>
        <vt:i4>0</vt:i4>
      </vt:variant>
      <vt:variant>
        <vt:i4>5</vt:i4>
      </vt:variant>
      <vt:variant>
        <vt:lpwstr/>
      </vt:variant>
      <vt:variant>
        <vt:lpwstr>_Toc532833233</vt:lpwstr>
      </vt:variant>
      <vt:variant>
        <vt:i4>1835062</vt:i4>
      </vt:variant>
      <vt:variant>
        <vt:i4>320</vt:i4>
      </vt:variant>
      <vt:variant>
        <vt:i4>0</vt:i4>
      </vt:variant>
      <vt:variant>
        <vt:i4>5</vt:i4>
      </vt:variant>
      <vt:variant>
        <vt:lpwstr/>
      </vt:variant>
      <vt:variant>
        <vt:lpwstr>_Toc532833232</vt:lpwstr>
      </vt:variant>
      <vt:variant>
        <vt:i4>1835062</vt:i4>
      </vt:variant>
      <vt:variant>
        <vt:i4>314</vt:i4>
      </vt:variant>
      <vt:variant>
        <vt:i4>0</vt:i4>
      </vt:variant>
      <vt:variant>
        <vt:i4>5</vt:i4>
      </vt:variant>
      <vt:variant>
        <vt:lpwstr/>
      </vt:variant>
      <vt:variant>
        <vt:lpwstr>_Toc532833231</vt:lpwstr>
      </vt:variant>
      <vt:variant>
        <vt:i4>1835062</vt:i4>
      </vt:variant>
      <vt:variant>
        <vt:i4>308</vt:i4>
      </vt:variant>
      <vt:variant>
        <vt:i4>0</vt:i4>
      </vt:variant>
      <vt:variant>
        <vt:i4>5</vt:i4>
      </vt:variant>
      <vt:variant>
        <vt:lpwstr/>
      </vt:variant>
      <vt:variant>
        <vt:lpwstr>_Toc532833230</vt:lpwstr>
      </vt:variant>
      <vt:variant>
        <vt:i4>1900598</vt:i4>
      </vt:variant>
      <vt:variant>
        <vt:i4>302</vt:i4>
      </vt:variant>
      <vt:variant>
        <vt:i4>0</vt:i4>
      </vt:variant>
      <vt:variant>
        <vt:i4>5</vt:i4>
      </vt:variant>
      <vt:variant>
        <vt:lpwstr/>
      </vt:variant>
      <vt:variant>
        <vt:lpwstr>_Toc532833229</vt:lpwstr>
      </vt:variant>
      <vt:variant>
        <vt:i4>1900598</vt:i4>
      </vt:variant>
      <vt:variant>
        <vt:i4>296</vt:i4>
      </vt:variant>
      <vt:variant>
        <vt:i4>0</vt:i4>
      </vt:variant>
      <vt:variant>
        <vt:i4>5</vt:i4>
      </vt:variant>
      <vt:variant>
        <vt:lpwstr/>
      </vt:variant>
      <vt:variant>
        <vt:lpwstr>_Toc532833228</vt:lpwstr>
      </vt:variant>
      <vt:variant>
        <vt:i4>1900598</vt:i4>
      </vt:variant>
      <vt:variant>
        <vt:i4>290</vt:i4>
      </vt:variant>
      <vt:variant>
        <vt:i4>0</vt:i4>
      </vt:variant>
      <vt:variant>
        <vt:i4>5</vt:i4>
      </vt:variant>
      <vt:variant>
        <vt:lpwstr/>
      </vt:variant>
      <vt:variant>
        <vt:lpwstr>_Toc532833227</vt:lpwstr>
      </vt:variant>
      <vt:variant>
        <vt:i4>1900598</vt:i4>
      </vt:variant>
      <vt:variant>
        <vt:i4>284</vt:i4>
      </vt:variant>
      <vt:variant>
        <vt:i4>0</vt:i4>
      </vt:variant>
      <vt:variant>
        <vt:i4>5</vt:i4>
      </vt:variant>
      <vt:variant>
        <vt:lpwstr/>
      </vt:variant>
      <vt:variant>
        <vt:lpwstr>_Toc532833226</vt:lpwstr>
      </vt:variant>
      <vt:variant>
        <vt:i4>1900598</vt:i4>
      </vt:variant>
      <vt:variant>
        <vt:i4>278</vt:i4>
      </vt:variant>
      <vt:variant>
        <vt:i4>0</vt:i4>
      </vt:variant>
      <vt:variant>
        <vt:i4>5</vt:i4>
      </vt:variant>
      <vt:variant>
        <vt:lpwstr/>
      </vt:variant>
      <vt:variant>
        <vt:lpwstr>_Toc532833225</vt:lpwstr>
      </vt:variant>
      <vt:variant>
        <vt:i4>1900598</vt:i4>
      </vt:variant>
      <vt:variant>
        <vt:i4>272</vt:i4>
      </vt:variant>
      <vt:variant>
        <vt:i4>0</vt:i4>
      </vt:variant>
      <vt:variant>
        <vt:i4>5</vt:i4>
      </vt:variant>
      <vt:variant>
        <vt:lpwstr/>
      </vt:variant>
      <vt:variant>
        <vt:lpwstr>_Toc532833224</vt:lpwstr>
      </vt:variant>
      <vt:variant>
        <vt:i4>1900598</vt:i4>
      </vt:variant>
      <vt:variant>
        <vt:i4>266</vt:i4>
      </vt:variant>
      <vt:variant>
        <vt:i4>0</vt:i4>
      </vt:variant>
      <vt:variant>
        <vt:i4>5</vt:i4>
      </vt:variant>
      <vt:variant>
        <vt:lpwstr/>
      </vt:variant>
      <vt:variant>
        <vt:lpwstr>_Toc532833223</vt:lpwstr>
      </vt:variant>
      <vt:variant>
        <vt:i4>1900598</vt:i4>
      </vt:variant>
      <vt:variant>
        <vt:i4>260</vt:i4>
      </vt:variant>
      <vt:variant>
        <vt:i4>0</vt:i4>
      </vt:variant>
      <vt:variant>
        <vt:i4>5</vt:i4>
      </vt:variant>
      <vt:variant>
        <vt:lpwstr/>
      </vt:variant>
      <vt:variant>
        <vt:lpwstr>_Toc532833222</vt:lpwstr>
      </vt:variant>
      <vt:variant>
        <vt:i4>1900598</vt:i4>
      </vt:variant>
      <vt:variant>
        <vt:i4>254</vt:i4>
      </vt:variant>
      <vt:variant>
        <vt:i4>0</vt:i4>
      </vt:variant>
      <vt:variant>
        <vt:i4>5</vt:i4>
      </vt:variant>
      <vt:variant>
        <vt:lpwstr/>
      </vt:variant>
      <vt:variant>
        <vt:lpwstr>_Toc532833221</vt:lpwstr>
      </vt:variant>
      <vt:variant>
        <vt:i4>1900598</vt:i4>
      </vt:variant>
      <vt:variant>
        <vt:i4>248</vt:i4>
      </vt:variant>
      <vt:variant>
        <vt:i4>0</vt:i4>
      </vt:variant>
      <vt:variant>
        <vt:i4>5</vt:i4>
      </vt:variant>
      <vt:variant>
        <vt:lpwstr/>
      </vt:variant>
      <vt:variant>
        <vt:lpwstr>_Toc532833220</vt:lpwstr>
      </vt:variant>
      <vt:variant>
        <vt:i4>1966134</vt:i4>
      </vt:variant>
      <vt:variant>
        <vt:i4>242</vt:i4>
      </vt:variant>
      <vt:variant>
        <vt:i4>0</vt:i4>
      </vt:variant>
      <vt:variant>
        <vt:i4>5</vt:i4>
      </vt:variant>
      <vt:variant>
        <vt:lpwstr/>
      </vt:variant>
      <vt:variant>
        <vt:lpwstr>_Toc532833219</vt:lpwstr>
      </vt:variant>
      <vt:variant>
        <vt:i4>1966134</vt:i4>
      </vt:variant>
      <vt:variant>
        <vt:i4>236</vt:i4>
      </vt:variant>
      <vt:variant>
        <vt:i4>0</vt:i4>
      </vt:variant>
      <vt:variant>
        <vt:i4>5</vt:i4>
      </vt:variant>
      <vt:variant>
        <vt:lpwstr/>
      </vt:variant>
      <vt:variant>
        <vt:lpwstr>_Toc532833218</vt:lpwstr>
      </vt:variant>
      <vt:variant>
        <vt:i4>1966134</vt:i4>
      </vt:variant>
      <vt:variant>
        <vt:i4>230</vt:i4>
      </vt:variant>
      <vt:variant>
        <vt:i4>0</vt:i4>
      </vt:variant>
      <vt:variant>
        <vt:i4>5</vt:i4>
      </vt:variant>
      <vt:variant>
        <vt:lpwstr/>
      </vt:variant>
      <vt:variant>
        <vt:lpwstr>_Toc532833217</vt:lpwstr>
      </vt:variant>
      <vt:variant>
        <vt:i4>1966134</vt:i4>
      </vt:variant>
      <vt:variant>
        <vt:i4>224</vt:i4>
      </vt:variant>
      <vt:variant>
        <vt:i4>0</vt:i4>
      </vt:variant>
      <vt:variant>
        <vt:i4>5</vt:i4>
      </vt:variant>
      <vt:variant>
        <vt:lpwstr/>
      </vt:variant>
      <vt:variant>
        <vt:lpwstr>_Toc532833216</vt:lpwstr>
      </vt:variant>
      <vt:variant>
        <vt:i4>1966134</vt:i4>
      </vt:variant>
      <vt:variant>
        <vt:i4>218</vt:i4>
      </vt:variant>
      <vt:variant>
        <vt:i4>0</vt:i4>
      </vt:variant>
      <vt:variant>
        <vt:i4>5</vt:i4>
      </vt:variant>
      <vt:variant>
        <vt:lpwstr/>
      </vt:variant>
      <vt:variant>
        <vt:lpwstr>_Toc532833215</vt:lpwstr>
      </vt:variant>
      <vt:variant>
        <vt:i4>1966134</vt:i4>
      </vt:variant>
      <vt:variant>
        <vt:i4>212</vt:i4>
      </vt:variant>
      <vt:variant>
        <vt:i4>0</vt:i4>
      </vt:variant>
      <vt:variant>
        <vt:i4>5</vt:i4>
      </vt:variant>
      <vt:variant>
        <vt:lpwstr/>
      </vt:variant>
      <vt:variant>
        <vt:lpwstr>_Toc532833214</vt:lpwstr>
      </vt:variant>
      <vt:variant>
        <vt:i4>1966134</vt:i4>
      </vt:variant>
      <vt:variant>
        <vt:i4>206</vt:i4>
      </vt:variant>
      <vt:variant>
        <vt:i4>0</vt:i4>
      </vt:variant>
      <vt:variant>
        <vt:i4>5</vt:i4>
      </vt:variant>
      <vt:variant>
        <vt:lpwstr/>
      </vt:variant>
      <vt:variant>
        <vt:lpwstr>_Toc532833213</vt:lpwstr>
      </vt:variant>
      <vt:variant>
        <vt:i4>1966134</vt:i4>
      </vt:variant>
      <vt:variant>
        <vt:i4>200</vt:i4>
      </vt:variant>
      <vt:variant>
        <vt:i4>0</vt:i4>
      </vt:variant>
      <vt:variant>
        <vt:i4>5</vt:i4>
      </vt:variant>
      <vt:variant>
        <vt:lpwstr/>
      </vt:variant>
      <vt:variant>
        <vt:lpwstr>_Toc532833212</vt:lpwstr>
      </vt:variant>
      <vt:variant>
        <vt:i4>1966134</vt:i4>
      </vt:variant>
      <vt:variant>
        <vt:i4>194</vt:i4>
      </vt:variant>
      <vt:variant>
        <vt:i4>0</vt:i4>
      </vt:variant>
      <vt:variant>
        <vt:i4>5</vt:i4>
      </vt:variant>
      <vt:variant>
        <vt:lpwstr/>
      </vt:variant>
      <vt:variant>
        <vt:lpwstr>_Toc532833211</vt:lpwstr>
      </vt:variant>
      <vt:variant>
        <vt:i4>1966134</vt:i4>
      </vt:variant>
      <vt:variant>
        <vt:i4>188</vt:i4>
      </vt:variant>
      <vt:variant>
        <vt:i4>0</vt:i4>
      </vt:variant>
      <vt:variant>
        <vt:i4>5</vt:i4>
      </vt:variant>
      <vt:variant>
        <vt:lpwstr/>
      </vt:variant>
      <vt:variant>
        <vt:lpwstr>_Toc532833210</vt:lpwstr>
      </vt:variant>
      <vt:variant>
        <vt:i4>2031670</vt:i4>
      </vt:variant>
      <vt:variant>
        <vt:i4>182</vt:i4>
      </vt:variant>
      <vt:variant>
        <vt:i4>0</vt:i4>
      </vt:variant>
      <vt:variant>
        <vt:i4>5</vt:i4>
      </vt:variant>
      <vt:variant>
        <vt:lpwstr/>
      </vt:variant>
      <vt:variant>
        <vt:lpwstr>_Toc532833209</vt:lpwstr>
      </vt:variant>
      <vt:variant>
        <vt:i4>2031670</vt:i4>
      </vt:variant>
      <vt:variant>
        <vt:i4>176</vt:i4>
      </vt:variant>
      <vt:variant>
        <vt:i4>0</vt:i4>
      </vt:variant>
      <vt:variant>
        <vt:i4>5</vt:i4>
      </vt:variant>
      <vt:variant>
        <vt:lpwstr/>
      </vt:variant>
      <vt:variant>
        <vt:lpwstr>_Toc532833208</vt:lpwstr>
      </vt:variant>
      <vt:variant>
        <vt:i4>2031670</vt:i4>
      </vt:variant>
      <vt:variant>
        <vt:i4>170</vt:i4>
      </vt:variant>
      <vt:variant>
        <vt:i4>0</vt:i4>
      </vt:variant>
      <vt:variant>
        <vt:i4>5</vt:i4>
      </vt:variant>
      <vt:variant>
        <vt:lpwstr/>
      </vt:variant>
      <vt:variant>
        <vt:lpwstr>_Toc532833207</vt:lpwstr>
      </vt:variant>
      <vt:variant>
        <vt:i4>2031670</vt:i4>
      </vt:variant>
      <vt:variant>
        <vt:i4>164</vt:i4>
      </vt:variant>
      <vt:variant>
        <vt:i4>0</vt:i4>
      </vt:variant>
      <vt:variant>
        <vt:i4>5</vt:i4>
      </vt:variant>
      <vt:variant>
        <vt:lpwstr/>
      </vt:variant>
      <vt:variant>
        <vt:lpwstr>_Toc532833206</vt:lpwstr>
      </vt:variant>
      <vt:variant>
        <vt:i4>2031670</vt:i4>
      </vt:variant>
      <vt:variant>
        <vt:i4>158</vt:i4>
      </vt:variant>
      <vt:variant>
        <vt:i4>0</vt:i4>
      </vt:variant>
      <vt:variant>
        <vt:i4>5</vt:i4>
      </vt:variant>
      <vt:variant>
        <vt:lpwstr/>
      </vt:variant>
      <vt:variant>
        <vt:lpwstr>_Toc532833205</vt:lpwstr>
      </vt:variant>
      <vt:variant>
        <vt:i4>2031670</vt:i4>
      </vt:variant>
      <vt:variant>
        <vt:i4>152</vt:i4>
      </vt:variant>
      <vt:variant>
        <vt:i4>0</vt:i4>
      </vt:variant>
      <vt:variant>
        <vt:i4>5</vt:i4>
      </vt:variant>
      <vt:variant>
        <vt:lpwstr/>
      </vt:variant>
      <vt:variant>
        <vt:lpwstr>_Toc532833204</vt:lpwstr>
      </vt:variant>
      <vt:variant>
        <vt:i4>2031670</vt:i4>
      </vt:variant>
      <vt:variant>
        <vt:i4>146</vt:i4>
      </vt:variant>
      <vt:variant>
        <vt:i4>0</vt:i4>
      </vt:variant>
      <vt:variant>
        <vt:i4>5</vt:i4>
      </vt:variant>
      <vt:variant>
        <vt:lpwstr/>
      </vt:variant>
      <vt:variant>
        <vt:lpwstr>_Toc532833203</vt:lpwstr>
      </vt:variant>
      <vt:variant>
        <vt:i4>2031670</vt:i4>
      </vt:variant>
      <vt:variant>
        <vt:i4>140</vt:i4>
      </vt:variant>
      <vt:variant>
        <vt:i4>0</vt:i4>
      </vt:variant>
      <vt:variant>
        <vt:i4>5</vt:i4>
      </vt:variant>
      <vt:variant>
        <vt:lpwstr/>
      </vt:variant>
      <vt:variant>
        <vt:lpwstr>_Toc532833202</vt:lpwstr>
      </vt:variant>
      <vt:variant>
        <vt:i4>2031670</vt:i4>
      </vt:variant>
      <vt:variant>
        <vt:i4>134</vt:i4>
      </vt:variant>
      <vt:variant>
        <vt:i4>0</vt:i4>
      </vt:variant>
      <vt:variant>
        <vt:i4>5</vt:i4>
      </vt:variant>
      <vt:variant>
        <vt:lpwstr/>
      </vt:variant>
      <vt:variant>
        <vt:lpwstr>_Toc532833201</vt:lpwstr>
      </vt:variant>
      <vt:variant>
        <vt:i4>2031670</vt:i4>
      </vt:variant>
      <vt:variant>
        <vt:i4>128</vt:i4>
      </vt:variant>
      <vt:variant>
        <vt:i4>0</vt:i4>
      </vt:variant>
      <vt:variant>
        <vt:i4>5</vt:i4>
      </vt:variant>
      <vt:variant>
        <vt:lpwstr/>
      </vt:variant>
      <vt:variant>
        <vt:lpwstr>_Toc532833200</vt:lpwstr>
      </vt:variant>
      <vt:variant>
        <vt:i4>1441845</vt:i4>
      </vt:variant>
      <vt:variant>
        <vt:i4>122</vt:i4>
      </vt:variant>
      <vt:variant>
        <vt:i4>0</vt:i4>
      </vt:variant>
      <vt:variant>
        <vt:i4>5</vt:i4>
      </vt:variant>
      <vt:variant>
        <vt:lpwstr/>
      </vt:variant>
      <vt:variant>
        <vt:lpwstr>_Toc532833199</vt:lpwstr>
      </vt:variant>
      <vt:variant>
        <vt:i4>1441845</vt:i4>
      </vt:variant>
      <vt:variant>
        <vt:i4>116</vt:i4>
      </vt:variant>
      <vt:variant>
        <vt:i4>0</vt:i4>
      </vt:variant>
      <vt:variant>
        <vt:i4>5</vt:i4>
      </vt:variant>
      <vt:variant>
        <vt:lpwstr/>
      </vt:variant>
      <vt:variant>
        <vt:lpwstr>_Toc532833198</vt:lpwstr>
      </vt:variant>
      <vt:variant>
        <vt:i4>1441845</vt:i4>
      </vt:variant>
      <vt:variant>
        <vt:i4>110</vt:i4>
      </vt:variant>
      <vt:variant>
        <vt:i4>0</vt:i4>
      </vt:variant>
      <vt:variant>
        <vt:i4>5</vt:i4>
      </vt:variant>
      <vt:variant>
        <vt:lpwstr/>
      </vt:variant>
      <vt:variant>
        <vt:lpwstr>_Toc532833197</vt:lpwstr>
      </vt:variant>
      <vt:variant>
        <vt:i4>1441845</vt:i4>
      </vt:variant>
      <vt:variant>
        <vt:i4>104</vt:i4>
      </vt:variant>
      <vt:variant>
        <vt:i4>0</vt:i4>
      </vt:variant>
      <vt:variant>
        <vt:i4>5</vt:i4>
      </vt:variant>
      <vt:variant>
        <vt:lpwstr/>
      </vt:variant>
      <vt:variant>
        <vt:lpwstr>_Toc532833196</vt:lpwstr>
      </vt:variant>
      <vt:variant>
        <vt:i4>1441845</vt:i4>
      </vt:variant>
      <vt:variant>
        <vt:i4>98</vt:i4>
      </vt:variant>
      <vt:variant>
        <vt:i4>0</vt:i4>
      </vt:variant>
      <vt:variant>
        <vt:i4>5</vt:i4>
      </vt:variant>
      <vt:variant>
        <vt:lpwstr/>
      </vt:variant>
      <vt:variant>
        <vt:lpwstr>_Toc532833195</vt:lpwstr>
      </vt:variant>
      <vt:variant>
        <vt:i4>1441845</vt:i4>
      </vt:variant>
      <vt:variant>
        <vt:i4>92</vt:i4>
      </vt:variant>
      <vt:variant>
        <vt:i4>0</vt:i4>
      </vt:variant>
      <vt:variant>
        <vt:i4>5</vt:i4>
      </vt:variant>
      <vt:variant>
        <vt:lpwstr/>
      </vt:variant>
      <vt:variant>
        <vt:lpwstr>_Toc532833194</vt:lpwstr>
      </vt:variant>
      <vt:variant>
        <vt:i4>1441845</vt:i4>
      </vt:variant>
      <vt:variant>
        <vt:i4>86</vt:i4>
      </vt:variant>
      <vt:variant>
        <vt:i4>0</vt:i4>
      </vt:variant>
      <vt:variant>
        <vt:i4>5</vt:i4>
      </vt:variant>
      <vt:variant>
        <vt:lpwstr/>
      </vt:variant>
      <vt:variant>
        <vt:lpwstr>_Toc532833193</vt:lpwstr>
      </vt:variant>
      <vt:variant>
        <vt:i4>1441845</vt:i4>
      </vt:variant>
      <vt:variant>
        <vt:i4>80</vt:i4>
      </vt:variant>
      <vt:variant>
        <vt:i4>0</vt:i4>
      </vt:variant>
      <vt:variant>
        <vt:i4>5</vt:i4>
      </vt:variant>
      <vt:variant>
        <vt:lpwstr/>
      </vt:variant>
      <vt:variant>
        <vt:lpwstr>_Toc532833192</vt:lpwstr>
      </vt:variant>
      <vt:variant>
        <vt:i4>1441845</vt:i4>
      </vt:variant>
      <vt:variant>
        <vt:i4>74</vt:i4>
      </vt:variant>
      <vt:variant>
        <vt:i4>0</vt:i4>
      </vt:variant>
      <vt:variant>
        <vt:i4>5</vt:i4>
      </vt:variant>
      <vt:variant>
        <vt:lpwstr/>
      </vt:variant>
      <vt:variant>
        <vt:lpwstr>_Toc532833191</vt:lpwstr>
      </vt:variant>
      <vt:variant>
        <vt:i4>1441845</vt:i4>
      </vt:variant>
      <vt:variant>
        <vt:i4>68</vt:i4>
      </vt:variant>
      <vt:variant>
        <vt:i4>0</vt:i4>
      </vt:variant>
      <vt:variant>
        <vt:i4>5</vt:i4>
      </vt:variant>
      <vt:variant>
        <vt:lpwstr/>
      </vt:variant>
      <vt:variant>
        <vt:lpwstr>_Toc532833190</vt:lpwstr>
      </vt:variant>
      <vt:variant>
        <vt:i4>1507381</vt:i4>
      </vt:variant>
      <vt:variant>
        <vt:i4>62</vt:i4>
      </vt:variant>
      <vt:variant>
        <vt:i4>0</vt:i4>
      </vt:variant>
      <vt:variant>
        <vt:i4>5</vt:i4>
      </vt:variant>
      <vt:variant>
        <vt:lpwstr/>
      </vt:variant>
      <vt:variant>
        <vt:lpwstr>_Toc532833189</vt:lpwstr>
      </vt:variant>
      <vt:variant>
        <vt:i4>1507381</vt:i4>
      </vt:variant>
      <vt:variant>
        <vt:i4>56</vt:i4>
      </vt:variant>
      <vt:variant>
        <vt:i4>0</vt:i4>
      </vt:variant>
      <vt:variant>
        <vt:i4>5</vt:i4>
      </vt:variant>
      <vt:variant>
        <vt:lpwstr/>
      </vt:variant>
      <vt:variant>
        <vt:lpwstr>_Toc532833188</vt:lpwstr>
      </vt:variant>
      <vt:variant>
        <vt:i4>1507381</vt:i4>
      </vt:variant>
      <vt:variant>
        <vt:i4>50</vt:i4>
      </vt:variant>
      <vt:variant>
        <vt:i4>0</vt:i4>
      </vt:variant>
      <vt:variant>
        <vt:i4>5</vt:i4>
      </vt:variant>
      <vt:variant>
        <vt:lpwstr/>
      </vt:variant>
      <vt:variant>
        <vt:lpwstr>_Toc532833187</vt:lpwstr>
      </vt:variant>
      <vt:variant>
        <vt:i4>1507381</vt:i4>
      </vt:variant>
      <vt:variant>
        <vt:i4>44</vt:i4>
      </vt:variant>
      <vt:variant>
        <vt:i4>0</vt:i4>
      </vt:variant>
      <vt:variant>
        <vt:i4>5</vt:i4>
      </vt:variant>
      <vt:variant>
        <vt:lpwstr/>
      </vt:variant>
      <vt:variant>
        <vt:lpwstr>_Toc532833186</vt:lpwstr>
      </vt:variant>
      <vt:variant>
        <vt:i4>1507381</vt:i4>
      </vt:variant>
      <vt:variant>
        <vt:i4>38</vt:i4>
      </vt:variant>
      <vt:variant>
        <vt:i4>0</vt:i4>
      </vt:variant>
      <vt:variant>
        <vt:i4>5</vt:i4>
      </vt:variant>
      <vt:variant>
        <vt:lpwstr/>
      </vt:variant>
      <vt:variant>
        <vt:lpwstr>_Toc532833185</vt:lpwstr>
      </vt:variant>
      <vt:variant>
        <vt:i4>1507381</vt:i4>
      </vt:variant>
      <vt:variant>
        <vt:i4>32</vt:i4>
      </vt:variant>
      <vt:variant>
        <vt:i4>0</vt:i4>
      </vt:variant>
      <vt:variant>
        <vt:i4>5</vt:i4>
      </vt:variant>
      <vt:variant>
        <vt:lpwstr/>
      </vt:variant>
      <vt:variant>
        <vt:lpwstr>_Toc532833184</vt:lpwstr>
      </vt:variant>
      <vt:variant>
        <vt:i4>1507381</vt:i4>
      </vt:variant>
      <vt:variant>
        <vt:i4>26</vt:i4>
      </vt:variant>
      <vt:variant>
        <vt:i4>0</vt:i4>
      </vt:variant>
      <vt:variant>
        <vt:i4>5</vt:i4>
      </vt:variant>
      <vt:variant>
        <vt:lpwstr/>
      </vt:variant>
      <vt:variant>
        <vt:lpwstr>_Toc532833183</vt:lpwstr>
      </vt:variant>
      <vt:variant>
        <vt:i4>1507381</vt:i4>
      </vt:variant>
      <vt:variant>
        <vt:i4>20</vt:i4>
      </vt:variant>
      <vt:variant>
        <vt:i4>0</vt:i4>
      </vt:variant>
      <vt:variant>
        <vt:i4>5</vt:i4>
      </vt:variant>
      <vt:variant>
        <vt:lpwstr/>
      </vt:variant>
      <vt:variant>
        <vt:lpwstr>_Toc532833182</vt:lpwstr>
      </vt:variant>
      <vt:variant>
        <vt:i4>1507381</vt:i4>
      </vt:variant>
      <vt:variant>
        <vt:i4>14</vt:i4>
      </vt:variant>
      <vt:variant>
        <vt:i4>0</vt:i4>
      </vt:variant>
      <vt:variant>
        <vt:i4>5</vt:i4>
      </vt:variant>
      <vt:variant>
        <vt:lpwstr/>
      </vt:variant>
      <vt:variant>
        <vt:lpwstr>_Toc532833181</vt:lpwstr>
      </vt:variant>
      <vt:variant>
        <vt:i4>1507381</vt:i4>
      </vt:variant>
      <vt:variant>
        <vt:i4>8</vt:i4>
      </vt:variant>
      <vt:variant>
        <vt:i4>0</vt:i4>
      </vt:variant>
      <vt:variant>
        <vt:i4>5</vt:i4>
      </vt:variant>
      <vt:variant>
        <vt:lpwstr/>
      </vt:variant>
      <vt:variant>
        <vt:lpwstr>_Toc532833180</vt:lpwstr>
      </vt:variant>
      <vt:variant>
        <vt:i4>1572917</vt:i4>
      </vt:variant>
      <vt:variant>
        <vt:i4>2</vt:i4>
      </vt:variant>
      <vt:variant>
        <vt:i4>0</vt:i4>
      </vt:variant>
      <vt:variant>
        <vt:i4>5</vt:i4>
      </vt:variant>
      <vt:variant>
        <vt:lpwstr/>
      </vt:variant>
      <vt:variant>
        <vt:lpwstr>_Toc532833179</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Документация по запросу предложений</dc:title>
  <dc:subject/>
  <dc:creator>TK</dc:creator>
  <cp:keywords/>
  <dc:description/>
  <cp:lastModifiedBy>Проскурина Наталья Сергеевна</cp:lastModifiedBy>
  <cp:revision>84</cp:revision>
  <cp:lastPrinted>2018-12-22T06:24:00Z</cp:lastPrinted>
  <dcterms:created xsi:type="dcterms:W3CDTF">2019-01-29T13:52:00Z</dcterms:created>
  <dcterms:modified xsi:type="dcterms:W3CDTF">2019-03-25T11:10:00Z</dcterms:modified>
</cp:coreProperties>
</file>