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EA2" w:rsidRPr="00333D56" w:rsidRDefault="00354EA2" w:rsidP="00C06517">
      <w:pPr>
        <w:spacing w:after="0" w:line="240" w:lineRule="auto"/>
        <w:ind w:left="5670"/>
        <w:jc w:val="both"/>
        <w:rPr>
          <w:rFonts w:ascii="Times New Roman" w:hAnsi="Times New Roman" w:cs="Times New Roman"/>
          <w:sz w:val="24"/>
          <w:szCs w:val="24"/>
        </w:rPr>
      </w:pPr>
      <w:r w:rsidRPr="00333D56">
        <w:rPr>
          <w:rFonts w:ascii="Times New Roman" w:hAnsi="Times New Roman" w:cs="Times New Roman"/>
          <w:sz w:val="24"/>
          <w:szCs w:val="24"/>
        </w:rPr>
        <w:t xml:space="preserve">Приложение № </w:t>
      </w:r>
      <w:r w:rsidR="00FB5F4F">
        <w:rPr>
          <w:rFonts w:ascii="Times New Roman" w:hAnsi="Times New Roman" w:cs="Times New Roman"/>
          <w:sz w:val="24"/>
          <w:szCs w:val="24"/>
        </w:rPr>
        <w:t>9</w:t>
      </w:r>
    </w:p>
    <w:p w:rsidR="00354EA2" w:rsidRPr="00333D56" w:rsidRDefault="00354EA2" w:rsidP="00C06517">
      <w:pPr>
        <w:spacing w:after="0" w:line="240" w:lineRule="auto"/>
        <w:ind w:left="5670"/>
        <w:jc w:val="both"/>
        <w:rPr>
          <w:rFonts w:ascii="Times New Roman" w:hAnsi="Times New Roman" w:cs="Times New Roman"/>
          <w:sz w:val="24"/>
          <w:szCs w:val="24"/>
        </w:rPr>
      </w:pPr>
      <w:r w:rsidRPr="00333D56">
        <w:rPr>
          <w:rFonts w:ascii="Times New Roman" w:hAnsi="Times New Roman" w:cs="Times New Roman"/>
          <w:sz w:val="24"/>
          <w:szCs w:val="24"/>
        </w:rPr>
        <w:t xml:space="preserve">к договору подряда № </w:t>
      </w:r>
    </w:p>
    <w:p w:rsidR="00354EA2" w:rsidRDefault="00354EA2" w:rsidP="00C06517">
      <w:pPr>
        <w:spacing w:after="0" w:line="240" w:lineRule="auto"/>
        <w:ind w:left="5670"/>
        <w:jc w:val="both"/>
        <w:rPr>
          <w:rFonts w:ascii="Times New Roman" w:hAnsi="Times New Roman" w:cs="Times New Roman"/>
          <w:sz w:val="24"/>
          <w:szCs w:val="24"/>
        </w:rPr>
      </w:pPr>
      <w:r w:rsidRPr="00333D56">
        <w:rPr>
          <w:rFonts w:ascii="Times New Roman" w:hAnsi="Times New Roman" w:cs="Times New Roman"/>
          <w:sz w:val="24"/>
          <w:szCs w:val="24"/>
        </w:rPr>
        <w:t>от «</w:t>
      </w:r>
      <w:r w:rsidR="00FB5F4F">
        <w:rPr>
          <w:rFonts w:ascii="Times New Roman" w:hAnsi="Times New Roman" w:cs="Times New Roman"/>
          <w:sz w:val="24"/>
          <w:szCs w:val="24"/>
        </w:rPr>
        <w:t>___</w:t>
      </w:r>
      <w:r w:rsidRPr="00333D56">
        <w:rPr>
          <w:rFonts w:ascii="Times New Roman" w:hAnsi="Times New Roman" w:cs="Times New Roman"/>
          <w:sz w:val="24"/>
          <w:szCs w:val="24"/>
        </w:rPr>
        <w:t>»</w:t>
      </w:r>
      <w:r w:rsidR="003B734C">
        <w:rPr>
          <w:rFonts w:ascii="Times New Roman" w:hAnsi="Times New Roman" w:cs="Times New Roman"/>
          <w:sz w:val="24"/>
          <w:szCs w:val="24"/>
        </w:rPr>
        <w:t xml:space="preserve"> </w:t>
      </w:r>
      <w:r w:rsidR="00FB5F4F">
        <w:rPr>
          <w:rFonts w:ascii="Times New Roman" w:hAnsi="Times New Roman" w:cs="Times New Roman"/>
          <w:sz w:val="24"/>
          <w:szCs w:val="24"/>
        </w:rPr>
        <w:t>_______________</w:t>
      </w:r>
      <w:r w:rsidR="003B734C">
        <w:rPr>
          <w:rFonts w:ascii="Times New Roman" w:hAnsi="Times New Roman" w:cs="Times New Roman"/>
          <w:sz w:val="24"/>
          <w:szCs w:val="24"/>
        </w:rPr>
        <w:t xml:space="preserve"> </w:t>
      </w:r>
      <w:r w:rsidRPr="00333D56">
        <w:rPr>
          <w:rFonts w:ascii="Times New Roman" w:hAnsi="Times New Roman" w:cs="Times New Roman"/>
          <w:sz w:val="24"/>
          <w:szCs w:val="24"/>
        </w:rPr>
        <w:t>201</w:t>
      </w:r>
      <w:r w:rsidR="00D91A34">
        <w:rPr>
          <w:rFonts w:ascii="Times New Roman" w:hAnsi="Times New Roman" w:cs="Times New Roman"/>
          <w:sz w:val="24"/>
          <w:szCs w:val="24"/>
        </w:rPr>
        <w:t>9</w:t>
      </w:r>
      <w:r w:rsidR="00FB5F4F">
        <w:rPr>
          <w:rFonts w:ascii="Times New Roman" w:hAnsi="Times New Roman" w:cs="Times New Roman"/>
          <w:sz w:val="24"/>
          <w:szCs w:val="24"/>
        </w:rPr>
        <w:t xml:space="preserve"> </w:t>
      </w:r>
      <w:r w:rsidRPr="00333D56">
        <w:rPr>
          <w:rFonts w:ascii="Times New Roman" w:hAnsi="Times New Roman" w:cs="Times New Roman"/>
          <w:sz w:val="24"/>
          <w:szCs w:val="24"/>
        </w:rPr>
        <w:t>г.</w:t>
      </w:r>
    </w:p>
    <w:p w:rsidR="001D1D37" w:rsidRDefault="001D1D37" w:rsidP="00333D56">
      <w:pPr>
        <w:spacing w:after="0" w:line="240" w:lineRule="auto"/>
        <w:ind w:left="4956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3B734C" w:rsidRDefault="003B734C" w:rsidP="007D0E56">
      <w:pPr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6325F3" w:rsidRDefault="007D0E56" w:rsidP="007D0E56">
      <w:pPr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Инструкция </w:t>
      </w:r>
    </w:p>
    <w:p w:rsidR="006325F3" w:rsidRDefault="007D0E56" w:rsidP="007D0E56">
      <w:pPr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sz w:val="26"/>
          <w:szCs w:val="26"/>
          <w:lang w:eastAsia="ru-RU"/>
        </w:rPr>
        <w:t>по размещению</w:t>
      </w:r>
      <w:r w:rsidR="006325F3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ремонтных ограждений </w:t>
      </w:r>
      <w:r w:rsidR="006325F3" w:rsidRPr="006325F3">
        <w:rPr>
          <w:rFonts w:ascii="Times New Roman" w:eastAsia="Times New Roman" w:hAnsi="Times New Roman"/>
          <w:b/>
          <w:sz w:val="26"/>
          <w:szCs w:val="26"/>
          <w:lang w:eastAsia="ru-RU"/>
        </w:rPr>
        <w:t xml:space="preserve">организации </w:t>
      </w:r>
    </w:p>
    <w:p w:rsidR="001D1D37" w:rsidRDefault="006325F3" w:rsidP="007D0E56">
      <w:pPr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6"/>
          <w:lang w:eastAsia="ru-RU"/>
        </w:rPr>
      </w:pPr>
      <w:r w:rsidRPr="006325F3">
        <w:rPr>
          <w:rFonts w:ascii="Times New Roman" w:eastAsia="Times New Roman" w:hAnsi="Times New Roman"/>
          <w:b/>
          <w:sz w:val="26"/>
          <w:szCs w:val="26"/>
          <w:lang w:eastAsia="ru-RU"/>
        </w:rPr>
        <w:t>Комплекса городского</w:t>
      </w:r>
      <w:r w:rsidRPr="00430B5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6325F3">
        <w:rPr>
          <w:rFonts w:ascii="Times New Roman" w:eastAsia="Times New Roman" w:hAnsi="Times New Roman"/>
          <w:b/>
          <w:sz w:val="26"/>
          <w:szCs w:val="26"/>
          <w:lang w:eastAsia="ru-RU"/>
        </w:rPr>
        <w:t>хозяйства</w:t>
      </w:r>
    </w:p>
    <w:p w:rsidR="006325F3" w:rsidRPr="007D0E56" w:rsidRDefault="006325F3" w:rsidP="007D0E56">
      <w:pPr>
        <w:spacing w:after="0" w:line="240" w:lineRule="auto"/>
        <w:jc w:val="center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976BC0" w:rsidRDefault="00976BC0" w:rsidP="00976BC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430B5C" w:rsidRPr="00430B5C" w:rsidRDefault="00430B5C" w:rsidP="00430B5C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Каждой организации Комплекса городского хозяйства передаются следующие материалы:</w:t>
      </w:r>
    </w:p>
    <w:p w:rsidR="00430B5C" w:rsidRPr="00430B5C" w:rsidRDefault="00430B5C" w:rsidP="00430B5C">
      <w:pPr>
        <w:pStyle w:val="a3"/>
        <w:numPr>
          <w:ilvl w:val="0"/>
          <w:numId w:val="4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Инструкция по размещению ремонтных ограждений.</w:t>
      </w:r>
    </w:p>
    <w:p w:rsidR="00430B5C" w:rsidRPr="00430B5C" w:rsidRDefault="00430B5C" w:rsidP="00430B5C">
      <w:pPr>
        <w:pStyle w:val="a3"/>
        <w:numPr>
          <w:ilvl w:val="0"/>
          <w:numId w:val="4"/>
        </w:numPr>
        <w:spacing w:after="120" w:line="240" w:lineRule="auto"/>
        <w:ind w:left="0"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Исходные файлы в формате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proofErr w:type="spellStart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ai</w:t>
      </w:r>
      <w:proofErr w:type="spellEnd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Adobe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Illustrator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возможности редактирования информации каждой организацией самостоятельно.</w:t>
      </w:r>
    </w:p>
    <w:p w:rsidR="00430B5C" w:rsidRPr="00430B5C" w:rsidRDefault="00430B5C" w:rsidP="00430B5C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Требования к макетам для широкоформатной печати:</w:t>
      </w:r>
    </w:p>
    <w:p w:rsidR="00430B5C" w:rsidRPr="00430B5C" w:rsidRDefault="00430B5C" w:rsidP="0048793E">
      <w:pPr>
        <w:pStyle w:val="a3"/>
        <w:numPr>
          <w:ilvl w:val="0"/>
          <w:numId w:val="8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Макет должен быть подготовлен в цветовой палитре CMYK.</w:t>
      </w:r>
    </w:p>
    <w:p w:rsidR="00430B5C" w:rsidRPr="00430B5C" w:rsidRDefault="00430B5C" w:rsidP="0048793E">
      <w:pPr>
        <w:pStyle w:val="a3"/>
        <w:numPr>
          <w:ilvl w:val="0"/>
          <w:numId w:val="8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 слои должны быть слиты.</w:t>
      </w:r>
    </w:p>
    <w:p w:rsidR="00430B5C" w:rsidRPr="00430B5C" w:rsidRDefault="00430B5C" w:rsidP="0048793E">
      <w:pPr>
        <w:pStyle w:val="a3"/>
        <w:numPr>
          <w:ilvl w:val="0"/>
          <w:numId w:val="8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масштабе 1:1.</w:t>
      </w:r>
    </w:p>
    <w:p w:rsidR="00430B5C" w:rsidRPr="00430B5C" w:rsidRDefault="00430B5C" w:rsidP="0048793E">
      <w:pPr>
        <w:pStyle w:val="a3"/>
        <w:numPr>
          <w:ilvl w:val="0"/>
          <w:numId w:val="8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 альфа</w:t>
      </w:r>
      <w:proofErr w:type="gramEnd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каналов и путей.</w:t>
      </w:r>
    </w:p>
    <w:p w:rsidR="00430B5C" w:rsidRPr="00430B5C" w:rsidRDefault="00430B5C" w:rsidP="0048793E">
      <w:pPr>
        <w:pStyle w:val="a3"/>
        <w:numPr>
          <w:ilvl w:val="0"/>
          <w:numId w:val="8"/>
        </w:numPr>
        <w:spacing w:after="120" w:line="240" w:lineRule="auto"/>
        <w:ind w:left="0"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Готовый макет необходимо сохранить в формате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spellStart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tif</w:t>
      </w:r>
      <w:proofErr w:type="spellEnd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(180 </w:t>
      </w:r>
      <w:proofErr w:type="spellStart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ppi</w:t>
      </w:r>
      <w:proofErr w:type="spellEnd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компрессией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LZW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30B5C" w:rsidRPr="00430B5C" w:rsidRDefault="00430B5C" w:rsidP="00430B5C">
      <w:pP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Используемая баннерная сетка:</w:t>
      </w:r>
    </w:p>
    <w:p w:rsidR="00430B5C" w:rsidRPr="00430B5C" w:rsidRDefault="00430B5C" w:rsidP="00430B5C">
      <w:pPr>
        <w:pStyle w:val="a3"/>
        <w:numPr>
          <w:ilvl w:val="0"/>
          <w:numId w:val="6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Баннерная сетка, плотностью 270 грамм на 1 м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2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430B5C" w:rsidRPr="00430B5C" w:rsidRDefault="00430B5C" w:rsidP="00430B5C">
      <w:pPr>
        <w:pStyle w:val="a3"/>
        <w:numPr>
          <w:ilvl w:val="0"/>
          <w:numId w:val="6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Толщина нитей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>1000</w:t>
      </w:r>
      <w:proofErr w:type="spellStart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dne</w:t>
      </w:r>
      <w:proofErr w:type="spellEnd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>1000</w:t>
      </w:r>
      <w:proofErr w:type="spellStart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dne</w:t>
      </w:r>
      <w:proofErr w:type="spellEnd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30B5C" w:rsidRPr="00430B5C" w:rsidRDefault="00430B5C" w:rsidP="00430B5C">
      <w:pPr>
        <w:pStyle w:val="a3"/>
        <w:numPr>
          <w:ilvl w:val="0"/>
          <w:numId w:val="6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Плетение ячейки 9 на 9 единиц на дюйм.</w:t>
      </w:r>
    </w:p>
    <w:p w:rsidR="00430B5C" w:rsidRPr="00430B5C" w:rsidRDefault="00430B5C" w:rsidP="00430B5C">
      <w:pPr>
        <w:pStyle w:val="a3"/>
        <w:numPr>
          <w:ilvl w:val="0"/>
          <w:numId w:val="6"/>
        </w:numPr>
        <w:spacing w:after="0" w:line="240" w:lineRule="auto"/>
        <w:ind w:left="0"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Жестко-</w:t>
      </w:r>
      <w:proofErr w:type="spellStart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сольвентная</w:t>
      </w:r>
      <w:proofErr w:type="spellEnd"/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широкоформатная печать.</w:t>
      </w:r>
    </w:p>
    <w:p w:rsidR="00430B5C" w:rsidRPr="00430B5C" w:rsidRDefault="00430B5C" w:rsidP="00430B5C">
      <w:pPr>
        <w:pStyle w:val="a3"/>
        <w:numPr>
          <w:ilvl w:val="0"/>
          <w:numId w:val="6"/>
        </w:numPr>
        <w:ind w:left="0" w:firstLine="851"/>
        <w:rPr>
          <w:sz w:val="24"/>
          <w:szCs w:val="24"/>
        </w:rPr>
      </w:pP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целях обеспечения единой концепции просьба перед запуском в печать проверять цветность. Цвет элементов забора визуально соответствует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pantone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30B5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7567</w:t>
      </w:r>
      <w:r w:rsidRPr="00430B5C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/>
        </w:rPr>
        <w:t>U</w:t>
      </w:r>
      <w:r w:rsidRPr="00430B5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Цвет информационного поля визуально соответствует 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pantone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179</w:t>
      </w:r>
      <w:r w:rsidRPr="00430B5C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U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30B5C" w:rsidRPr="00430B5C" w:rsidRDefault="00430B5C" w:rsidP="00430B5C">
      <w:pPr>
        <w:pStyle w:val="a3"/>
        <w:rPr>
          <w:sz w:val="24"/>
          <w:szCs w:val="24"/>
        </w:rPr>
      </w:pPr>
    </w:p>
    <w:p w:rsidR="001D1D37" w:rsidRPr="00430B5C" w:rsidRDefault="00430B5C">
      <w:r w:rsidRPr="00430B5C">
        <w:rPr>
          <w:rFonts w:ascii="Times New Roman" w:hAnsi="Times New Roman" w:cs="Times New Roman"/>
          <w:sz w:val="24"/>
          <w:szCs w:val="24"/>
        </w:rPr>
        <w:t>Ссылка для скачивания макета:</w:t>
      </w:r>
      <w:r w:rsidRPr="00430B5C">
        <w:t xml:space="preserve"> </w:t>
      </w:r>
      <w:hyperlink r:id="rId5" w:history="1">
        <w:r w:rsidRPr="00430B5C">
          <w:rPr>
            <w:rStyle w:val="a7"/>
            <w:rFonts w:ascii="Times New Roman" w:hAnsi="Times New Roman" w:cs="Times New Roman"/>
            <w:sz w:val="24"/>
            <w:szCs w:val="24"/>
          </w:rPr>
          <w:t>https://yadi.sk/d/rflG8zJC3NzZJj</w:t>
        </w:r>
      </w:hyperlink>
      <w:r>
        <w:rPr>
          <w:rFonts w:ascii="Times New Roman" w:hAnsi="Times New Roman" w:cs="Times New Roman"/>
          <w:color w:val="1F497D"/>
          <w:sz w:val="24"/>
          <w:szCs w:val="24"/>
        </w:rPr>
        <w:br/>
      </w:r>
      <w:r w:rsidRPr="00430B5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 макете запрещается изменять шрифт и использовать другие изображения.</w:t>
      </w:r>
    </w:p>
    <w:p w:rsidR="001D1D37" w:rsidRDefault="001D1D37" w:rsidP="00430B5C">
      <w:pPr>
        <w:ind w:firstLine="709"/>
      </w:pPr>
      <w:r>
        <w:br w:type="page"/>
      </w:r>
      <w:r w:rsidR="00E75C43" w:rsidRPr="00E75C43">
        <w:rPr>
          <w:noProof/>
          <w:lang w:eastAsia="ru-RU"/>
        </w:rPr>
        <w:lastRenderedPageBreak/>
        <w:drawing>
          <wp:inline distT="0" distB="0" distL="0" distR="0">
            <wp:extent cx="6300470" cy="8792748"/>
            <wp:effectExtent l="0" t="0" r="508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79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1D37" w:rsidRDefault="001D1D37"/>
    <w:tbl>
      <w:tblPr>
        <w:tblW w:w="15020" w:type="dxa"/>
        <w:tblInd w:w="108" w:type="dxa"/>
        <w:tblLook w:val="04A0" w:firstRow="1" w:lastRow="0" w:firstColumn="1" w:lastColumn="0" w:noHBand="0" w:noVBand="1"/>
      </w:tblPr>
      <w:tblGrid>
        <w:gridCol w:w="5279"/>
        <w:gridCol w:w="4781"/>
        <w:gridCol w:w="179"/>
        <w:gridCol w:w="4781"/>
      </w:tblGrid>
      <w:tr w:rsidR="00333D56" w:rsidRPr="00502ADB" w:rsidTr="001E1594">
        <w:trPr>
          <w:trHeight w:val="322"/>
        </w:trPr>
        <w:tc>
          <w:tcPr>
            <w:tcW w:w="10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7950" w:rsidRDefault="00647950" w:rsidP="001E52A7"/>
          <w:p w:rsidR="00647950" w:rsidRDefault="00647950" w:rsidP="001E52A7"/>
          <w:p w:rsidR="00647950" w:rsidRDefault="00647950" w:rsidP="001E52A7"/>
          <w:p w:rsidR="00647950" w:rsidRDefault="00E75C43" w:rsidP="001E52A7">
            <w:r w:rsidRPr="00E75C43">
              <w:rPr>
                <w:noProof/>
                <w:lang w:eastAsia="ru-RU"/>
              </w:rPr>
              <w:drawing>
                <wp:inline distT="0" distB="0" distL="0" distR="0">
                  <wp:extent cx="6294755" cy="46863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4755" cy="468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8793E" w:rsidRPr="0048793E" w:rsidRDefault="0048793E" w:rsidP="0048793E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7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 информационного поля не изменяется; информационные блоки не должны выходить за пределы информационного поля.</w:t>
            </w:r>
          </w:p>
          <w:p w:rsidR="0048793E" w:rsidRPr="0048793E" w:rsidRDefault="0048793E" w:rsidP="0048793E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7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Блок «Ведутся работы», блок «Название работ», блок «Окончание работ», блок «Дата» следует выравнивать по левому краю; размер отступа от левого края информационного поля не изменять.</w:t>
            </w:r>
          </w:p>
          <w:p w:rsidR="0048793E" w:rsidRPr="0048793E" w:rsidRDefault="0048793E" w:rsidP="0048793E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7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Блок «Название организации» следует выравнивать по правому краю; размер отступа от правого края информационного поля не изменять.</w:t>
            </w:r>
          </w:p>
          <w:p w:rsidR="0048793E" w:rsidRPr="0048793E" w:rsidRDefault="0048793E" w:rsidP="0048793E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7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Используемый шрифт </w:t>
            </w:r>
            <w:proofErr w:type="spellStart"/>
            <w:r w:rsidRPr="00487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Arial</w:t>
            </w:r>
            <w:proofErr w:type="spellEnd"/>
            <w:r w:rsidRPr="00487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48793E" w:rsidRPr="0048793E" w:rsidRDefault="0048793E" w:rsidP="0048793E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7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 кегля в блоках «Ведутся работы», «Окончание работ», «Дата», «Название организации» не изменять.</w:t>
            </w:r>
          </w:p>
          <w:p w:rsidR="00647950" w:rsidRPr="0048793E" w:rsidRDefault="0048793E" w:rsidP="0048793E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0" w:firstLine="7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79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Размер кегля в блоке «Название работ» может быть уменьшен, если название работ выходит за пределы информационного поля.</w:t>
            </w:r>
          </w:p>
          <w:p w:rsidR="00647950" w:rsidRDefault="00647950" w:rsidP="001E52A7"/>
          <w:p w:rsidR="00647950" w:rsidRDefault="00647950" w:rsidP="001E52A7"/>
          <w:p w:rsidR="00647950" w:rsidRDefault="00647950" w:rsidP="001E52A7"/>
          <w:p w:rsidR="00647950" w:rsidRDefault="00647950" w:rsidP="001E52A7"/>
          <w:p w:rsidR="00647950" w:rsidRDefault="00E75C43" w:rsidP="001E52A7">
            <w:r w:rsidRPr="00E75C43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6296025" cy="4352925"/>
                  <wp:effectExtent l="0" t="0" r="9525" b="952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6025" cy="435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33D56" w:rsidRPr="00502ADB" w:rsidRDefault="00333D56" w:rsidP="001E52A7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1E159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2A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 </w:t>
            </w:r>
          </w:p>
        </w:tc>
      </w:tr>
      <w:tr w:rsidR="00333D56" w:rsidRPr="00502ADB" w:rsidTr="001D1D37">
        <w:trPr>
          <w:trHeight w:val="561"/>
        </w:trPr>
        <w:tc>
          <w:tcPr>
            <w:tcW w:w="1023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B734C" w:rsidP="002D566F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2A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от ЗАКАЗЧИКА: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</w:t>
            </w:r>
            <w:r w:rsidRPr="00502A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от </w:t>
            </w:r>
            <w:r w:rsidR="002D566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ПОДРЯДЧИКА</w:t>
            </w:r>
            <w:r w:rsidRPr="00502A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</w:t>
            </w:r>
          </w:p>
        </w:tc>
        <w:tc>
          <w:tcPr>
            <w:tcW w:w="4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1E52A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3D56" w:rsidRPr="00502ADB" w:rsidTr="00FB5F4F">
        <w:trPr>
          <w:gridAfter w:val="2"/>
          <w:wAfter w:w="4960" w:type="dxa"/>
          <w:trHeight w:val="95"/>
        </w:trPr>
        <w:tc>
          <w:tcPr>
            <w:tcW w:w="5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333D56" w:rsidRPr="00502ADB" w:rsidRDefault="00333D56" w:rsidP="003B734C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333D56" w:rsidRPr="00502ADB" w:rsidRDefault="00333D56" w:rsidP="003B734C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33D56" w:rsidRPr="00502ADB" w:rsidTr="00FB5F4F">
        <w:trPr>
          <w:gridAfter w:val="2"/>
          <w:wAfter w:w="4960" w:type="dxa"/>
          <w:trHeight w:val="292"/>
        </w:trPr>
        <w:tc>
          <w:tcPr>
            <w:tcW w:w="5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333D56" w:rsidRPr="00502ADB" w:rsidRDefault="00333D56" w:rsidP="00333D56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333D56" w:rsidRPr="00502ADB" w:rsidRDefault="00333D56" w:rsidP="001D1D37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333D56" w:rsidRPr="00502ADB" w:rsidTr="001D1D37">
        <w:trPr>
          <w:gridAfter w:val="2"/>
          <w:wAfter w:w="4960" w:type="dxa"/>
          <w:trHeight w:val="292"/>
        </w:trPr>
        <w:tc>
          <w:tcPr>
            <w:tcW w:w="5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333D56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333D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3D56" w:rsidRPr="00502ADB" w:rsidTr="001D1D37">
        <w:trPr>
          <w:gridAfter w:val="2"/>
          <w:wAfter w:w="4960" w:type="dxa"/>
          <w:trHeight w:val="322"/>
        </w:trPr>
        <w:tc>
          <w:tcPr>
            <w:tcW w:w="5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333D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333D5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33D56" w:rsidRPr="00502ADB" w:rsidTr="001D1D37">
        <w:trPr>
          <w:gridAfter w:val="2"/>
          <w:wAfter w:w="4960" w:type="dxa"/>
          <w:trHeight w:val="322"/>
        </w:trPr>
        <w:tc>
          <w:tcPr>
            <w:tcW w:w="5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FB5F4F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2A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____________________</w:t>
            </w:r>
            <w:r w:rsidR="003B734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</w:t>
            </w:r>
            <w:r w:rsidR="00FB5F4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_________________</w:t>
            </w:r>
            <w:r w:rsidR="003B734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</w:t>
            </w:r>
          </w:p>
        </w:tc>
        <w:tc>
          <w:tcPr>
            <w:tcW w:w="4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FB5F4F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2A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____________________</w:t>
            </w:r>
            <w:r w:rsidR="003B734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</w:t>
            </w:r>
            <w:r w:rsidR="00FB5F4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______________</w:t>
            </w:r>
            <w:r w:rsidR="003B734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/</w:t>
            </w:r>
          </w:p>
        </w:tc>
      </w:tr>
      <w:tr w:rsidR="00333D56" w:rsidRPr="00502ADB" w:rsidTr="001D1D37">
        <w:trPr>
          <w:gridAfter w:val="2"/>
          <w:wAfter w:w="4960" w:type="dxa"/>
          <w:trHeight w:val="78"/>
        </w:trPr>
        <w:tc>
          <w:tcPr>
            <w:tcW w:w="5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333D56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2A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м.п.</w:t>
            </w:r>
          </w:p>
        </w:tc>
        <w:tc>
          <w:tcPr>
            <w:tcW w:w="4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33D56" w:rsidRPr="00502ADB" w:rsidRDefault="00333D56" w:rsidP="00333D56">
            <w:pPr>
              <w:spacing w:after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2AD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м.п.</w:t>
            </w:r>
          </w:p>
        </w:tc>
      </w:tr>
    </w:tbl>
    <w:p w:rsidR="00333D56" w:rsidRPr="004B21C7" w:rsidRDefault="00333D56" w:rsidP="001D1D37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333D56" w:rsidRPr="004B21C7" w:rsidSect="004B6AE8">
      <w:pgSz w:w="11906" w:h="16838"/>
      <w:pgMar w:top="851" w:right="850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EA0676"/>
    <w:multiLevelType w:val="hybridMultilevel"/>
    <w:tmpl w:val="7B889E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3529CA"/>
    <w:multiLevelType w:val="hybridMultilevel"/>
    <w:tmpl w:val="B3044A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7D6F0E"/>
    <w:multiLevelType w:val="hybridMultilevel"/>
    <w:tmpl w:val="899213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831562"/>
    <w:multiLevelType w:val="hybridMultilevel"/>
    <w:tmpl w:val="15E2D234"/>
    <w:lvl w:ilvl="0" w:tplc="A3E0359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3D3081"/>
    <w:multiLevelType w:val="hybridMultilevel"/>
    <w:tmpl w:val="7B889E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63793B"/>
    <w:multiLevelType w:val="multilevel"/>
    <w:tmpl w:val="29FADEAC"/>
    <w:lvl w:ilvl="0">
      <w:start w:val="10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pStyle w:val="2"/>
      <w:lvlText w:val="%1.%2."/>
      <w:lvlJc w:val="left"/>
      <w:pPr>
        <w:ind w:left="1625" w:hanging="480"/>
      </w:pPr>
    </w:lvl>
    <w:lvl w:ilvl="2">
      <w:start w:val="1"/>
      <w:numFmt w:val="decimal"/>
      <w:lvlText w:val="%1.%2.%3."/>
      <w:lvlJc w:val="left"/>
      <w:pPr>
        <w:ind w:left="3010" w:hanging="720"/>
      </w:pPr>
    </w:lvl>
    <w:lvl w:ilvl="3">
      <w:start w:val="1"/>
      <w:numFmt w:val="decimal"/>
      <w:lvlText w:val="%1.%2.%3.%4."/>
      <w:lvlJc w:val="left"/>
      <w:pPr>
        <w:ind w:left="4155" w:hanging="720"/>
      </w:pPr>
    </w:lvl>
    <w:lvl w:ilvl="4">
      <w:start w:val="1"/>
      <w:numFmt w:val="decimal"/>
      <w:lvlText w:val="%1.%2.%3.%4.%5."/>
      <w:lvlJc w:val="left"/>
      <w:pPr>
        <w:ind w:left="5660" w:hanging="1080"/>
      </w:pPr>
    </w:lvl>
    <w:lvl w:ilvl="5">
      <w:start w:val="1"/>
      <w:numFmt w:val="decimal"/>
      <w:lvlText w:val="%1.%2.%3.%4.%5.%6."/>
      <w:lvlJc w:val="left"/>
      <w:pPr>
        <w:ind w:left="6805" w:hanging="1080"/>
      </w:pPr>
    </w:lvl>
    <w:lvl w:ilvl="6">
      <w:start w:val="1"/>
      <w:numFmt w:val="decimal"/>
      <w:lvlText w:val="%1.%2.%3.%4.%5.%6.%7."/>
      <w:lvlJc w:val="left"/>
      <w:pPr>
        <w:ind w:left="8310" w:hanging="1440"/>
      </w:pPr>
    </w:lvl>
    <w:lvl w:ilvl="7">
      <w:start w:val="1"/>
      <w:numFmt w:val="decimal"/>
      <w:lvlText w:val="%1.%2.%3.%4.%5.%6.%7.%8."/>
      <w:lvlJc w:val="left"/>
      <w:pPr>
        <w:ind w:left="9455" w:hanging="1440"/>
      </w:pPr>
    </w:lvl>
    <w:lvl w:ilvl="8">
      <w:start w:val="1"/>
      <w:numFmt w:val="decimal"/>
      <w:lvlText w:val="%1.%2.%3.%4.%5.%6.%7.%8.%9."/>
      <w:lvlJc w:val="left"/>
      <w:pPr>
        <w:ind w:left="10960" w:hanging="1800"/>
      </w:pPr>
    </w:lvl>
  </w:abstractNum>
  <w:abstractNum w:abstractNumId="6" w15:restartNumberingAfterBreak="0">
    <w:nsid w:val="499F2773"/>
    <w:multiLevelType w:val="hybridMultilevel"/>
    <w:tmpl w:val="A4D88C62"/>
    <w:lvl w:ilvl="0" w:tplc="AAAE7F92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F82048E"/>
    <w:multiLevelType w:val="hybridMultilevel"/>
    <w:tmpl w:val="CC8482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0"/>
  </w:num>
  <w:num w:numId="5">
    <w:abstractNumId w:val="7"/>
  </w:num>
  <w:num w:numId="6">
    <w:abstractNumId w:val="3"/>
  </w:num>
  <w:num w:numId="7">
    <w:abstractNumId w:val="4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6BC0"/>
    <w:rsid w:val="0004181F"/>
    <w:rsid w:val="00054769"/>
    <w:rsid w:val="000665A8"/>
    <w:rsid w:val="000751DC"/>
    <w:rsid w:val="000B68E4"/>
    <w:rsid w:val="000B6F67"/>
    <w:rsid w:val="000B7440"/>
    <w:rsid w:val="000C0479"/>
    <w:rsid w:val="000D5C88"/>
    <w:rsid w:val="0015185E"/>
    <w:rsid w:val="00163736"/>
    <w:rsid w:val="001A329C"/>
    <w:rsid w:val="001A6756"/>
    <w:rsid w:val="001B0BDF"/>
    <w:rsid w:val="001D1D37"/>
    <w:rsid w:val="001E1594"/>
    <w:rsid w:val="0020086F"/>
    <w:rsid w:val="002103D6"/>
    <w:rsid w:val="00225CCB"/>
    <w:rsid w:val="00241A87"/>
    <w:rsid w:val="0024227F"/>
    <w:rsid w:val="00244FB3"/>
    <w:rsid w:val="0024777B"/>
    <w:rsid w:val="00255D0D"/>
    <w:rsid w:val="00271B00"/>
    <w:rsid w:val="002923B4"/>
    <w:rsid w:val="00293C75"/>
    <w:rsid w:val="002B0311"/>
    <w:rsid w:val="002D5483"/>
    <w:rsid w:val="002D566F"/>
    <w:rsid w:val="003037FF"/>
    <w:rsid w:val="00307CA5"/>
    <w:rsid w:val="00312785"/>
    <w:rsid w:val="00314D9A"/>
    <w:rsid w:val="00316DDF"/>
    <w:rsid w:val="00333D56"/>
    <w:rsid w:val="0035255A"/>
    <w:rsid w:val="00354EA2"/>
    <w:rsid w:val="00376687"/>
    <w:rsid w:val="00383988"/>
    <w:rsid w:val="003B2A01"/>
    <w:rsid w:val="003B734C"/>
    <w:rsid w:val="003C05FB"/>
    <w:rsid w:val="003C4262"/>
    <w:rsid w:val="00430B5C"/>
    <w:rsid w:val="00453EE3"/>
    <w:rsid w:val="0048793E"/>
    <w:rsid w:val="004B21C7"/>
    <w:rsid w:val="004B6AE8"/>
    <w:rsid w:val="004F33A3"/>
    <w:rsid w:val="005265AA"/>
    <w:rsid w:val="0052679C"/>
    <w:rsid w:val="005311EE"/>
    <w:rsid w:val="005551D7"/>
    <w:rsid w:val="00583179"/>
    <w:rsid w:val="00590A60"/>
    <w:rsid w:val="005A1570"/>
    <w:rsid w:val="005A2289"/>
    <w:rsid w:val="005A5E0A"/>
    <w:rsid w:val="005C01AB"/>
    <w:rsid w:val="005E391F"/>
    <w:rsid w:val="005F133E"/>
    <w:rsid w:val="006325F3"/>
    <w:rsid w:val="0063777D"/>
    <w:rsid w:val="00647950"/>
    <w:rsid w:val="00652924"/>
    <w:rsid w:val="00673811"/>
    <w:rsid w:val="00692F33"/>
    <w:rsid w:val="00696C73"/>
    <w:rsid w:val="006B1BE2"/>
    <w:rsid w:val="006F2CE3"/>
    <w:rsid w:val="006F7E4C"/>
    <w:rsid w:val="00716C41"/>
    <w:rsid w:val="007348D0"/>
    <w:rsid w:val="00752FDB"/>
    <w:rsid w:val="0077753F"/>
    <w:rsid w:val="00795AEE"/>
    <w:rsid w:val="007C1808"/>
    <w:rsid w:val="007C3576"/>
    <w:rsid w:val="007D0E56"/>
    <w:rsid w:val="007E6E4B"/>
    <w:rsid w:val="00816D70"/>
    <w:rsid w:val="00855F63"/>
    <w:rsid w:val="00874379"/>
    <w:rsid w:val="00876015"/>
    <w:rsid w:val="00880C12"/>
    <w:rsid w:val="00887D64"/>
    <w:rsid w:val="00893520"/>
    <w:rsid w:val="008A2DDA"/>
    <w:rsid w:val="008C55C2"/>
    <w:rsid w:val="008F43CA"/>
    <w:rsid w:val="008F6513"/>
    <w:rsid w:val="00903542"/>
    <w:rsid w:val="009148EE"/>
    <w:rsid w:val="00957412"/>
    <w:rsid w:val="00976BC0"/>
    <w:rsid w:val="00990AE9"/>
    <w:rsid w:val="00991343"/>
    <w:rsid w:val="009E1B95"/>
    <w:rsid w:val="00A11B6B"/>
    <w:rsid w:val="00A37628"/>
    <w:rsid w:val="00A44659"/>
    <w:rsid w:val="00A4715A"/>
    <w:rsid w:val="00A51B93"/>
    <w:rsid w:val="00A90759"/>
    <w:rsid w:val="00AB0803"/>
    <w:rsid w:val="00AB0B29"/>
    <w:rsid w:val="00AC1754"/>
    <w:rsid w:val="00AD38A4"/>
    <w:rsid w:val="00B111CA"/>
    <w:rsid w:val="00B208E7"/>
    <w:rsid w:val="00B2605A"/>
    <w:rsid w:val="00B37CE1"/>
    <w:rsid w:val="00B84E22"/>
    <w:rsid w:val="00B9037F"/>
    <w:rsid w:val="00B93E8C"/>
    <w:rsid w:val="00BA5B59"/>
    <w:rsid w:val="00BB0C1E"/>
    <w:rsid w:val="00BB55C6"/>
    <w:rsid w:val="00BC14FD"/>
    <w:rsid w:val="00BC6946"/>
    <w:rsid w:val="00BF2D26"/>
    <w:rsid w:val="00C06517"/>
    <w:rsid w:val="00C14257"/>
    <w:rsid w:val="00C1798E"/>
    <w:rsid w:val="00C43EBF"/>
    <w:rsid w:val="00C57CD3"/>
    <w:rsid w:val="00C67BC4"/>
    <w:rsid w:val="00C80333"/>
    <w:rsid w:val="00C831D0"/>
    <w:rsid w:val="00C97594"/>
    <w:rsid w:val="00CD2077"/>
    <w:rsid w:val="00CE5F38"/>
    <w:rsid w:val="00CF53A1"/>
    <w:rsid w:val="00D249FB"/>
    <w:rsid w:val="00D43883"/>
    <w:rsid w:val="00D4744F"/>
    <w:rsid w:val="00D52DE0"/>
    <w:rsid w:val="00D865C1"/>
    <w:rsid w:val="00D91A34"/>
    <w:rsid w:val="00D94029"/>
    <w:rsid w:val="00D972EB"/>
    <w:rsid w:val="00DC6A04"/>
    <w:rsid w:val="00DF0492"/>
    <w:rsid w:val="00E4609A"/>
    <w:rsid w:val="00E75C43"/>
    <w:rsid w:val="00E85B9A"/>
    <w:rsid w:val="00EB20B8"/>
    <w:rsid w:val="00EB4152"/>
    <w:rsid w:val="00F1290A"/>
    <w:rsid w:val="00F154D7"/>
    <w:rsid w:val="00F436B5"/>
    <w:rsid w:val="00FB1786"/>
    <w:rsid w:val="00FB2AED"/>
    <w:rsid w:val="00FB5F4F"/>
    <w:rsid w:val="00FD5796"/>
    <w:rsid w:val="00FF5953"/>
    <w:rsid w:val="00FF7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14B44B"/>
  <w15:docId w15:val="{931382AF-584C-465F-A251-FF12AABA70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76B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43EBF"/>
    <w:pPr>
      <w:ind w:left="720"/>
      <w:contextualSpacing/>
    </w:pPr>
  </w:style>
  <w:style w:type="paragraph" w:styleId="20">
    <w:name w:val="Body Text 2"/>
    <w:basedOn w:val="a"/>
    <w:link w:val="21"/>
    <w:rsid w:val="005265AA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">
    <w:name w:val="Основной текст 2 Знак"/>
    <w:basedOn w:val="a0"/>
    <w:link w:val="20"/>
    <w:rsid w:val="005265AA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4">
    <w:name w:val="Table Grid"/>
    <w:basedOn w:val="a1"/>
    <w:uiPriority w:val="59"/>
    <w:rsid w:val="003B2A0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1D1D3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1D1D37"/>
    <w:rPr>
      <w:rFonts w:ascii="Segoe UI" w:hAnsi="Segoe UI" w:cs="Segoe UI"/>
      <w:sz w:val="18"/>
      <w:szCs w:val="18"/>
    </w:rPr>
  </w:style>
  <w:style w:type="character" w:styleId="a7">
    <w:name w:val="Hyperlink"/>
    <w:basedOn w:val="a0"/>
    <w:uiPriority w:val="99"/>
    <w:semiHidden/>
    <w:unhideWhenUsed/>
    <w:rsid w:val="00430B5C"/>
    <w:rPr>
      <w:color w:val="0000FF"/>
      <w:u w:val="single"/>
    </w:rPr>
  </w:style>
  <w:style w:type="paragraph" w:customStyle="1" w:styleId="2">
    <w:name w:val="Стиль уровень 2"/>
    <w:basedOn w:val="a"/>
    <w:next w:val="a"/>
    <w:qFormat/>
    <w:rsid w:val="00B37CE1"/>
    <w:pPr>
      <w:keepNext/>
      <w:numPr>
        <w:ilvl w:val="1"/>
        <w:numId w:val="2"/>
      </w:numPr>
      <w:tabs>
        <w:tab w:val="num" w:pos="1288"/>
      </w:tabs>
      <w:spacing w:after="0" w:line="240" w:lineRule="auto"/>
      <w:ind w:left="1288" w:hanging="720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80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1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7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64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4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56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8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96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17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6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7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37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19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44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0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1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2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2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hyperlink" Target="https://yadi.sk/d/rflG8zJC3NzZJj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321</Words>
  <Characters>1830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2147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Поцелуев Дмитрий Сергеевич</dc:creator>
  <cp:lastModifiedBy>Гурьева Ольга Петровна</cp:lastModifiedBy>
  <cp:revision>6</cp:revision>
  <cp:lastPrinted>2017-12-04T13:54:00Z</cp:lastPrinted>
  <dcterms:created xsi:type="dcterms:W3CDTF">2017-12-12T06:47:00Z</dcterms:created>
  <dcterms:modified xsi:type="dcterms:W3CDTF">2019-01-24T05:15:00Z</dcterms:modified>
</cp:coreProperties>
</file>