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397" w:rsidRDefault="002C6397" w:rsidP="00D06E48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</w:p>
    <w:p w:rsidR="002C6397" w:rsidRDefault="002C6397" w:rsidP="00D06E48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  <w:bookmarkStart w:id="0" w:name="_GoBack"/>
      <w:bookmarkEnd w:id="0"/>
    </w:p>
    <w:p w:rsidR="00E62DB7" w:rsidRPr="00E24904" w:rsidRDefault="00E62DB7" w:rsidP="00D06E48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  <w:r w:rsidRPr="00E24904">
        <w:t>Т</w:t>
      </w:r>
      <w:r w:rsidR="004E6AF4" w:rsidRPr="00E24904">
        <w:t xml:space="preserve">ехническое задание </w:t>
      </w:r>
      <w:r w:rsidR="00E3164F">
        <w:t>на поставку МТР</w:t>
      </w:r>
    </w:p>
    <w:p w:rsidR="00D06E48" w:rsidRDefault="00933753" w:rsidP="00BA20FA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>термопреобразователей</w:t>
      </w:r>
      <w:r w:rsidR="00C96B5E">
        <w:rPr>
          <w:b w:val="0"/>
          <w:bCs w:val="0"/>
          <w:spacing w:val="0"/>
        </w:rPr>
        <w:t xml:space="preserve"> и шкафов </w:t>
      </w:r>
      <w:proofErr w:type="gramStart"/>
      <w:r w:rsidR="00C96B5E">
        <w:rPr>
          <w:b w:val="0"/>
          <w:bCs w:val="0"/>
          <w:spacing w:val="0"/>
        </w:rPr>
        <w:t xml:space="preserve">автоматики </w:t>
      </w:r>
      <w:r w:rsidR="0065334A">
        <w:rPr>
          <w:b w:val="0"/>
          <w:bCs w:val="0"/>
          <w:spacing w:val="0"/>
        </w:rPr>
        <w:t xml:space="preserve"> </w:t>
      </w:r>
      <w:r w:rsidR="00BA20FA" w:rsidRPr="00BA20FA">
        <w:rPr>
          <w:b w:val="0"/>
          <w:bCs w:val="0"/>
          <w:spacing w:val="0"/>
        </w:rPr>
        <w:t>для</w:t>
      </w:r>
      <w:proofErr w:type="gramEnd"/>
      <w:r w:rsidR="00BA20FA" w:rsidRPr="00BA20FA">
        <w:rPr>
          <w:b w:val="0"/>
          <w:bCs w:val="0"/>
          <w:spacing w:val="0"/>
        </w:rPr>
        <w:t xml:space="preserve"> нужд ПАО "МОЭК"</w:t>
      </w:r>
    </w:p>
    <w:p w:rsidR="00BA20FA" w:rsidRPr="00E24904" w:rsidRDefault="00BA20FA" w:rsidP="00BA20FA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</w:p>
    <w:p w:rsidR="00C76E94" w:rsidRPr="00E24904" w:rsidRDefault="00C76E94" w:rsidP="00E24904">
      <w:pPr>
        <w:pStyle w:val="2"/>
        <w:spacing w:line="300" w:lineRule="exact"/>
        <w:contextualSpacing/>
        <w:jc w:val="both"/>
        <w:rPr>
          <w:sz w:val="26"/>
          <w:szCs w:val="26"/>
        </w:rPr>
      </w:pPr>
      <w:r w:rsidRPr="00E24904">
        <w:rPr>
          <w:sz w:val="26"/>
          <w:szCs w:val="26"/>
        </w:rPr>
        <w:t>Вид деятельности: Обеспечение материально-техническими ресурсами</w:t>
      </w:r>
    </w:p>
    <w:p w:rsidR="00C76E94" w:rsidRPr="00A85288" w:rsidRDefault="00EF0BEE" w:rsidP="002237F1">
      <w:pPr>
        <w:pStyle w:val="2"/>
        <w:shd w:val="clear" w:color="auto" w:fill="auto"/>
        <w:spacing w:after="0" w:line="300" w:lineRule="exact"/>
        <w:contextualSpacing/>
        <w:jc w:val="both"/>
        <w:rPr>
          <w:sz w:val="26"/>
          <w:szCs w:val="26"/>
        </w:rPr>
      </w:pPr>
      <w:r w:rsidRPr="00E24904">
        <w:rPr>
          <w:sz w:val="26"/>
          <w:szCs w:val="26"/>
        </w:rPr>
        <w:t xml:space="preserve">Планируемый </w:t>
      </w:r>
      <w:r w:rsidRPr="00A85288">
        <w:rPr>
          <w:sz w:val="26"/>
          <w:szCs w:val="26"/>
        </w:rPr>
        <w:t>способ закуп</w:t>
      </w:r>
      <w:r w:rsidR="00E24904" w:rsidRPr="00A85288">
        <w:rPr>
          <w:sz w:val="26"/>
          <w:szCs w:val="26"/>
        </w:rPr>
        <w:t xml:space="preserve">ки: </w:t>
      </w:r>
      <w:r w:rsidR="00B91922">
        <w:rPr>
          <w:sz w:val="26"/>
          <w:szCs w:val="26"/>
        </w:rPr>
        <w:t>Запрос предложений</w:t>
      </w:r>
    </w:p>
    <w:p w:rsidR="00E24904" w:rsidRPr="0028554F" w:rsidRDefault="00896C45" w:rsidP="002237F1">
      <w:pPr>
        <w:pStyle w:val="2"/>
        <w:shd w:val="clear" w:color="auto" w:fill="auto"/>
        <w:spacing w:after="0" w:line="300" w:lineRule="exact"/>
        <w:contextualSpacing/>
        <w:jc w:val="both"/>
        <w:rPr>
          <w:sz w:val="26"/>
          <w:szCs w:val="26"/>
        </w:rPr>
      </w:pPr>
      <w:r w:rsidRPr="00A85288">
        <w:rPr>
          <w:sz w:val="26"/>
          <w:szCs w:val="26"/>
        </w:rPr>
        <w:t xml:space="preserve">Номер закупки: </w:t>
      </w:r>
      <w:r w:rsidR="0005672B">
        <w:rPr>
          <w:sz w:val="26"/>
          <w:szCs w:val="26"/>
        </w:rPr>
        <w:t>19</w:t>
      </w:r>
      <w:r w:rsidR="0005672B">
        <w:rPr>
          <w:sz w:val="26"/>
          <w:szCs w:val="26"/>
          <w:lang w:val="en-US"/>
        </w:rPr>
        <w:t>V</w:t>
      </w:r>
      <w:r w:rsidR="004B368D">
        <w:rPr>
          <w:sz w:val="26"/>
          <w:szCs w:val="26"/>
          <w:lang w:val="en-US"/>
        </w:rPr>
        <w:t>P</w:t>
      </w:r>
      <w:r w:rsidR="004B368D" w:rsidRPr="0028554F">
        <w:rPr>
          <w:sz w:val="26"/>
          <w:szCs w:val="26"/>
        </w:rPr>
        <w:t>1318</w:t>
      </w:r>
    </w:p>
    <w:p w:rsidR="00896C45" w:rsidRPr="00E24904" w:rsidRDefault="00896C45" w:rsidP="002237F1">
      <w:pPr>
        <w:pStyle w:val="2"/>
        <w:shd w:val="clear" w:color="auto" w:fill="auto"/>
        <w:spacing w:after="0" w:line="300" w:lineRule="exact"/>
        <w:contextualSpacing/>
        <w:jc w:val="both"/>
        <w:rPr>
          <w:sz w:val="26"/>
          <w:szCs w:val="26"/>
        </w:rPr>
      </w:pPr>
    </w:p>
    <w:p w:rsidR="0089327D" w:rsidRDefault="0089327D" w:rsidP="0089327D">
      <w:pPr>
        <w:pStyle w:val="2"/>
        <w:numPr>
          <w:ilvl w:val="0"/>
          <w:numId w:val="14"/>
        </w:numPr>
        <w:shd w:val="clear" w:color="auto" w:fill="auto"/>
        <w:tabs>
          <w:tab w:val="left" w:leader="underscore" w:pos="3831"/>
        </w:tabs>
        <w:spacing w:after="0" w:line="270" w:lineRule="exact"/>
        <w:ind w:hanging="720"/>
        <w:jc w:val="both"/>
        <w:rPr>
          <w:b/>
          <w:bCs/>
          <w:sz w:val="28"/>
          <w:szCs w:val="28"/>
        </w:rPr>
      </w:pPr>
      <w:r w:rsidRPr="006204E4">
        <w:rPr>
          <w:b/>
          <w:bCs/>
          <w:sz w:val="28"/>
          <w:szCs w:val="28"/>
        </w:rPr>
        <w:t>Общие требования</w:t>
      </w:r>
    </w:p>
    <w:p w:rsidR="00E810F4" w:rsidRPr="00E810F4" w:rsidRDefault="00E810F4" w:rsidP="00E810F4">
      <w:pPr>
        <w:pStyle w:val="2"/>
        <w:shd w:val="clear" w:color="auto" w:fill="auto"/>
        <w:spacing w:after="0" w:line="240" w:lineRule="auto"/>
        <w:jc w:val="both"/>
        <w:rPr>
          <w:bCs/>
          <w:sz w:val="26"/>
          <w:szCs w:val="26"/>
        </w:rPr>
      </w:pPr>
      <w:r>
        <w:rPr>
          <w:bCs/>
          <w:sz w:val="28"/>
          <w:szCs w:val="28"/>
        </w:rPr>
        <w:t>1.1.</w:t>
      </w:r>
      <w:r w:rsidR="0089327D">
        <w:rPr>
          <w:bCs/>
          <w:sz w:val="28"/>
          <w:szCs w:val="28"/>
        </w:rPr>
        <w:t xml:space="preserve">   </w:t>
      </w:r>
      <w:r w:rsidRPr="00E810F4">
        <w:rPr>
          <w:bCs/>
          <w:sz w:val="26"/>
          <w:szCs w:val="26"/>
        </w:rPr>
        <w:t xml:space="preserve">Функциональные требования к применяемым МТР: </w:t>
      </w:r>
    </w:p>
    <w:p w:rsidR="00E810F4" w:rsidRDefault="00E810F4" w:rsidP="00E810F4">
      <w:pPr>
        <w:pStyle w:val="2"/>
        <w:shd w:val="clear" w:color="auto" w:fill="auto"/>
        <w:spacing w:after="0" w:line="240" w:lineRule="auto"/>
        <w:jc w:val="both"/>
        <w:rPr>
          <w:bCs/>
          <w:sz w:val="26"/>
          <w:szCs w:val="26"/>
        </w:rPr>
      </w:pPr>
      <w:r w:rsidRPr="00E810F4">
        <w:rPr>
          <w:bCs/>
          <w:sz w:val="26"/>
          <w:szCs w:val="26"/>
        </w:rPr>
        <w:t xml:space="preserve">1.1.1.  Назначение: для обеспечения бесперебойной работы центральных </w:t>
      </w:r>
      <w:r>
        <w:rPr>
          <w:bCs/>
          <w:sz w:val="26"/>
          <w:szCs w:val="26"/>
        </w:rPr>
        <w:t xml:space="preserve"> </w:t>
      </w:r>
    </w:p>
    <w:p w:rsidR="00E810F4" w:rsidRDefault="00E810F4" w:rsidP="00E810F4">
      <w:pPr>
        <w:pStyle w:val="2"/>
        <w:shd w:val="clear" w:color="auto" w:fill="auto"/>
        <w:spacing w:after="0" w:line="240" w:lineRule="auto"/>
        <w:jc w:val="both"/>
        <w:rPr>
          <w:bCs/>
          <w:sz w:val="26"/>
          <w:szCs w:val="26"/>
        </w:rPr>
      </w:pPr>
      <w:r w:rsidRPr="00E810F4">
        <w:rPr>
          <w:bCs/>
          <w:sz w:val="26"/>
          <w:szCs w:val="26"/>
        </w:rPr>
        <w:t xml:space="preserve">тепловых пунктов, а также управления технологическими процессами </w:t>
      </w:r>
      <w:r>
        <w:rPr>
          <w:bCs/>
          <w:sz w:val="26"/>
          <w:szCs w:val="26"/>
        </w:rPr>
        <w:t xml:space="preserve"> </w:t>
      </w:r>
    </w:p>
    <w:p w:rsidR="00E810F4" w:rsidRPr="00E810F4" w:rsidRDefault="00E810F4" w:rsidP="00E810F4">
      <w:pPr>
        <w:pStyle w:val="2"/>
        <w:shd w:val="clear" w:color="auto" w:fill="auto"/>
        <w:spacing w:after="0" w:line="240" w:lineRule="auto"/>
        <w:jc w:val="both"/>
        <w:rPr>
          <w:bCs/>
          <w:sz w:val="26"/>
          <w:szCs w:val="26"/>
        </w:rPr>
      </w:pPr>
      <w:proofErr w:type="gramStart"/>
      <w:r w:rsidRPr="00E810F4">
        <w:rPr>
          <w:bCs/>
          <w:sz w:val="26"/>
          <w:szCs w:val="26"/>
        </w:rPr>
        <w:t>автоматизации  и</w:t>
      </w:r>
      <w:proofErr w:type="gramEnd"/>
      <w:r w:rsidRPr="00E810F4">
        <w:rPr>
          <w:bCs/>
          <w:sz w:val="26"/>
          <w:szCs w:val="26"/>
        </w:rPr>
        <w:t xml:space="preserve">  диспетчеризации систем.</w:t>
      </w:r>
    </w:p>
    <w:p w:rsidR="00E810F4" w:rsidRPr="0041466D" w:rsidRDefault="00E810F4" w:rsidP="00900424">
      <w:pPr>
        <w:pStyle w:val="2"/>
        <w:numPr>
          <w:ilvl w:val="1"/>
          <w:numId w:val="19"/>
        </w:numPr>
        <w:shd w:val="clear" w:color="auto" w:fill="auto"/>
        <w:spacing w:after="0" w:line="240" w:lineRule="auto"/>
        <w:ind w:left="0" w:firstLine="0"/>
        <w:jc w:val="both"/>
        <w:rPr>
          <w:bCs/>
          <w:sz w:val="26"/>
          <w:szCs w:val="26"/>
        </w:rPr>
      </w:pPr>
      <w:r w:rsidRPr="00E810F4">
        <w:rPr>
          <w:bCs/>
          <w:sz w:val="26"/>
          <w:szCs w:val="26"/>
        </w:rPr>
        <w:t xml:space="preserve">Товар должен быть предназначен для использования по назначению, быть  </w:t>
      </w:r>
      <w:r w:rsidR="0041466D">
        <w:rPr>
          <w:bCs/>
          <w:sz w:val="26"/>
          <w:szCs w:val="26"/>
        </w:rPr>
        <w:t xml:space="preserve"> </w:t>
      </w:r>
      <w:r w:rsidRPr="0041466D">
        <w:rPr>
          <w:bCs/>
          <w:sz w:val="26"/>
          <w:szCs w:val="26"/>
        </w:rPr>
        <w:t xml:space="preserve">свободным от прав третьих лиц и не являться предметом залога, </w:t>
      </w:r>
      <w:proofErr w:type="gramStart"/>
      <w:r w:rsidRPr="0041466D">
        <w:rPr>
          <w:bCs/>
          <w:sz w:val="26"/>
          <w:szCs w:val="26"/>
        </w:rPr>
        <w:t>ареста  или</w:t>
      </w:r>
      <w:proofErr w:type="gramEnd"/>
      <w:r w:rsidRPr="0041466D">
        <w:rPr>
          <w:bCs/>
          <w:sz w:val="26"/>
          <w:szCs w:val="26"/>
        </w:rPr>
        <w:t xml:space="preserve"> иного  обременения.</w:t>
      </w:r>
    </w:p>
    <w:p w:rsidR="00E810F4" w:rsidRPr="00E810F4" w:rsidRDefault="00E810F4" w:rsidP="00900424">
      <w:pPr>
        <w:pStyle w:val="2"/>
        <w:numPr>
          <w:ilvl w:val="1"/>
          <w:numId w:val="19"/>
        </w:numPr>
        <w:shd w:val="clear" w:color="auto" w:fill="auto"/>
        <w:spacing w:after="0" w:line="240" w:lineRule="auto"/>
        <w:ind w:left="0" w:firstLine="0"/>
        <w:jc w:val="both"/>
        <w:rPr>
          <w:bCs/>
          <w:sz w:val="26"/>
          <w:szCs w:val="26"/>
        </w:rPr>
      </w:pPr>
      <w:r w:rsidRPr="00E810F4">
        <w:rPr>
          <w:bCs/>
          <w:sz w:val="26"/>
          <w:szCs w:val="26"/>
        </w:rPr>
        <w:t>Товар должен соответствовать обязательным требованиям к его качеству и безопасности, предусмотренными для товара данного рода действующим законодательством Российской Федерации.</w:t>
      </w:r>
    </w:p>
    <w:p w:rsidR="0011035F" w:rsidRDefault="00761E02" w:rsidP="00900424">
      <w:pPr>
        <w:pStyle w:val="2"/>
        <w:numPr>
          <w:ilvl w:val="0"/>
          <w:numId w:val="19"/>
        </w:numPr>
        <w:shd w:val="clear" w:color="auto" w:fill="auto"/>
        <w:spacing w:after="0" w:line="300" w:lineRule="exact"/>
        <w:ind w:left="0" w:firstLine="0"/>
        <w:jc w:val="both"/>
        <w:rPr>
          <w:bCs/>
          <w:sz w:val="26"/>
          <w:szCs w:val="26"/>
        </w:rPr>
      </w:pPr>
      <w:r w:rsidRPr="00E24904">
        <w:rPr>
          <w:bCs/>
          <w:sz w:val="26"/>
          <w:szCs w:val="26"/>
        </w:rPr>
        <w:t xml:space="preserve">Поставляемый Товар должен соответствовать следующим техническим </w:t>
      </w:r>
      <w:r w:rsidR="00EF0BEE" w:rsidRPr="00E24904">
        <w:rPr>
          <w:bCs/>
          <w:sz w:val="26"/>
          <w:szCs w:val="26"/>
        </w:rPr>
        <w:t>требованиям</w:t>
      </w:r>
      <w:r w:rsidR="00FD3F0F">
        <w:rPr>
          <w:bCs/>
          <w:sz w:val="26"/>
          <w:szCs w:val="26"/>
        </w:rPr>
        <w:t xml:space="preserve"> *</w:t>
      </w:r>
      <w:r w:rsidRPr="00E24904">
        <w:rPr>
          <w:bCs/>
          <w:sz w:val="26"/>
          <w:szCs w:val="26"/>
        </w:rPr>
        <w:t>:</w:t>
      </w:r>
    </w:p>
    <w:p w:rsidR="00E3164F" w:rsidRDefault="00E3164F" w:rsidP="00E3164F">
      <w:pPr>
        <w:pStyle w:val="2"/>
        <w:shd w:val="clear" w:color="auto" w:fill="auto"/>
        <w:spacing w:after="0" w:line="300" w:lineRule="exact"/>
        <w:jc w:val="both"/>
        <w:rPr>
          <w:bCs/>
          <w:sz w:val="26"/>
          <w:szCs w:val="26"/>
        </w:rPr>
      </w:pP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5670"/>
      </w:tblGrid>
      <w:tr w:rsidR="00F714CD" w:rsidRPr="00F714CD" w:rsidTr="0028554F">
        <w:trPr>
          <w:trHeight w:val="765"/>
        </w:trPr>
        <w:tc>
          <w:tcPr>
            <w:tcW w:w="3701" w:type="dxa"/>
            <w:shd w:val="clear" w:color="auto" w:fill="auto"/>
            <w:vAlign w:val="center"/>
          </w:tcPr>
          <w:p w:rsidR="00933753" w:rsidRPr="00F714CD" w:rsidRDefault="00933753" w:rsidP="001B180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14C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Наименование, технические и функциональные характеристики</w:t>
            </w:r>
          </w:p>
        </w:tc>
        <w:tc>
          <w:tcPr>
            <w:tcW w:w="5670" w:type="dxa"/>
            <w:vAlign w:val="center"/>
          </w:tcPr>
          <w:p w:rsidR="00933753" w:rsidRPr="00F714CD" w:rsidRDefault="00933753" w:rsidP="001B1808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14C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Описание</w:t>
            </w:r>
          </w:p>
        </w:tc>
      </w:tr>
      <w:tr w:rsidR="0028554F" w:rsidRPr="00BA20FA" w:rsidTr="00900424">
        <w:trPr>
          <w:trHeight w:val="1178"/>
        </w:trPr>
        <w:tc>
          <w:tcPr>
            <w:tcW w:w="3701" w:type="dxa"/>
            <w:shd w:val="clear" w:color="auto" w:fill="auto"/>
            <w:vAlign w:val="center"/>
          </w:tcPr>
          <w:p w:rsidR="0028554F" w:rsidRPr="002B7082" w:rsidRDefault="0028554F" w:rsidP="00831A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0F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Шкаф автоматики ШАМ-400-42</w:t>
            </w:r>
          </w:p>
        </w:tc>
        <w:tc>
          <w:tcPr>
            <w:tcW w:w="5670" w:type="dxa"/>
            <w:vAlign w:val="center"/>
          </w:tcPr>
          <w:p w:rsidR="0028554F" w:rsidRPr="004F54D6" w:rsidRDefault="0028554F" w:rsidP="00831A0E">
            <w:pPr>
              <w:contextualSpacing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4F54D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Уровень защиты =  IP54</w:t>
            </w:r>
            <w:r w:rsidRPr="004F54D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Габаритны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е</w:t>
            </w:r>
            <w:r w:rsidRPr="004F54D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размеры </w:t>
            </w:r>
            <w:r w:rsidR="0090042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не менее 600х600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×25</w:t>
            </w:r>
            <w:r w:rsidRPr="004F54D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</w:t>
            </w:r>
            <w:r w:rsidRPr="004F54D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мм</w:t>
            </w:r>
          </w:p>
          <w:p w:rsidR="00900424" w:rsidRPr="00900424" w:rsidRDefault="00900424" w:rsidP="00900424">
            <w:pPr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900424">
              <w:rPr>
                <w:rFonts w:ascii="Times New Roman" w:hAnsi="Times New Roman" w:cs="Times New Roman"/>
                <w:sz w:val="18"/>
                <w:szCs w:val="18"/>
              </w:rPr>
              <w:t>Исполнение: навесное</w:t>
            </w:r>
          </w:p>
          <w:p w:rsidR="0028554F" w:rsidRDefault="00900424" w:rsidP="009004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Кабельные вводы</w:t>
            </w:r>
            <w:r w:rsidRPr="00900424">
              <w:rPr>
                <w:rFonts w:ascii="Times New Roman" w:hAnsi="Times New Roman" w:cs="Times New Roman"/>
                <w:sz w:val="18"/>
                <w:szCs w:val="18"/>
              </w:rPr>
              <w:t>: снизу</w:t>
            </w:r>
          </w:p>
          <w:p w:rsidR="00900424" w:rsidRPr="00900424" w:rsidRDefault="00900424" w:rsidP="00900424">
            <w:pPr>
              <w:rPr>
                <w:rFonts w:ascii="Times New Roman" w:eastAsiaTheme="minorHAnsi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00424">
              <w:rPr>
                <w:rFonts w:ascii="Times New Roman" w:hAnsi="Times New Roman" w:cs="Times New Roman"/>
                <w:sz w:val="16"/>
                <w:szCs w:val="16"/>
              </w:rPr>
              <w:t>Переключатели режима работы (на дверце): 4 шт.</w:t>
            </w:r>
          </w:p>
          <w:p w:rsidR="00900424" w:rsidRPr="00900424" w:rsidRDefault="00900424" w:rsidP="009004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0424">
              <w:rPr>
                <w:rFonts w:ascii="Times New Roman" w:hAnsi="Times New Roman" w:cs="Times New Roman"/>
                <w:sz w:val="16"/>
                <w:szCs w:val="16"/>
              </w:rPr>
              <w:t>Световая сигнализация (на дверце): ~220В</w:t>
            </w:r>
          </w:p>
          <w:p w:rsidR="00900424" w:rsidRPr="002B7082" w:rsidRDefault="00900424" w:rsidP="009004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554F" w:rsidRPr="00BA20FA" w:rsidTr="00831A0E">
        <w:trPr>
          <w:trHeight w:val="255"/>
        </w:trPr>
        <w:tc>
          <w:tcPr>
            <w:tcW w:w="3701" w:type="dxa"/>
            <w:shd w:val="clear" w:color="auto" w:fill="auto"/>
            <w:vAlign w:val="center"/>
          </w:tcPr>
          <w:p w:rsidR="0028554F" w:rsidRPr="0028554F" w:rsidRDefault="0028554F" w:rsidP="00831A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8554F">
              <w:rPr>
                <w:rFonts w:ascii="Times New Roman" w:hAnsi="Times New Roman" w:cs="Times New Roman"/>
                <w:sz w:val="16"/>
                <w:szCs w:val="16"/>
              </w:rPr>
              <w:t>Термопреобразователь</w:t>
            </w:r>
            <w:proofErr w:type="spellEnd"/>
            <w:r w:rsidRPr="0028554F">
              <w:rPr>
                <w:rFonts w:ascii="Times New Roman" w:hAnsi="Times New Roman" w:cs="Times New Roman"/>
                <w:sz w:val="16"/>
                <w:szCs w:val="16"/>
              </w:rPr>
              <w:t xml:space="preserve"> ТСМУ-16-S-60-М-1-05</w:t>
            </w:r>
          </w:p>
        </w:tc>
        <w:tc>
          <w:tcPr>
            <w:tcW w:w="5670" w:type="dxa"/>
            <w:vAlign w:val="center"/>
          </w:tcPr>
          <w:p w:rsidR="0028554F" w:rsidRDefault="0028554F" w:rsidP="00831A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B7082">
              <w:rPr>
                <w:rFonts w:ascii="Times New Roman" w:hAnsi="Times New Roman" w:cs="Times New Roman"/>
                <w:sz w:val="16"/>
                <w:szCs w:val="16"/>
              </w:rPr>
              <w:t>Уровень защиты: IP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2B7082">
              <w:rPr>
                <w:rFonts w:ascii="Times New Roman" w:hAnsi="Times New Roman" w:cs="Times New Roman"/>
                <w:sz w:val="16"/>
                <w:szCs w:val="16"/>
              </w:rPr>
              <w:t>5;</w:t>
            </w:r>
            <w:r w:rsidRPr="002B7082">
              <w:rPr>
                <w:rFonts w:ascii="Times New Roman" w:hAnsi="Times New Roman" w:cs="Times New Roman"/>
                <w:sz w:val="16"/>
                <w:szCs w:val="16"/>
              </w:rPr>
              <w:br/>
              <w:t>Рабочий диапазон измеряемых температур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2B7082">
              <w:rPr>
                <w:rFonts w:ascii="Times New Roman" w:hAnsi="Times New Roman" w:cs="Times New Roman"/>
                <w:sz w:val="16"/>
                <w:szCs w:val="16"/>
              </w:rPr>
              <w:t xml:space="preserve"> -50С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  <w:r w:rsidRPr="002B7082">
              <w:rPr>
                <w:rFonts w:ascii="Times New Roman" w:hAnsi="Times New Roman" w:cs="Times New Roman"/>
                <w:sz w:val="16"/>
                <w:szCs w:val="16"/>
              </w:rPr>
              <w:t>+150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°</w:t>
            </w:r>
            <w:r w:rsidRPr="002B708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  <w:r w:rsidRPr="002B7082">
              <w:rPr>
                <w:rFonts w:ascii="Times New Roman" w:hAnsi="Times New Roman" w:cs="Times New Roman"/>
                <w:sz w:val="16"/>
                <w:szCs w:val="16"/>
              </w:rPr>
              <w:br/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B7082">
              <w:rPr>
                <w:rFonts w:ascii="Times New Roman" w:hAnsi="Times New Roman" w:cs="Times New Roman"/>
                <w:sz w:val="16"/>
                <w:szCs w:val="16"/>
              </w:rPr>
              <w:t xml:space="preserve">ходной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сигнал – 4…20мА;</w:t>
            </w:r>
            <w:r w:rsidRPr="002B7082">
              <w:rPr>
                <w:rFonts w:ascii="Times New Roman" w:hAnsi="Times New Roman" w:cs="Times New Roman"/>
                <w:sz w:val="16"/>
                <w:szCs w:val="16"/>
              </w:rPr>
              <w:br/>
              <w:t>Напряжение питания = 24В ±2В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  <w:r w:rsidRPr="002B7082">
              <w:rPr>
                <w:rFonts w:ascii="Times New Roman" w:hAnsi="Times New Roman" w:cs="Times New Roman"/>
                <w:sz w:val="16"/>
                <w:szCs w:val="16"/>
              </w:rPr>
              <w:br/>
              <w:t>Время термической реакции (без гильзы) = 8с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  <w:r w:rsidRPr="002B7082">
              <w:rPr>
                <w:rFonts w:ascii="Times New Roman" w:hAnsi="Times New Roman" w:cs="Times New Roman"/>
                <w:sz w:val="16"/>
                <w:szCs w:val="16"/>
              </w:rPr>
              <w:br/>
              <w:t>Время термической реакции (с гильзой) = 30с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  <w:r w:rsidRPr="002B7082">
              <w:rPr>
                <w:rFonts w:ascii="Times New Roman" w:hAnsi="Times New Roman" w:cs="Times New Roman"/>
                <w:sz w:val="16"/>
                <w:szCs w:val="16"/>
              </w:rPr>
              <w:br/>
              <w:t>Класс точности: 0,5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  <w:r w:rsidRPr="002B7082">
              <w:rPr>
                <w:rFonts w:ascii="Times New Roman" w:hAnsi="Times New Roman" w:cs="Times New Roman"/>
                <w:sz w:val="16"/>
                <w:szCs w:val="16"/>
              </w:rPr>
              <w:br/>
              <w:t>Резьбовое соединение: М20х1,5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  <w:r w:rsidRPr="002B7082">
              <w:rPr>
                <w:rFonts w:ascii="Times New Roman" w:hAnsi="Times New Roman" w:cs="Times New Roman"/>
                <w:sz w:val="16"/>
                <w:szCs w:val="16"/>
              </w:rPr>
              <w:br/>
              <w:t>Длина погружной части, мм: 60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  <w:r w:rsidRPr="002B708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B7082">
              <w:rPr>
                <w:rFonts w:ascii="Times New Roman" w:hAnsi="Times New Roman" w:cs="Times New Roman"/>
                <w:sz w:val="16"/>
                <w:szCs w:val="16"/>
              </w:rPr>
              <w:br/>
              <w:t>Вид климатического исполнения: С4;</w:t>
            </w:r>
            <w:r w:rsidRPr="002B7082">
              <w:rPr>
                <w:rFonts w:ascii="Times New Roman" w:hAnsi="Times New Roman" w:cs="Times New Roman"/>
                <w:sz w:val="16"/>
                <w:szCs w:val="16"/>
              </w:rPr>
              <w:br/>
              <w:t>Устойчивость к механическим воздействиям: N2;</w:t>
            </w:r>
            <w:r w:rsidRPr="002B708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Средняя наработка на отказ, час: </w:t>
            </w:r>
            <w:r w:rsidR="00B91922"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Pr="002B7082">
              <w:rPr>
                <w:rFonts w:ascii="Times New Roman" w:hAnsi="Times New Roman" w:cs="Times New Roman"/>
                <w:sz w:val="16"/>
                <w:szCs w:val="16"/>
              </w:rPr>
              <w:t>10000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  <w:r w:rsidRPr="002B7082">
              <w:rPr>
                <w:rFonts w:ascii="Times New Roman" w:hAnsi="Times New Roman" w:cs="Times New Roman"/>
                <w:sz w:val="16"/>
                <w:szCs w:val="16"/>
              </w:rPr>
              <w:br/>
              <w:t>Схема подключения: двухпроводная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  <w:r w:rsidRPr="002B7082">
              <w:rPr>
                <w:rFonts w:ascii="Times New Roman" w:hAnsi="Times New Roman" w:cs="Times New Roman"/>
                <w:sz w:val="16"/>
                <w:szCs w:val="16"/>
              </w:rPr>
              <w:br/>
              <w:t>Конструктивное исполнение – без гильзы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28554F" w:rsidRPr="002B7082" w:rsidRDefault="0028554F" w:rsidP="00831A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Межповерочный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интервал –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не менее </w:t>
            </w:r>
            <w:r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 год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</w:t>
            </w:r>
          </w:p>
        </w:tc>
      </w:tr>
      <w:tr w:rsidR="0028554F" w:rsidRPr="00F714CD" w:rsidTr="00831A0E">
        <w:trPr>
          <w:trHeight w:val="276"/>
        </w:trPr>
        <w:tc>
          <w:tcPr>
            <w:tcW w:w="3701" w:type="dxa"/>
            <w:shd w:val="clear" w:color="auto" w:fill="auto"/>
            <w:vAlign w:val="center"/>
          </w:tcPr>
          <w:p w:rsidR="0028554F" w:rsidRPr="0028554F" w:rsidRDefault="0028554F" w:rsidP="00831A0E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8554F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Гильза защитная для ТСМУ-16-S ГЗ-М20х1,5-8-100-6,3</w:t>
            </w:r>
          </w:p>
        </w:tc>
        <w:tc>
          <w:tcPr>
            <w:tcW w:w="5670" w:type="dxa"/>
            <w:vAlign w:val="center"/>
          </w:tcPr>
          <w:p w:rsidR="0028554F" w:rsidRPr="00F714CD" w:rsidRDefault="0028554F" w:rsidP="00831A0E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Модификация: цилиндрическая, резьбовая</w:t>
            </w:r>
            <w:r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Погружаемая часть = 100мм</w:t>
            </w:r>
            <w:r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 xml:space="preserve">Диаметр монтажной части </w:t>
            </w:r>
            <w:proofErr w:type="spellStart"/>
            <w:r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термопреобразователя</w:t>
            </w:r>
            <w:proofErr w:type="spellEnd"/>
            <w:r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= 6мм</w:t>
            </w:r>
            <w:r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Внешний диаметр монтажной части = 8мм</w:t>
            </w:r>
            <w:r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 xml:space="preserve">Материал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–</w:t>
            </w:r>
            <w:r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нержавеющая </w:t>
            </w:r>
            <w:r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сталь </w:t>
            </w:r>
            <w:r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Монтажная резьба на трубопроводе – внешняя М20×1,5;</w:t>
            </w:r>
          </w:p>
          <w:p w:rsidR="0028554F" w:rsidRPr="00F714CD" w:rsidRDefault="0028554F" w:rsidP="00831A0E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Монтажная резьба для </w:t>
            </w:r>
            <w:proofErr w:type="spellStart"/>
            <w:r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термопреобразователя</w:t>
            </w:r>
            <w:proofErr w:type="spellEnd"/>
            <w:r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– внутренняя М20х1,5;</w:t>
            </w:r>
            <w:r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Условное давление – 6,3 МПа</w:t>
            </w:r>
          </w:p>
        </w:tc>
      </w:tr>
      <w:tr w:rsidR="00F714CD" w:rsidRPr="00F714CD" w:rsidTr="0028554F">
        <w:trPr>
          <w:trHeight w:val="255"/>
        </w:trPr>
        <w:tc>
          <w:tcPr>
            <w:tcW w:w="3701" w:type="dxa"/>
            <w:shd w:val="clear" w:color="auto" w:fill="auto"/>
            <w:vAlign w:val="center"/>
          </w:tcPr>
          <w:p w:rsidR="002B7082" w:rsidRPr="0028554F" w:rsidRDefault="002B7082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8554F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Гильза защитная для ТСМУ-16-S ГЗ-М20х1,5-8-60-6,3</w:t>
            </w:r>
          </w:p>
        </w:tc>
        <w:tc>
          <w:tcPr>
            <w:tcW w:w="5670" w:type="dxa"/>
            <w:vAlign w:val="center"/>
          </w:tcPr>
          <w:p w:rsidR="00C034B6" w:rsidRPr="00F714CD" w:rsidRDefault="002B7082" w:rsidP="00F714CD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Модификация: цилиндрическая, резьбовая</w:t>
            </w:r>
            <w:r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Погружаемая часть = 60мм</w:t>
            </w:r>
            <w:r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Диаметр монтажной части термопреобразователя = 6мм</w:t>
            </w:r>
            <w:r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Внешний диаметр монтажной части = 8мм</w:t>
            </w:r>
            <w:r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 xml:space="preserve">Материал - </w:t>
            </w:r>
            <w:r w:rsidR="00850A8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нержавеющая </w:t>
            </w:r>
            <w:r w:rsidR="00850A87"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сталь</w:t>
            </w:r>
            <w:r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 xml:space="preserve">Монтажная резьба </w:t>
            </w:r>
            <w:r w:rsidR="00C034B6"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на трубопроводе – внешняя </w:t>
            </w:r>
            <w:r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М20×1,5</w:t>
            </w:r>
            <w:r w:rsidR="00C034B6"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;</w:t>
            </w:r>
          </w:p>
          <w:p w:rsidR="002B7082" w:rsidRPr="00F714CD" w:rsidRDefault="00C034B6" w:rsidP="00F714CD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Монтажная резьба для термопреобразователя – внутренняя М20х1,5;</w:t>
            </w:r>
            <w:r w:rsidR="002B7082" w:rsidRPr="00F714C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Условное давление – 6,3 МПа</w:t>
            </w:r>
          </w:p>
        </w:tc>
      </w:tr>
    </w:tbl>
    <w:p w:rsidR="00873150" w:rsidRPr="00873150" w:rsidRDefault="00873150" w:rsidP="00873150">
      <w:pPr>
        <w:widowControl/>
        <w:jc w:val="both"/>
        <w:rPr>
          <w:rFonts w:ascii="Times New Roman" w:hAnsi="Times New Roman" w:cs="Times New Roman"/>
          <w:color w:val="auto"/>
        </w:rPr>
      </w:pPr>
      <w:r w:rsidRPr="00873150">
        <w:rPr>
          <w:rFonts w:ascii="Times New Roman" w:hAnsi="Times New Roman" w:cs="Times New Roman"/>
          <w:color w:val="auto"/>
        </w:rPr>
        <w:lastRenderedPageBreak/>
        <w:t>*</w:t>
      </w:r>
      <w:proofErr w:type="gramStart"/>
      <w:r w:rsidRPr="00873150">
        <w:rPr>
          <w:rFonts w:ascii="Times New Roman" w:hAnsi="Times New Roman" w:cs="Times New Roman"/>
          <w:color w:val="auto"/>
        </w:rPr>
        <w:t>В</w:t>
      </w:r>
      <w:proofErr w:type="gramEnd"/>
      <w:r w:rsidRPr="00873150">
        <w:rPr>
          <w:rFonts w:ascii="Times New Roman" w:hAnsi="Times New Roman" w:cs="Times New Roman"/>
          <w:color w:val="auto"/>
        </w:rPr>
        <w:t xml:space="preserve"> случае наличия по тексту технического задания указания на товарные знаки следует читать «или эквивалент». В случае если Поставщик предлагает замену (эквивалент) указанных в </w:t>
      </w:r>
      <w:hyperlink w:anchor="п2" w:history="1">
        <w:r w:rsidRPr="00873150">
          <w:rPr>
            <w:rFonts w:ascii="Times New Roman" w:hAnsi="Times New Roman" w:cs="Times New Roman"/>
            <w:color w:val="auto"/>
            <w:u w:val="single"/>
          </w:rPr>
          <w:t>п.2</w:t>
        </w:r>
      </w:hyperlink>
      <w:r w:rsidRPr="00873150">
        <w:rPr>
          <w:rFonts w:ascii="Times New Roman" w:hAnsi="Times New Roman" w:cs="Times New Roman"/>
          <w:color w:val="auto"/>
        </w:rPr>
        <w:t xml:space="preserve"> настоящего Технического задания материалов, он обязан приложить к своей заявке развернутое сравнение технических характеристик предлагаемого Товара.</w:t>
      </w:r>
    </w:p>
    <w:p w:rsidR="0012672B" w:rsidRDefault="0012672B" w:rsidP="0012672B">
      <w:pPr>
        <w:widowControl/>
        <w:jc w:val="both"/>
        <w:rPr>
          <w:rFonts w:ascii="Times New Roman" w:hAnsi="Times New Roman" w:cs="Times New Roman"/>
          <w:color w:val="auto"/>
        </w:rPr>
      </w:pPr>
    </w:p>
    <w:p w:rsidR="00873150" w:rsidRPr="0012672B" w:rsidRDefault="0012672B" w:rsidP="0012672B">
      <w:pPr>
        <w:widowControl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</w:t>
      </w:r>
      <w:r w:rsidR="00873150" w:rsidRPr="0012672B">
        <w:rPr>
          <w:rFonts w:ascii="Times New Roman" w:hAnsi="Times New Roman" w:cs="Times New Roman"/>
          <w:b/>
          <w:color w:val="auto"/>
        </w:rPr>
        <w:t>При описании предлагаемых замен МТР (эквивалентов) необходимо соблюдать следующие правила:</w:t>
      </w:r>
    </w:p>
    <w:p w:rsidR="00873150" w:rsidRPr="00873150" w:rsidRDefault="00873150" w:rsidP="002179D2">
      <w:pPr>
        <w:jc w:val="both"/>
        <w:rPr>
          <w:rFonts w:ascii="Times New Roman" w:eastAsia="Times New Roman" w:hAnsi="Times New Roman" w:cs="Times New Roman"/>
          <w:bCs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>2.</w:t>
      </w:r>
      <w:proofErr w:type="gramStart"/>
      <w:r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>1.</w:t>
      </w:r>
      <w:r w:rsidRPr="00873150"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>Наименование</w:t>
      </w:r>
      <w:proofErr w:type="gramEnd"/>
      <w:r w:rsidRPr="00873150"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 xml:space="preserve"> МТР должно начинаться с имени существительного в единственном числе;</w:t>
      </w:r>
    </w:p>
    <w:p w:rsidR="00873150" w:rsidRPr="002179D2" w:rsidRDefault="00873150" w:rsidP="002179D2">
      <w:pPr>
        <w:pStyle w:val="a5"/>
        <w:numPr>
          <w:ilvl w:val="1"/>
          <w:numId w:val="18"/>
        </w:numPr>
        <w:ind w:left="0" w:firstLine="0"/>
        <w:jc w:val="both"/>
        <w:rPr>
          <w:rFonts w:ascii="Times New Roman" w:eastAsia="Times New Roman" w:hAnsi="Times New Roman" w:cs="Times New Roman"/>
          <w:bCs/>
          <w:color w:val="auto"/>
          <w:lang w:eastAsia="en-US" w:bidi="ar-SA"/>
        </w:rPr>
      </w:pPr>
      <w:r w:rsidRPr="002179D2"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>Маркировка изделия должна соответствовать принятым маркировкам и обозначениям производителя;</w:t>
      </w:r>
    </w:p>
    <w:p w:rsidR="00873150" w:rsidRPr="002179D2" w:rsidRDefault="00873150" w:rsidP="002179D2">
      <w:pPr>
        <w:pStyle w:val="a5"/>
        <w:numPr>
          <w:ilvl w:val="1"/>
          <w:numId w:val="18"/>
        </w:numPr>
        <w:ind w:left="0" w:firstLine="0"/>
        <w:jc w:val="both"/>
        <w:rPr>
          <w:rFonts w:ascii="Times New Roman" w:eastAsia="Times New Roman" w:hAnsi="Times New Roman" w:cs="Times New Roman"/>
          <w:bCs/>
          <w:color w:val="auto"/>
          <w:lang w:eastAsia="en-US" w:bidi="ar-SA"/>
        </w:rPr>
      </w:pPr>
      <w:r w:rsidRPr="002179D2"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>Если у производителя используется структура условного обозначения выпускаемой продукции, наименование должно быть сформировано в строгом соответствии с этой структурой;</w:t>
      </w:r>
    </w:p>
    <w:p w:rsidR="00873150" w:rsidRPr="00873150" w:rsidRDefault="00873150" w:rsidP="002179D2">
      <w:pPr>
        <w:numPr>
          <w:ilvl w:val="1"/>
          <w:numId w:val="18"/>
        </w:numPr>
        <w:ind w:left="0" w:firstLine="0"/>
        <w:jc w:val="both"/>
        <w:rPr>
          <w:rFonts w:ascii="Times New Roman" w:eastAsia="Times New Roman" w:hAnsi="Times New Roman" w:cs="Times New Roman"/>
          <w:bCs/>
          <w:color w:val="auto"/>
          <w:lang w:eastAsia="en-US" w:bidi="ar-SA"/>
        </w:rPr>
      </w:pPr>
      <w:r w:rsidRPr="00873150"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>Если у производителя для обозначения выпускаемой продукции используется система артикулов или каталожных номеров, данная информация должна быть указана в наименовании;</w:t>
      </w:r>
    </w:p>
    <w:p w:rsidR="00873150" w:rsidRPr="00873150" w:rsidRDefault="00873150" w:rsidP="002179D2">
      <w:pPr>
        <w:numPr>
          <w:ilvl w:val="1"/>
          <w:numId w:val="18"/>
        </w:numPr>
        <w:ind w:left="0" w:firstLine="0"/>
        <w:jc w:val="both"/>
        <w:rPr>
          <w:rFonts w:ascii="Times New Roman" w:eastAsia="Times New Roman" w:hAnsi="Times New Roman" w:cs="Times New Roman"/>
          <w:bCs/>
          <w:color w:val="auto"/>
          <w:lang w:eastAsia="en-US" w:bidi="ar-SA"/>
        </w:rPr>
      </w:pPr>
      <w:r w:rsidRPr="00873150"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>Наименование продукции, выпускаемой по ГОСТ или иному стандарту, должно быть сформировано в строгом соответствии с обозначением утверждённым в этом стандарте, производитель в данном случае не указывается;</w:t>
      </w:r>
    </w:p>
    <w:p w:rsidR="00873150" w:rsidRPr="00873150" w:rsidRDefault="00873150" w:rsidP="002179D2">
      <w:pPr>
        <w:numPr>
          <w:ilvl w:val="1"/>
          <w:numId w:val="18"/>
        </w:numPr>
        <w:ind w:left="0" w:firstLine="0"/>
        <w:jc w:val="both"/>
        <w:rPr>
          <w:rFonts w:ascii="Times New Roman" w:eastAsia="Times New Roman" w:hAnsi="Times New Roman" w:cs="Times New Roman"/>
          <w:bCs/>
          <w:color w:val="auto"/>
          <w:lang w:eastAsia="en-US" w:bidi="ar-SA"/>
        </w:rPr>
      </w:pPr>
      <w:r w:rsidRPr="00873150"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>Наличие информации о фасовке (по номенклатуре для которой данное свойство является существенным);</w:t>
      </w:r>
    </w:p>
    <w:p w:rsidR="00873150" w:rsidRPr="00873150" w:rsidRDefault="00873150" w:rsidP="002179D2">
      <w:pPr>
        <w:numPr>
          <w:ilvl w:val="1"/>
          <w:numId w:val="18"/>
        </w:numPr>
        <w:ind w:left="0" w:firstLine="0"/>
        <w:jc w:val="both"/>
        <w:rPr>
          <w:rFonts w:ascii="Times New Roman" w:eastAsia="Times New Roman" w:hAnsi="Times New Roman" w:cs="Times New Roman"/>
          <w:bCs/>
          <w:color w:val="auto"/>
          <w:lang w:eastAsia="en-US" w:bidi="ar-SA"/>
        </w:rPr>
      </w:pPr>
      <w:r w:rsidRPr="00873150"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>В одном номенклатурном наименовании не могут быть объединены обозначения нескольких изделий различных производителей, имеющих индивидуальные маркировки, артикулы, каталожные номера и т.д., а также обозначения нескольких обособленных стандартов;</w:t>
      </w:r>
    </w:p>
    <w:p w:rsidR="00873150" w:rsidRPr="00873150" w:rsidRDefault="00873150" w:rsidP="002179D2">
      <w:pPr>
        <w:numPr>
          <w:ilvl w:val="1"/>
          <w:numId w:val="18"/>
        </w:numPr>
        <w:ind w:left="0" w:firstLine="0"/>
        <w:jc w:val="both"/>
        <w:rPr>
          <w:rFonts w:ascii="Times New Roman" w:eastAsia="Times New Roman" w:hAnsi="Times New Roman" w:cs="Times New Roman"/>
          <w:bCs/>
          <w:color w:val="auto"/>
          <w:lang w:eastAsia="en-US" w:bidi="ar-SA"/>
        </w:rPr>
      </w:pPr>
      <w:r w:rsidRPr="00873150"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>При описании эквивалента необходимо указывать технические характеристики, которые описаны в ТЗ.</w:t>
      </w:r>
    </w:p>
    <w:p w:rsidR="00873150" w:rsidRPr="00873150" w:rsidRDefault="00873150" w:rsidP="00873150">
      <w:pPr>
        <w:widowControl/>
        <w:jc w:val="both"/>
        <w:rPr>
          <w:rFonts w:ascii="Times New Roman" w:hAnsi="Times New Roman" w:cs="Times New Roman"/>
          <w:color w:val="auto"/>
        </w:rPr>
      </w:pPr>
    </w:p>
    <w:p w:rsidR="00873150" w:rsidRPr="00873150" w:rsidRDefault="00873150" w:rsidP="002179D2">
      <w:pPr>
        <w:numPr>
          <w:ilvl w:val="0"/>
          <w:numId w:val="18"/>
        </w:numPr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873150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Требования к организации поставки.</w:t>
      </w:r>
    </w:p>
    <w:p w:rsidR="00873150" w:rsidRPr="00873150" w:rsidRDefault="00873150" w:rsidP="002179D2">
      <w:pPr>
        <w:numPr>
          <w:ilvl w:val="1"/>
          <w:numId w:val="18"/>
        </w:numPr>
        <w:ind w:left="360"/>
        <w:jc w:val="both"/>
        <w:rPr>
          <w:rFonts w:ascii="Times New Roman" w:eastAsia="Times New Roman" w:hAnsi="Times New Roman" w:cs="Times New Roman"/>
          <w:bCs/>
          <w:color w:val="auto"/>
          <w:lang w:eastAsia="en-US" w:bidi="ar-SA"/>
        </w:rPr>
      </w:pPr>
      <w:r w:rsidRPr="00873150"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>Поставка Товара осуществляется на склад Покупателя за счет поставщика.</w:t>
      </w:r>
    </w:p>
    <w:p w:rsidR="00873150" w:rsidRPr="00873150" w:rsidRDefault="00873150" w:rsidP="0041466D">
      <w:pPr>
        <w:numPr>
          <w:ilvl w:val="1"/>
          <w:numId w:val="18"/>
        </w:numPr>
        <w:ind w:left="0" w:firstLine="0"/>
        <w:jc w:val="both"/>
        <w:rPr>
          <w:rFonts w:ascii="Times New Roman" w:eastAsia="Times New Roman" w:hAnsi="Times New Roman" w:cs="Times New Roman"/>
          <w:bCs/>
          <w:color w:val="auto"/>
          <w:lang w:eastAsia="en-US" w:bidi="ar-SA"/>
        </w:rPr>
      </w:pPr>
      <w:r w:rsidRPr="00873150"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>Поставка Товара осуществляется на склады покупателя, расположенные по следующим адресам**: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573"/>
        <w:gridCol w:w="4098"/>
        <w:gridCol w:w="4674"/>
      </w:tblGrid>
      <w:tr w:rsidR="00873150" w:rsidRPr="00873150" w:rsidTr="00873150">
        <w:trPr>
          <w:trHeight w:val="20"/>
          <w:jc w:val="center"/>
        </w:trPr>
        <w:tc>
          <w:tcPr>
            <w:tcW w:w="573" w:type="dxa"/>
            <w:shd w:val="clear" w:color="auto" w:fill="C0C0C0"/>
            <w:vAlign w:val="center"/>
          </w:tcPr>
          <w:p w:rsidR="00873150" w:rsidRPr="00873150" w:rsidRDefault="00873150" w:rsidP="008731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8731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№</w:t>
            </w:r>
          </w:p>
          <w:p w:rsidR="00873150" w:rsidRPr="00873150" w:rsidRDefault="00873150" w:rsidP="008731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8731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4098" w:type="dxa"/>
            <w:shd w:val="clear" w:color="auto" w:fill="C0C0C0"/>
            <w:vAlign w:val="center"/>
          </w:tcPr>
          <w:p w:rsidR="00873150" w:rsidRPr="00873150" w:rsidRDefault="00873150" w:rsidP="008731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8731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Наименование подразделения</w:t>
            </w:r>
          </w:p>
        </w:tc>
        <w:tc>
          <w:tcPr>
            <w:tcW w:w="4674" w:type="dxa"/>
            <w:shd w:val="clear" w:color="auto" w:fill="C0C0C0"/>
            <w:vAlign w:val="center"/>
          </w:tcPr>
          <w:p w:rsidR="00873150" w:rsidRPr="00873150" w:rsidRDefault="00873150" w:rsidP="008731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8731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Адрес склада</w:t>
            </w:r>
          </w:p>
        </w:tc>
      </w:tr>
      <w:tr w:rsidR="00873150" w:rsidRPr="00873150" w:rsidTr="00873150">
        <w:trPr>
          <w:trHeight w:val="20"/>
          <w:jc w:val="center"/>
        </w:trPr>
        <w:tc>
          <w:tcPr>
            <w:tcW w:w="573" w:type="dxa"/>
            <w:vAlign w:val="center"/>
          </w:tcPr>
          <w:p w:rsidR="00873150" w:rsidRPr="00873150" w:rsidRDefault="00873150" w:rsidP="00873150">
            <w:pPr>
              <w:numPr>
                <w:ilvl w:val="0"/>
                <w:numId w:val="17"/>
              </w:numPr>
              <w:ind w:left="306" w:hanging="306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098" w:type="dxa"/>
            <w:vAlign w:val="center"/>
          </w:tcPr>
          <w:p w:rsidR="00873150" w:rsidRPr="00873150" w:rsidRDefault="00873150" w:rsidP="008731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150">
              <w:rPr>
                <w:rFonts w:ascii="Times New Roman" w:hAnsi="Times New Roman" w:cs="Times New Roman"/>
                <w:bCs/>
                <w:sz w:val="20"/>
                <w:szCs w:val="20"/>
              </w:rPr>
              <w:t>Аппарат управления ПАО «МОЭК»</w:t>
            </w:r>
          </w:p>
        </w:tc>
        <w:tc>
          <w:tcPr>
            <w:tcW w:w="4674" w:type="dxa"/>
            <w:vAlign w:val="center"/>
          </w:tcPr>
          <w:p w:rsidR="00873150" w:rsidRPr="00873150" w:rsidRDefault="00873150" w:rsidP="008731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150">
              <w:rPr>
                <w:rFonts w:ascii="Times New Roman" w:hAnsi="Times New Roman" w:cs="Times New Roman"/>
                <w:sz w:val="20"/>
                <w:szCs w:val="20"/>
              </w:rPr>
              <w:t>г. Москва, ул. Кусковская, д.18Г</w:t>
            </w:r>
          </w:p>
        </w:tc>
      </w:tr>
    </w:tbl>
    <w:p w:rsidR="00873150" w:rsidRPr="00873150" w:rsidRDefault="00873150" w:rsidP="00873150">
      <w:pPr>
        <w:ind w:left="284" w:hanging="284"/>
        <w:jc w:val="both"/>
        <w:rPr>
          <w:rFonts w:ascii="Times New Roman" w:eastAsia="Times New Roman" w:hAnsi="Times New Roman" w:cs="Times New Roman"/>
          <w:bCs/>
          <w:color w:val="auto"/>
          <w:lang w:eastAsia="en-US" w:bidi="ar-SA"/>
        </w:rPr>
      </w:pPr>
      <w:r w:rsidRPr="00873150"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>**</w:t>
      </w:r>
      <w:r w:rsidRPr="00873150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П</w:t>
      </w:r>
      <w:r w:rsidRPr="00873150"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>о согласованию с Поставщиком возможна отгрузка на объект, не входящий в вышеуказанный перечень складов</w:t>
      </w:r>
    </w:p>
    <w:p w:rsidR="00873150" w:rsidRDefault="00873150" w:rsidP="0041466D">
      <w:pPr>
        <w:numPr>
          <w:ilvl w:val="1"/>
          <w:numId w:val="18"/>
        </w:numPr>
        <w:ind w:left="0" w:firstLine="0"/>
        <w:jc w:val="both"/>
        <w:rPr>
          <w:rFonts w:ascii="Times New Roman" w:eastAsia="Times New Roman" w:hAnsi="Times New Roman" w:cs="Times New Roman"/>
          <w:bCs/>
          <w:color w:val="auto"/>
          <w:lang w:eastAsia="en-US" w:bidi="ar-SA"/>
        </w:rPr>
      </w:pPr>
      <w:r w:rsidRPr="00873150"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 xml:space="preserve">Доставка продукции Заказчику автотранспортом должна производиться в рабочие дни с понедельника по четверг с 8-00 до 15-00 часов, в пятницу с 8-00 до 14-00 местного времени, при этом, не менее, чем за 24 часа до приезда автомобиля и не позднее 15:00 дня, предшествующего поставке, </w:t>
      </w:r>
      <w:r w:rsidR="00B91922"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 xml:space="preserve">Поставщик </w:t>
      </w:r>
      <w:r w:rsidRPr="00873150"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>направляет Грузополучателю письменное уведомление с указанием даты поставки, Ф.И.О. водителя и сопровождающего (при наличии), марки и гос. № автомобиля/прицепа и информации о наличии транзитного груза по указанной форме:</w:t>
      </w:r>
    </w:p>
    <w:p w:rsidR="0012672B" w:rsidRPr="00873150" w:rsidRDefault="0012672B" w:rsidP="0012672B">
      <w:pPr>
        <w:jc w:val="both"/>
        <w:rPr>
          <w:rFonts w:ascii="Times New Roman" w:eastAsia="Times New Roman" w:hAnsi="Times New Roman" w:cs="Times New Roman"/>
          <w:bCs/>
          <w:color w:val="auto"/>
          <w:lang w:eastAsia="en-US" w:bidi="ar-SA"/>
        </w:rPr>
      </w:pPr>
    </w:p>
    <w:tbl>
      <w:tblPr>
        <w:tblW w:w="935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426"/>
        <w:gridCol w:w="850"/>
        <w:gridCol w:w="969"/>
        <w:gridCol w:w="962"/>
        <w:gridCol w:w="904"/>
        <w:gridCol w:w="851"/>
        <w:gridCol w:w="850"/>
        <w:gridCol w:w="851"/>
        <w:gridCol w:w="850"/>
        <w:gridCol w:w="851"/>
        <w:gridCol w:w="992"/>
      </w:tblGrid>
      <w:tr w:rsidR="00873150" w:rsidRPr="00873150" w:rsidTr="002179D2">
        <w:trPr>
          <w:trHeight w:val="30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73150" w:rsidRPr="00873150" w:rsidRDefault="00873150" w:rsidP="0087315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№ п/п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73150" w:rsidRPr="00873150" w:rsidRDefault="00873150" w:rsidP="0087315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Дата и время поставки</w:t>
            </w:r>
          </w:p>
        </w:tc>
        <w:tc>
          <w:tcPr>
            <w:tcW w:w="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000000" w:fill="EEECE1"/>
            <w:vAlign w:val="center"/>
            <w:hideMark/>
          </w:tcPr>
          <w:p w:rsidR="00873150" w:rsidRPr="00873150" w:rsidRDefault="00873150" w:rsidP="0087315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Наименование поставщика</w:t>
            </w:r>
          </w:p>
        </w:tc>
        <w:tc>
          <w:tcPr>
            <w:tcW w:w="2717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873150" w:rsidRPr="00873150" w:rsidRDefault="00873150" w:rsidP="0087315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Данные на МТР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 xml:space="preserve">Данные на автотранспорт 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bottom"/>
            <w:hideMark/>
          </w:tcPr>
          <w:p w:rsidR="00873150" w:rsidRPr="00873150" w:rsidRDefault="00873150" w:rsidP="0087315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Данные на сопровождающих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73150" w:rsidRPr="00873150" w:rsidRDefault="00873150" w:rsidP="0087315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 xml:space="preserve">Примечание </w:t>
            </w:r>
          </w:p>
          <w:p w:rsidR="00873150" w:rsidRPr="00873150" w:rsidRDefault="00873150" w:rsidP="0087315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(Адрес доставки, номер филиала и прочее)</w:t>
            </w:r>
          </w:p>
        </w:tc>
      </w:tr>
      <w:tr w:rsidR="00873150" w:rsidRPr="00873150" w:rsidTr="002179D2">
        <w:trPr>
          <w:trHeight w:val="1200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</w:p>
        </w:tc>
        <w:tc>
          <w:tcPr>
            <w:tcW w:w="969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73150" w:rsidRPr="00873150" w:rsidRDefault="00873150" w:rsidP="0087315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Номер заявки покупателя (заказ на поставку)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873150" w:rsidRPr="00873150" w:rsidRDefault="00873150" w:rsidP="0087315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Предмет договора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73150" w:rsidRPr="00873150" w:rsidRDefault="00873150" w:rsidP="0087315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Объем планируемой поставки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873150" w:rsidRPr="00873150" w:rsidRDefault="00873150" w:rsidP="0087315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Фамилия водителя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73150" w:rsidRPr="00873150" w:rsidRDefault="00873150" w:rsidP="0087315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Номер и марка автомобиля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873150" w:rsidRPr="00873150" w:rsidRDefault="00873150" w:rsidP="0087315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Должность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873150" w:rsidRPr="00873150" w:rsidRDefault="00873150" w:rsidP="0087315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ФИО полностью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</w:p>
        </w:tc>
      </w:tr>
      <w:tr w:rsidR="00873150" w:rsidRPr="00873150" w:rsidTr="002179D2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3150" w:rsidRPr="00873150" w:rsidRDefault="00873150" w:rsidP="00873150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</w:tr>
      <w:tr w:rsidR="00873150" w:rsidRPr="00873150" w:rsidTr="002179D2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3150" w:rsidRPr="00873150" w:rsidRDefault="00873150" w:rsidP="00873150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</w:tr>
      <w:tr w:rsidR="00873150" w:rsidRPr="00873150" w:rsidTr="002179D2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lastRenderedPageBreak/>
              <w:t>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150" w:rsidRPr="00873150" w:rsidRDefault="00873150" w:rsidP="00873150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873150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</w:tr>
    </w:tbl>
    <w:p w:rsidR="00873150" w:rsidRPr="00873150" w:rsidRDefault="00873150" w:rsidP="0041466D">
      <w:pPr>
        <w:numPr>
          <w:ilvl w:val="1"/>
          <w:numId w:val="18"/>
        </w:numPr>
        <w:ind w:left="0" w:firstLine="0"/>
        <w:contextualSpacing/>
        <w:jc w:val="both"/>
        <w:rPr>
          <w:rFonts w:ascii="Times New Roman" w:hAnsi="Times New Roman" w:cs="Times New Roman"/>
          <w:color w:val="auto"/>
        </w:rPr>
      </w:pPr>
      <w:r w:rsidRPr="00873150">
        <w:rPr>
          <w:rFonts w:ascii="Times New Roman" w:hAnsi="Times New Roman" w:cs="Times New Roman"/>
          <w:color w:val="auto"/>
        </w:rPr>
        <w:t>При наличии технической возможности у Поставщика необходимо при направлении уведомления приложить первичную документацию в формате Excel или PDF.</w:t>
      </w:r>
    </w:p>
    <w:p w:rsidR="00873150" w:rsidRPr="00873150" w:rsidRDefault="00873150" w:rsidP="0041466D">
      <w:pPr>
        <w:numPr>
          <w:ilvl w:val="1"/>
          <w:numId w:val="18"/>
        </w:numPr>
        <w:ind w:left="0" w:firstLine="0"/>
        <w:contextualSpacing/>
        <w:jc w:val="both"/>
        <w:rPr>
          <w:rFonts w:ascii="Times New Roman" w:hAnsi="Times New Roman" w:cs="Times New Roman"/>
          <w:color w:val="auto"/>
        </w:rPr>
      </w:pPr>
      <w:r w:rsidRPr="00873150">
        <w:rPr>
          <w:rFonts w:ascii="Times New Roman" w:hAnsi="Times New Roman" w:cs="Times New Roman"/>
          <w:color w:val="auto"/>
        </w:rPr>
        <w:t xml:space="preserve">Срок поставки Товара: </w:t>
      </w:r>
      <w:r w:rsidR="002179D2">
        <w:rPr>
          <w:rFonts w:ascii="Times New Roman" w:hAnsi="Times New Roman" w:cs="Times New Roman"/>
          <w:color w:val="auto"/>
        </w:rPr>
        <w:t>в течение 40</w:t>
      </w:r>
      <w:r w:rsidRPr="00873150">
        <w:rPr>
          <w:rFonts w:ascii="Times New Roman" w:hAnsi="Times New Roman" w:cs="Times New Roman"/>
          <w:color w:val="auto"/>
        </w:rPr>
        <w:t xml:space="preserve"> календарных дней отдельными партиями на основании заявок Заказчика на поставку отдельных партий Товара, с момента отправки заявки Заказчика поставщику, но не позднее 31.12.2019 г.</w:t>
      </w:r>
    </w:p>
    <w:p w:rsidR="00873150" w:rsidRPr="00873150" w:rsidRDefault="00873150" w:rsidP="00873150">
      <w:pPr>
        <w:ind w:firstLine="426"/>
        <w:jc w:val="both"/>
        <w:rPr>
          <w:rFonts w:ascii="Times New Roman" w:hAnsi="Times New Roman" w:cs="Times New Roman"/>
          <w:color w:val="auto"/>
        </w:rPr>
      </w:pPr>
    </w:p>
    <w:p w:rsidR="00873150" w:rsidRPr="00873150" w:rsidRDefault="00873150" w:rsidP="0041466D">
      <w:pPr>
        <w:numPr>
          <w:ilvl w:val="0"/>
          <w:numId w:val="18"/>
        </w:numPr>
        <w:ind w:left="0" w:firstLine="0"/>
        <w:contextualSpacing/>
        <w:rPr>
          <w:rFonts w:ascii="Times New Roman" w:hAnsi="Times New Roman" w:cs="Times New Roman"/>
          <w:b/>
          <w:color w:val="auto"/>
          <w:lang w:val="en-US"/>
        </w:rPr>
      </w:pPr>
      <w:r w:rsidRPr="00873150">
        <w:rPr>
          <w:rFonts w:ascii="Times New Roman" w:hAnsi="Times New Roman" w:cs="Times New Roman"/>
          <w:b/>
          <w:color w:val="auto"/>
        </w:rPr>
        <w:t>Требования к товару:</w:t>
      </w:r>
    </w:p>
    <w:p w:rsidR="00873150" w:rsidRPr="00873150" w:rsidRDefault="00873150" w:rsidP="002179D2">
      <w:pPr>
        <w:numPr>
          <w:ilvl w:val="1"/>
          <w:numId w:val="18"/>
        </w:numPr>
        <w:ind w:left="0" w:firstLine="0"/>
        <w:contextualSpacing/>
        <w:jc w:val="both"/>
        <w:rPr>
          <w:rFonts w:ascii="Times New Roman" w:hAnsi="Times New Roman" w:cs="Times New Roman"/>
          <w:color w:val="auto"/>
        </w:rPr>
      </w:pPr>
      <w:r w:rsidRPr="00873150">
        <w:rPr>
          <w:rFonts w:ascii="Times New Roman" w:hAnsi="Times New Roman" w:cs="Times New Roman"/>
          <w:color w:val="auto"/>
        </w:rPr>
        <w:t>На день поставки товар должен быть новым (товаром, который не был в употреблении, не прошел восстановление потребительских свойств и не подвергался ремонту), не иметь дефектов, связанных с конструкцией, материалами и заложенным заводом-изготовителем функционалом</w:t>
      </w:r>
      <w:r w:rsidRPr="00873150">
        <w:rPr>
          <w:rFonts w:ascii="Times New Roman" w:hAnsi="Times New Roman" w:cs="Times New Roman"/>
          <w:i/>
          <w:color w:val="auto"/>
        </w:rPr>
        <w:t xml:space="preserve">, </w:t>
      </w:r>
      <w:r w:rsidRPr="00873150">
        <w:rPr>
          <w:rFonts w:ascii="Times New Roman" w:hAnsi="Times New Roman" w:cs="Times New Roman"/>
          <w:color w:val="auto"/>
        </w:rPr>
        <w:t xml:space="preserve">Поставляемый Товар по своим техническим характеристикам должен соответствовать требованиям, указанным в </w:t>
      </w:r>
      <w:hyperlink w:anchor="п2" w:history="1">
        <w:r w:rsidRPr="00873150">
          <w:rPr>
            <w:rFonts w:ascii="Times New Roman" w:hAnsi="Times New Roman" w:cs="Times New Roman"/>
            <w:color w:val="auto"/>
            <w:u w:val="single"/>
          </w:rPr>
          <w:t>п.2</w:t>
        </w:r>
      </w:hyperlink>
      <w:r w:rsidRPr="00873150">
        <w:rPr>
          <w:rFonts w:ascii="Times New Roman" w:hAnsi="Times New Roman" w:cs="Times New Roman"/>
          <w:color w:val="auto"/>
        </w:rPr>
        <w:t xml:space="preserve"> настоящего Технического задания.</w:t>
      </w:r>
    </w:p>
    <w:p w:rsidR="00873150" w:rsidRPr="00873150" w:rsidRDefault="00873150" w:rsidP="002179D2">
      <w:pPr>
        <w:numPr>
          <w:ilvl w:val="1"/>
          <w:numId w:val="18"/>
        </w:numPr>
        <w:ind w:left="0" w:firstLine="0"/>
        <w:contextualSpacing/>
        <w:jc w:val="both"/>
        <w:rPr>
          <w:rFonts w:ascii="Times New Roman" w:hAnsi="Times New Roman" w:cs="Times New Roman"/>
          <w:color w:val="auto"/>
        </w:rPr>
      </w:pPr>
      <w:r w:rsidRPr="00873150">
        <w:rPr>
          <w:rFonts w:ascii="Times New Roman" w:hAnsi="Times New Roman" w:cs="Times New Roman"/>
          <w:color w:val="auto"/>
        </w:rPr>
        <w:t>Товар должен отгружаться в упаковке с указанием условий хранения обеспечивающей сохранность Товара от загрязнения, механических повреждений, атмосферных воздействий при транспортировании и хранении в течение гарантийного срока. Поставщик несет ответственность за всякого рода порчу и/или потерю товарного вида Товара до приемки его Заказчиком вследствие некачественной упаковки.</w:t>
      </w:r>
    </w:p>
    <w:p w:rsidR="00873150" w:rsidRPr="00873150" w:rsidRDefault="00873150" w:rsidP="002179D2">
      <w:pPr>
        <w:numPr>
          <w:ilvl w:val="1"/>
          <w:numId w:val="18"/>
        </w:numPr>
        <w:ind w:left="0" w:firstLine="0"/>
        <w:contextualSpacing/>
        <w:jc w:val="both"/>
        <w:rPr>
          <w:rFonts w:ascii="Times New Roman" w:hAnsi="Times New Roman" w:cs="Times New Roman"/>
          <w:color w:val="auto"/>
        </w:rPr>
      </w:pPr>
      <w:r w:rsidRPr="00873150">
        <w:rPr>
          <w:rFonts w:ascii="Times New Roman" w:hAnsi="Times New Roman" w:cs="Times New Roman"/>
          <w:color w:val="auto"/>
        </w:rPr>
        <w:t>В случае поставки продукции, выпускаемой или поставляемой зарубежными производителями, необходимо обеспечить соответствие технических характеристик материалов требованиям соответствующих нормативных документов Российской Федерации.</w:t>
      </w:r>
    </w:p>
    <w:p w:rsidR="00873150" w:rsidRPr="00873150" w:rsidRDefault="00873150" w:rsidP="002179D2">
      <w:pPr>
        <w:numPr>
          <w:ilvl w:val="1"/>
          <w:numId w:val="18"/>
        </w:numPr>
        <w:ind w:left="0" w:firstLine="0"/>
        <w:contextualSpacing/>
        <w:jc w:val="both"/>
        <w:rPr>
          <w:rFonts w:ascii="Times New Roman" w:hAnsi="Times New Roman" w:cs="Times New Roman"/>
          <w:color w:val="auto"/>
        </w:rPr>
      </w:pPr>
      <w:r w:rsidRPr="00873150">
        <w:rPr>
          <w:rFonts w:ascii="Times New Roman" w:hAnsi="Times New Roman" w:cs="Times New Roman"/>
          <w:color w:val="auto"/>
        </w:rPr>
        <w:t>Товар должен быть обеспечен</w:t>
      </w:r>
      <w:r w:rsidR="00B91922">
        <w:rPr>
          <w:rFonts w:ascii="Times New Roman" w:hAnsi="Times New Roman" w:cs="Times New Roman"/>
          <w:color w:val="auto"/>
        </w:rPr>
        <w:t xml:space="preserve"> свидетельством о поверке, Руководством по эксплуатации и паспортом.</w:t>
      </w:r>
      <w:r w:rsidRPr="00873150">
        <w:rPr>
          <w:rFonts w:ascii="Times New Roman" w:hAnsi="Times New Roman" w:cs="Times New Roman"/>
          <w:color w:val="auto"/>
        </w:rPr>
        <w:t xml:space="preserve"> Результаты поверки и порядок проведения поверки средств измерений должны соответствовать требованиям Федерального Закона Российской Федерации      №102-ФЗ от 26.06.2008 "Об обеспечении единства измерений".</w:t>
      </w:r>
    </w:p>
    <w:p w:rsidR="00873150" w:rsidRPr="00873150" w:rsidRDefault="00873150" w:rsidP="002179D2">
      <w:pPr>
        <w:numPr>
          <w:ilvl w:val="1"/>
          <w:numId w:val="18"/>
        </w:numPr>
        <w:ind w:left="0" w:firstLine="0"/>
        <w:contextualSpacing/>
        <w:jc w:val="both"/>
        <w:rPr>
          <w:rFonts w:ascii="Times New Roman" w:hAnsi="Times New Roman" w:cs="Times New Roman"/>
          <w:color w:val="auto"/>
        </w:rPr>
      </w:pPr>
      <w:r w:rsidRPr="00873150">
        <w:rPr>
          <w:rFonts w:ascii="Times New Roman" w:hAnsi="Times New Roman" w:cs="Times New Roman"/>
          <w:color w:val="auto"/>
        </w:rPr>
        <w:t>Контроллерное оборудование поставляется с установленным базовым и прикладным программным обеспечением, а также обеспечивает функционал, согласно технической документации, заявленных к закупке приборов.</w:t>
      </w:r>
    </w:p>
    <w:p w:rsidR="00873150" w:rsidRPr="00873150" w:rsidRDefault="00873150" w:rsidP="002179D2">
      <w:pPr>
        <w:numPr>
          <w:ilvl w:val="1"/>
          <w:numId w:val="18"/>
        </w:numPr>
        <w:ind w:left="0" w:firstLine="0"/>
        <w:contextualSpacing/>
        <w:jc w:val="both"/>
        <w:rPr>
          <w:rFonts w:ascii="Times New Roman" w:hAnsi="Times New Roman" w:cs="Times New Roman"/>
          <w:color w:val="auto"/>
        </w:rPr>
      </w:pPr>
      <w:r w:rsidRPr="00873150">
        <w:rPr>
          <w:rFonts w:ascii="Times New Roman" w:hAnsi="Times New Roman" w:cs="Times New Roman"/>
          <w:color w:val="auto"/>
        </w:rPr>
        <w:t>Для средств измерения, прибор должен быть включен в Государственный реестр средств измерений, а дата выполненной поверки не должна быть более 6-ти месяцев на момент отгрузки.</w:t>
      </w:r>
    </w:p>
    <w:p w:rsidR="00873150" w:rsidRPr="00873150" w:rsidRDefault="00873150" w:rsidP="00873150">
      <w:pPr>
        <w:jc w:val="both"/>
        <w:rPr>
          <w:rFonts w:ascii="Times New Roman" w:hAnsi="Times New Roman" w:cs="Times New Roman"/>
          <w:color w:val="auto"/>
        </w:rPr>
      </w:pPr>
    </w:p>
    <w:p w:rsidR="00873150" w:rsidRPr="00873150" w:rsidRDefault="00873150" w:rsidP="002179D2">
      <w:pPr>
        <w:numPr>
          <w:ilvl w:val="0"/>
          <w:numId w:val="18"/>
        </w:numPr>
        <w:ind w:left="426" w:hanging="426"/>
        <w:contextualSpacing/>
        <w:rPr>
          <w:rFonts w:ascii="Times New Roman" w:hAnsi="Times New Roman" w:cs="Times New Roman"/>
          <w:b/>
        </w:rPr>
      </w:pPr>
      <w:r w:rsidRPr="00873150">
        <w:rPr>
          <w:rFonts w:ascii="Times New Roman" w:hAnsi="Times New Roman" w:cs="Times New Roman"/>
          <w:b/>
        </w:rPr>
        <w:t>Требования к гарантии</w:t>
      </w:r>
    </w:p>
    <w:p w:rsidR="00873150" w:rsidRPr="00873150" w:rsidRDefault="00873150" w:rsidP="002179D2">
      <w:pPr>
        <w:numPr>
          <w:ilvl w:val="1"/>
          <w:numId w:val="18"/>
        </w:numPr>
        <w:ind w:left="0" w:firstLine="0"/>
        <w:contextualSpacing/>
        <w:jc w:val="both"/>
        <w:rPr>
          <w:rFonts w:ascii="Times New Roman" w:hAnsi="Times New Roman" w:cs="Times New Roman"/>
          <w:color w:val="auto"/>
        </w:rPr>
      </w:pPr>
      <w:r w:rsidRPr="00873150">
        <w:rPr>
          <w:rFonts w:ascii="Times New Roman" w:hAnsi="Times New Roman" w:cs="Times New Roman"/>
        </w:rPr>
        <w:t>Гарантийный срок на Товар должен соответствовать гарантии производителя, но составлять не менее 12 месяцев с момента поступления на склад Грузополучателя.</w:t>
      </w:r>
    </w:p>
    <w:p w:rsidR="00873150" w:rsidRPr="00873150" w:rsidRDefault="00873150" w:rsidP="002179D2">
      <w:pPr>
        <w:numPr>
          <w:ilvl w:val="1"/>
          <w:numId w:val="18"/>
        </w:numPr>
        <w:ind w:left="0" w:firstLine="0"/>
        <w:contextualSpacing/>
        <w:jc w:val="both"/>
        <w:rPr>
          <w:rFonts w:ascii="Times New Roman" w:hAnsi="Times New Roman" w:cs="Times New Roman"/>
          <w:color w:val="auto"/>
        </w:rPr>
      </w:pPr>
      <w:r w:rsidRPr="00873150">
        <w:rPr>
          <w:rFonts w:ascii="Times New Roman" w:hAnsi="Times New Roman" w:cs="Times New Roman"/>
          <w:color w:val="auto"/>
        </w:rPr>
        <w:t>Поставщик гарантирует сохранение эксплуатационных качеств товара, в течение всего гарантийного срока, предусмотренного на данный вид товара, если дефект не зависит от условий хранения или неправильного обращения.</w:t>
      </w:r>
    </w:p>
    <w:p w:rsidR="00873150" w:rsidRPr="00873150" w:rsidRDefault="00873150" w:rsidP="002179D2">
      <w:pPr>
        <w:numPr>
          <w:ilvl w:val="1"/>
          <w:numId w:val="18"/>
        </w:numPr>
        <w:ind w:left="0" w:firstLine="0"/>
        <w:contextualSpacing/>
        <w:jc w:val="both"/>
        <w:rPr>
          <w:rFonts w:ascii="Times New Roman" w:hAnsi="Times New Roman" w:cs="Times New Roman"/>
          <w:color w:val="auto"/>
        </w:rPr>
      </w:pPr>
      <w:r w:rsidRPr="00873150">
        <w:rPr>
          <w:rFonts w:ascii="Times New Roman" w:hAnsi="Times New Roman" w:cs="Times New Roman"/>
        </w:rPr>
        <w:t>В случае потери потребительских качеств и невозможности использования товара в течение гарантийного срока, дефектный товар подлежит замене Поставщиком в срок, дополнительно согласованный сторонами, при этом гарантийный срок продлевается на время, в течение которого товар не мог использоваться из-за обнаруженных в нем недостатков.</w:t>
      </w:r>
    </w:p>
    <w:p w:rsidR="00873150" w:rsidRPr="00873150" w:rsidRDefault="00873150" w:rsidP="002179D2">
      <w:pPr>
        <w:numPr>
          <w:ilvl w:val="1"/>
          <w:numId w:val="18"/>
        </w:numPr>
        <w:ind w:left="0" w:firstLine="0"/>
        <w:contextualSpacing/>
        <w:jc w:val="both"/>
        <w:rPr>
          <w:rFonts w:ascii="Times New Roman" w:hAnsi="Times New Roman" w:cs="Times New Roman"/>
          <w:color w:val="auto"/>
        </w:rPr>
      </w:pPr>
      <w:r w:rsidRPr="00873150">
        <w:rPr>
          <w:rFonts w:ascii="Times New Roman" w:hAnsi="Times New Roman" w:cs="Times New Roman"/>
          <w:color w:val="auto"/>
        </w:rPr>
        <w:t xml:space="preserve">Поставщик в период гарантийных обязательств за свой счет обязан обеспечить замену/восстановление работоспособности поставленного товара. </w:t>
      </w:r>
    </w:p>
    <w:p w:rsidR="00873150" w:rsidRPr="00873150" w:rsidRDefault="00873150" w:rsidP="00873150">
      <w:pPr>
        <w:ind w:left="360"/>
        <w:contextualSpacing/>
        <w:jc w:val="both"/>
        <w:rPr>
          <w:rFonts w:ascii="Times New Roman" w:hAnsi="Times New Roman" w:cs="Times New Roman"/>
          <w:color w:val="auto"/>
        </w:rPr>
      </w:pPr>
    </w:p>
    <w:p w:rsidR="00873150" w:rsidRPr="00873150" w:rsidRDefault="00873150" w:rsidP="002179D2">
      <w:pPr>
        <w:numPr>
          <w:ilvl w:val="0"/>
          <w:numId w:val="18"/>
        </w:numPr>
        <w:contextualSpacing/>
        <w:jc w:val="both"/>
        <w:rPr>
          <w:rFonts w:ascii="Times New Roman" w:hAnsi="Times New Roman" w:cs="Times New Roman"/>
          <w:b/>
          <w:color w:val="auto"/>
          <w:lang w:val="en-US"/>
        </w:rPr>
      </w:pPr>
      <w:r w:rsidRPr="00873150">
        <w:rPr>
          <w:rFonts w:ascii="Times New Roman" w:hAnsi="Times New Roman" w:cs="Times New Roman"/>
          <w:b/>
          <w:color w:val="auto"/>
        </w:rPr>
        <w:t>Требования к погрузке, транспортировке:</w:t>
      </w:r>
    </w:p>
    <w:p w:rsidR="00873150" w:rsidRPr="00873150" w:rsidRDefault="00873150" w:rsidP="002179D2">
      <w:pPr>
        <w:jc w:val="both"/>
        <w:rPr>
          <w:rFonts w:ascii="Times New Roman" w:hAnsi="Times New Roman" w:cs="Times New Roman"/>
          <w:color w:val="auto"/>
        </w:rPr>
      </w:pPr>
      <w:r w:rsidRPr="00873150">
        <w:rPr>
          <w:rFonts w:ascii="Times New Roman" w:hAnsi="Times New Roman" w:cs="Times New Roman"/>
          <w:color w:val="auto"/>
        </w:rPr>
        <w:t>6.1 Продукция должна поставляться вместе с комплектом товаросопроводительной документации, маркировка должна быть четко определяема.</w:t>
      </w:r>
    </w:p>
    <w:p w:rsidR="00873150" w:rsidRPr="00873150" w:rsidRDefault="00873150" w:rsidP="00873150">
      <w:pPr>
        <w:jc w:val="both"/>
        <w:rPr>
          <w:rFonts w:ascii="Times New Roman" w:hAnsi="Times New Roman" w:cs="Times New Roman"/>
          <w:color w:val="auto"/>
        </w:rPr>
      </w:pPr>
      <w:r w:rsidRPr="00873150">
        <w:rPr>
          <w:rFonts w:ascii="Times New Roman" w:hAnsi="Times New Roman" w:cs="Times New Roman"/>
          <w:color w:val="auto"/>
        </w:rPr>
        <w:t xml:space="preserve">6.2 Товаросопроводительная документация должна быть легкодоступна. </w:t>
      </w:r>
    </w:p>
    <w:p w:rsidR="00873150" w:rsidRPr="00873150" w:rsidRDefault="00873150" w:rsidP="002179D2">
      <w:pPr>
        <w:jc w:val="both"/>
        <w:rPr>
          <w:rFonts w:ascii="Times New Roman" w:hAnsi="Times New Roman" w:cs="Times New Roman"/>
          <w:color w:val="auto"/>
        </w:rPr>
      </w:pPr>
      <w:r w:rsidRPr="00873150">
        <w:rPr>
          <w:rFonts w:ascii="Times New Roman" w:hAnsi="Times New Roman" w:cs="Times New Roman"/>
          <w:color w:val="auto"/>
        </w:rPr>
        <w:t xml:space="preserve">6.3 Отгрузка должна осуществляться в упаковке (или таре) завода-изготовителя, обеспечивающей сохранность продукции при транспортировке, разгрузке, погрузке и не </w:t>
      </w:r>
      <w:r w:rsidRPr="00873150">
        <w:rPr>
          <w:rFonts w:ascii="Times New Roman" w:hAnsi="Times New Roman" w:cs="Times New Roman"/>
          <w:color w:val="auto"/>
        </w:rPr>
        <w:lastRenderedPageBreak/>
        <w:t>допускающей получение каких-либо повреждений.</w:t>
      </w:r>
    </w:p>
    <w:p w:rsidR="00873150" w:rsidRPr="00873150" w:rsidRDefault="00873150" w:rsidP="002179D2">
      <w:pPr>
        <w:jc w:val="both"/>
        <w:rPr>
          <w:rFonts w:ascii="Times New Roman" w:hAnsi="Times New Roman" w:cs="Times New Roman"/>
          <w:color w:val="auto"/>
        </w:rPr>
      </w:pPr>
      <w:r w:rsidRPr="00873150">
        <w:rPr>
          <w:rFonts w:ascii="Times New Roman" w:hAnsi="Times New Roman" w:cs="Times New Roman"/>
          <w:color w:val="auto"/>
        </w:rPr>
        <w:t xml:space="preserve">6.4 </w:t>
      </w:r>
      <w:proofErr w:type="gramStart"/>
      <w:r w:rsidRPr="00873150">
        <w:rPr>
          <w:rFonts w:ascii="Times New Roman" w:hAnsi="Times New Roman" w:cs="Times New Roman"/>
          <w:color w:val="auto"/>
        </w:rPr>
        <w:t>В</w:t>
      </w:r>
      <w:proofErr w:type="gramEnd"/>
      <w:r w:rsidRPr="00873150">
        <w:rPr>
          <w:rFonts w:ascii="Times New Roman" w:hAnsi="Times New Roman" w:cs="Times New Roman"/>
          <w:color w:val="auto"/>
        </w:rPr>
        <w:t xml:space="preserve"> случае поставки Товара в транспортной упаковке, Товар должен быть плотно скомплектован и примотан </w:t>
      </w:r>
      <w:proofErr w:type="spellStart"/>
      <w:r w:rsidRPr="00873150">
        <w:rPr>
          <w:rFonts w:ascii="Times New Roman" w:hAnsi="Times New Roman" w:cs="Times New Roman"/>
          <w:color w:val="auto"/>
        </w:rPr>
        <w:t>стрейч</w:t>
      </w:r>
      <w:proofErr w:type="spellEnd"/>
      <w:r w:rsidRPr="00873150">
        <w:rPr>
          <w:rFonts w:ascii="Times New Roman" w:hAnsi="Times New Roman" w:cs="Times New Roman"/>
          <w:color w:val="auto"/>
        </w:rPr>
        <w:t xml:space="preserve"> пленкой к паллету.</w:t>
      </w:r>
    </w:p>
    <w:p w:rsidR="00873150" w:rsidRPr="00873150" w:rsidRDefault="00873150" w:rsidP="002179D2">
      <w:pPr>
        <w:jc w:val="both"/>
        <w:rPr>
          <w:rFonts w:ascii="Times New Roman" w:hAnsi="Times New Roman" w:cs="Times New Roman"/>
          <w:color w:val="auto"/>
        </w:rPr>
      </w:pPr>
      <w:r w:rsidRPr="00873150">
        <w:rPr>
          <w:rFonts w:ascii="Times New Roman" w:hAnsi="Times New Roman" w:cs="Times New Roman"/>
          <w:color w:val="auto"/>
        </w:rPr>
        <w:t>6.5 Пустые паллеты выдаются Поставщику взамен паллета с Товаром в момент приемки поставки на складе.</w:t>
      </w:r>
    </w:p>
    <w:p w:rsidR="00873150" w:rsidRPr="00873150" w:rsidRDefault="00873150" w:rsidP="00873150">
      <w:pPr>
        <w:jc w:val="both"/>
        <w:rPr>
          <w:rFonts w:ascii="Times New Roman" w:hAnsi="Times New Roman" w:cs="Times New Roman"/>
        </w:rPr>
      </w:pPr>
    </w:p>
    <w:p w:rsidR="00873150" w:rsidRPr="00873150" w:rsidRDefault="00873150" w:rsidP="002179D2">
      <w:pPr>
        <w:numPr>
          <w:ilvl w:val="0"/>
          <w:numId w:val="18"/>
        </w:numPr>
        <w:contextualSpacing/>
        <w:jc w:val="both"/>
        <w:rPr>
          <w:rFonts w:ascii="Times New Roman" w:hAnsi="Times New Roman" w:cs="Times New Roman"/>
          <w:b/>
          <w:color w:val="auto"/>
        </w:rPr>
      </w:pPr>
      <w:r w:rsidRPr="00873150">
        <w:rPr>
          <w:rFonts w:ascii="Times New Roman" w:hAnsi="Times New Roman" w:cs="Times New Roman"/>
          <w:b/>
          <w:color w:val="auto"/>
        </w:rPr>
        <w:t>Требования к сопроводительной документации</w:t>
      </w:r>
    </w:p>
    <w:p w:rsidR="00873150" w:rsidRPr="00873150" w:rsidRDefault="00873150" w:rsidP="002179D2">
      <w:pPr>
        <w:jc w:val="both"/>
        <w:rPr>
          <w:rFonts w:ascii="Times New Roman" w:hAnsi="Times New Roman" w:cs="Times New Roman"/>
          <w:color w:val="auto"/>
        </w:rPr>
      </w:pPr>
      <w:r w:rsidRPr="00873150">
        <w:rPr>
          <w:rFonts w:ascii="Times New Roman" w:hAnsi="Times New Roman" w:cs="Times New Roman"/>
          <w:color w:val="auto"/>
        </w:rPr>
        <w:t>7.1 При поставке продукция должна быть обеспечена документами, подтверждающими качество и соответствие продукции требованиям технических регламентов: паспорт (сертификат) качества, сертификат (декларация) соответствия.</w:t>
      </w:r>
    </w:p>
    <w:p w:rsidR="00873150" w:rsidRPr="00873150" w:rsidRDefault="00873150" w:rsidP="002179D2">
      <w:pPr>
        <w:jc w:val="both"/>
        <w:rPr>
          <w:rFonts w:ascii="Times New Roman" w:hAnsi="Times New Roman" w:cs="Times New Roman"/>
          <w:color w:val="auto"/>
        </w:rPr>
      </w:pPr>
      <w:r w:rsidRPr="00873150">
        <w:rPr>
          <w:rFonts w:ascii="Times New Roman" w:hAnsi="Times New Roman" w:cs="Times New Roman"/>
          <w:color w:val="auto"/>
        </w:rPr>
        <w:t xml:space="preserve">7.2 </w:t>
      </w:r>
      <w:proofErr w:type="gramStart"/>
      <w:r w:rsidRPr="00873150">
        <w:rPr>
          <w:rFonts w:ascii="Times New Roman" w:hAnsi="Times New Roman" w:cs="Times New Roman"/>
          <w:color w:val="auto"/>
        </w:rPr>
        <w:t>В</w:t>
      </w:r>
      <w:proofErr w:type="gramEnd"/>
      <w:r w:rsidRPr="00873150">
        <w:rPr>
          <w:rFonts w:ascii="Times New Roman" w:hAnsi="Times New Roman" w:cs="Times New Roman"/>
          <w:color w:val="auto"/>
        </w:rPr>
        <w:t xml:space="preserve"> случае, если товар не подлежит обязательной сертификации, то поставщик обязан предоставить соответствующее отказное письмо, заверенное органом по сертификации.</w:t>
      </w:r>
    </w:p>
    <w:p w:rsidR="00873150" w:rsidRPr="00873150" w:rsidRDefault="00873150" w:rsidP="002179D2">
      <w:pPr>
        <w:jc w:val="both"/>
        <w:rPr>
          <w:rFonts w:ascii="Times New Roman" w:hAnsi="Times New Roman" w:cs="Times New Roman"/>
          <w:color w:val="auto"/>
        </w:rPr>
      </w:pPr>
      <w:r w:rsidRPr="00873150">
        <w:rPr>
          <w:rFonts w:ascii="Times New Roman" w:hAnsi="Times New Roman" w:cs="Times New Roman"/>
          <w:color w:val="auto"/>
        </w:rPr>
        <w:t>7.3 Техническая документация (паспорт) должна быть поставлена вместе с товаром и выполнена на русском языке.</w:t>
      </w:r>
    </w:p>
    <w:p w:rsidR="00873150" w:rsidRPr="00873150" w:rsidRDefault="00873150" w:rsidP="00873150">
      <w:pPr>
        <w:rPr>
          <w:rFonts w:ascii="Times New Roman" w:hAnsi="Times New Roman" w:cs="Times New Roman"/>
          <w:b/>
        </w:rPr>
      </w:pPr>
    </w:p>
    <w:p w:rsidR="00873150" w:rsidRPr="00873150" w:rsidRDefault="00873150" w:rsidP="00873150">
      <w:pPr>
        <w:jc w:val="both"/>
        <w:rPr>
          <w:rFonts w:ascii="Times New Roman" w:hAnsi="Times New Roman" w:cs="Times New Roman"/>
        </w:rPr>
      </w:pPr>
    </w:p>
    <w:p w:rsidR="00873150" w:rsidRPr="00873150" w:rsidRDefault="00873150" w:rsidP="008731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3150" w:rsidRPr="00873150" w:rsidRDefault="00873150" w:rsidP="008731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3150" w:rsidRPr="00873150" w:rsidRDefault="00873150" w:rsidP="008731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3150" w:rsidRPr="00873150" w:rsidRDefault="00873150" w:rsidP="0087315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73150" w:rsidRPr="00873150" w:rsidSect="006A707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2624C"/>
    <w:multiLevelType w:val="multilevel"/>
    <w:tmpl w:val="7170333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AE1E39"/>
    <w:multiLevelType w:val="hybridMultilevel"/>
    <w:tmpl w:val="B18E21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A1DDF"/>
    <w:multiLevelType w:val="multilevel"/>
    <w:tmpl w:val="50121A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B711EDF"/>
    <w:multiLevelType w:val="hybridMultilevel"/>
    <w:tmpl w:val="48A6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0445BC"/>
    <w:multiLevelType w:val="multilevel"/>
    <w:tmpl w:val="F3E07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38C5A23"/>
    <w:multiLevelType w:val="hybridMultilevel"/>
    <w:tmpl w:val="A8F2DC88"/>
    <w:lvl w:ilvl="0" w:tplc="9A4E072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281381"/>
    <w:multiLevelType w:val="multilevel"/>
    <w:tmpl w:val="04360C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50B858CE"/>
    <w:multiLevelType w:val="multilevel"/>
    <w:tmpl w:val="3F365AD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9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538718D8"/>
    <w:multiLevelType w:val="multilevel"/>
    <w:tmpl w:val="92C417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2" w15:restartNumberingAfterBreak="0">
    <w:nsid w:val="5A356B9C"/>
    <w:multiLevelType w:val="hybridMultilevel"/>
    <w:tmpl w:val="1D42BA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D6B1F67"/>
    <w:multiLevelType w:val="hybridMultilevel"/>
    <w:tmpl w:val="E9EA6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B2E2122"/>
    <w:multiLevelType w:val="multilevel"/>
    <w:tmpl w:val="CF78B98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6" w15:restartNumberingAfterBreak="0">
    <w:nsid w:val="6DA80994"/>
    <w:multiLevelType w:val="multilevel"/>
    <w:tmpl w:val="5D60B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F761D90"/>
    <w:multiLevelType w:val="multilevel"/>
    <w:tmpl w:val="BD16A4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14"/>
  </w:num>
  <w:num w:numId="4">
    <w:abstractNumId w:val="11"/>
  </w:num>
  <w:num w:numId="5">
    <w:abstractNumId w:val="17"/>
  </w:num>
  <w:num w:numId="6">
    <w:abstractNumId w:val="4"/>
  </w:num>
  <w:num w:numId="7">
    <w:abstractNumId w:val="16"/>
  </w:num>
  <w:num w:numId="8">
    <w:abstractNumId w:val="0"/>
  </w:num>
  <w:num w:numId="9">
    <w:abstractNumId w:val="2"/>
  </w:num>
  <w:num w:numId="10">
    <w:abstractNumId w:val="7"/>
  </w:num>
  <w:num w:numId="11">
    <w:abstractNumId w:val="15"/>
  </w:num>
  <w:num w:numId="12">
    <w:abstractNumId w:val="18"/>
  </w:num>
  <w:num w:numId="13">
    <w:abstractNumId w:val="13"/>
  </w:num>
  <w:num w:numId="14">
    <w:abstractNumId w:val="6"/>
  </w:num>
  <w:num w:numId="15">
    <w:abstractNumId w:val="9"/>
  </w:num>
  <w:num w:numId="16">
    <w:abstractNumId w:val="10"/>
  </w:num>
  <w:num w:numId="17">
    <w:abstractNumId w:val="12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56D"/>
    <w:rsid w:val="000000F2"/>
    <w:rsid w:val="00011B4F"/>
    <w:rsid w:val="000148F0"/>
    <w:rsid w:val="00045BC9"/>
    <w:rsid w:val="00047E65"/>
    <w:rsid w:val="0005672B"/>
    <w:rsid w:val="00057BAE"/>
    <w:rsid w:val="00060A50"/>
    <w:rsid w:val="00073ABB"/>
    <w:rsid w:val="00085A73"/>
    <w:rsid w:val="0008797A"/>
    <w:rsid w:val="0009103C"/>
    <w:rsid w:val="000928BE"/>
    <w:rsid w:val="00093B82"/>
    <w:rsid w:val="000B1C07"/>
    <w:rsid w:val="000B26D1"/>
    <w:rsid w:val="000B5431"/>
    <w:rsid w:val="000C382C"/>
    <w:rsid w:val="000C3D78"/>
    <w:rsid w:val="000C4899"/>
    <w:rsid w:val="000C71AF"/>
    <w:rsid w:val="000D07E7"/>
    <w:rsid w:val="000D286F"/>
    <w:rsid w:val="000D4E23"/>
    <w:rsid w:val="000E3077"/>
    <w:rsid w:val="000F33A0"/>
    <w:rsid w:val="000F60F7"/>
    <w:rsid w:val="000F78F6"/>
    <w:rsid w:val="0011035F"/>
    <w:rsid w:val="00117C82"/>
    <w:rsid w:val="0012375D"/>
    <w:rsid w:val="00125362"/>
    <w:rsid w:val="0012672B"/>
    <w:rsid w:val="00134992"/>
    <w:rsid w:val="00134FE3"/>
    <w:rsid w:val="001413BC"/>
    <w:rsid w:val="00142087"/>
    <w:rsid w:val="00154397"/>
    <w:rsid w:val="00162EC1"/>
    <w:rsid w:val="001724BF"/>
    <w:rsid w:val="001A4C28"/>
    <w:rsid w:val="001B1808"/>
    <w:rsid w:val="001B391E"/>
    <w:rsid w:val="001B4592"/>
    <w:rsid w:val="001B6CB0"/>
    <w:rsid w:val="001C27A2"/>
    <w:rsid w:val="001D73D2"/>
    <w:rsid w:val="00211555"/>
    <w:rsid w:val="002136AE"/>
    <w:rsid w:val="002146A7"/>
    <w:rsid w:val="00217876"/>
    <w:rsid w:val="002179D2"/>
    <w:rsid w:val="002233BB"/>
    <w:rsid w:val="002237F1"/>
    <w:rsid w:val="00233544"/>
    <w:rsid w:val="00245E1C"/>
    <w:rsid w:val="00251329"/>
    <w:rsid w:val="002649FC"/>
    <w:rsid w:val="00272B1D"/>
    <w:rsid w:val="00274448"/>
    <w:rsid w:val="002822ED"/>
    <w:rsid w:val="00282AE6"/>
    <w:rsid w:val="00282C6F"/>
    <w:rsid w:val="0028554F"/>
    <w:rsid w:val="00295B9B"/>
    <w:rsid w:val="00296369"/>
    <w:rsid w:val="002A1B50"/>
    <w:rsid w:val="002B2AD1"/>
    <w:rsid w:val="002B7082"/>
    <w:rsid w:val="002C5AA8"/>
    <w:rsid w:val="002C6397"/>
    <w:rsid w:val="002D39F5"/>
    <w:rsid w:val="002E5242"/>
    <w:rsid w:val="00303343"/>
    <w:rsid w:val="00315DFC"/>
    <w:rsid w:val="00317A89"/>
    <w:rsid w:val="0032325C"/>
    <w:rsid w:val="00330F80"/>
    <w:rsid w:val="00346A6A"/>
    <w:rsid w:val="00351139"/>
    <w:rsid w:val="00360EA6"/>
    <w:rsid w:val="0036335F"/>
    <w:rsid w:val="00367CAF"/>
    <w:rsid w:val="00385E47"/>
    <w:rsid w:val="00394912"/>
    <w:rsid w:val="003A18EB"/>
    <w:rsid w:val="003A62A6"/>
    <w:rsid w:val="003B3ED2"/>
    <w:rsid w:val="003B63CD"/>
    <w:rsid w:val="003B7165"/>
    <w:rsid w:val="003C277A"/>
    <w:rsid w:val="003D62F0"/>
    <w:rsid w:val="003D763F"/>
    <w:rsid w:val="003E1123"/>
    <w:rsid w:val="003E262A"/>
    <w:rsid w:val="003F0BFC"/>
    <w:rsid w:val="003F1175"/>
    <w:rsid w:val="0041117A"/>
    <w:rsid w:val="0041466D"/>
    <w:rsid w:val="00423E39"/>
    <w:rsid w:val="004276C3"/>
    <w:rsid w:val="00447C24"/>
    <w:rsid w:val="00477B0E"/>
    <w:rsid w:val="0048159F"/>
    <w:rsid w:val="00496D29"/>
    <w:rsid w:val="004A425C"/>
    <w:rsid w:val="004A496E"/>
    <w:rsid w:val="004B34F6"/>
    <w:rsid w:val="004B368D"/>
    <w:rsid w:val="004B5686"/>
    <w:rsid w:val="004E0BE2"/>
    <w:rsid w:val="004E237B"/>
    <w:rsid w:val="004E3940"/>
    <w:rsid w:val="004E6AF4"/>
    <w:rsid w:val="00502803"/>
    <w:rsid w:val="00511A5F"/>
    <w:rsid w:val="0051717D"/>
    <w:rsid w:val="00520C19"/>
    <w:rsid w:val="0052599B"/>
    <w:rsid w:val="00535D11"/>
    <w:rsid w:val="00556CDD"/>
    <w:rsid w:val="005625DF"/>
    <w:rsid w:val="00566531"/>
    <w:rsid w:val="0057149E"/>
    <w:rsid w:val="00574AC7"/>
    <w:rsid w:val="00574AEB"/>
    <w:rsid w:val="00576495"/>
    <w:rsid w:val="005801D3"/>
    <w:rsid w:val="00583BF8"/>
    <w:rsid w:val="005906EC"/>
    <w:rsid w:val="0059110A"/>
    <w:rsid w:val="0059699A"/>
    <w:rsid w:val="005A4085"/>
    <w:rsid w:val="005C754F"/>
    <w:rsid w:val="005C7A70"/>
    <w:rsid w:val="005D37BE"/>
    <w:rsid w:val="005D7905"/>
    <w:rsid w:val="005F3D74"/>
    <w:rsid w:val="005F6133"/>
    <w:rsid w:val="00602764"/>
    <w:rsid w:val="00611457"/>
    <w:rsid w:val="006263C3"/>
    <w:rsid w:val="00635B0A"/>
    <w:rsid w:val="00637C8F"/>
    <w:rsid w:val="006434A8"/>
    <w:rsid w:val="00644CEE"/>
    <w:rsid w:val="006509C7"/>
    <w:rsid w:val="0065334A"/>
    <w:rsid w:val="00657DD9"/>
    <w:rsid w:val="00662CE4"/>
    <w:rsid w:val="0067073C"/>
    <w:rsid w:val="00670D36"/>
    <w:rsid w:val="0069174D"/>
    <w:rsid w:val="006A707A"/>
    <w:rsid w:val="006A75CB"/>
    <w:rsid w:val="006B5CDE"/>
    <w:rsid w:val="006C4F78"/>
    <w:rsid w:val="006D6B61"/>
    <w:rsid w:val="006E0751"/>
    <w:rsid w:val="006F31BF"/>
    <w:rsid w:val="007051AD"/>
    <w:rsid w:val="007078E7"/>
    <w:rsid w:val="0071240A"/>
    <w:rsid w:val="0072258B"/>
    <w:rsid w:val="00734941"/>
    <w:rsid w:val="00742976"/>
    <w:rsid w:val="007568B8"/>
    <w:rsid w:val="00761E02"/>
    <w:rsid w:val="00771EA7"/>
    <w:rsid w:val="0077616E"/>
    <w:rsid w:val="007830DA"/>
    <w:rsid w:val="00785DCD"/>
    <w:rsid w:val="00796301"/>
    <w:rsid w:val="007E2CB1"/>
    <w:rsid w:val="007E4062"/>
    <w:rsid w:val="007F24C1"/>
    <w:rsid w:val="007F7B5E"/>
    <w:rsid w:val="00805DFC"/>
    <w:rsid w:val="00806BE9"/>
    <w:rsid w:val="00810D43"/>
    <w:rsid w:val="0082522E"/>
    <w:rsid w:val="00830D9D"/>
    <w:rsid w:val="00850A87"/>
    <w:rsid w:val="008520AE"/>
    <w:rsid w:val="0085355F"/>
    <w:rsid w:val="0085448F"/>
    <w:rsid w:val="00865AB2"/>
    <w:rsid w:val="00865DE8"/>
    <w:rsid w:val="00873150"/>
    <w:rsid w:val="008739EF"/>
    <w:rsid w:val="00876DB1"/>
    <w:rsid w:val="00891467"/>
    <w:rsid w:val="0089327D"/>
    <w:rsid w:val="00896C45"/>
    <w:rsid w:val="00896DED"/>
    <w:rsid w:val="008A3701"/>
    <w:rsid w:val="008A571B"/>
    <w:rsid w:val="008A6187"/>
    <w:rsid w:val="008B1359"/>
    <w:rsid w:val="008B288F"/>
    <w:rsid w:val="008B291B"/>
    <w:rsid w:val="008C2B22"/>
    <w:rsid w:val="008C516F"/>
    <w:rsid w:val="008C596A"/>
    <w:rsid w:val="008D46A3"/>
    <w:rsid w:val="008E2CA8"/>
    <w:rsid w:val="008E545B"/>
    <w:rsid w:val="008E7DB8"/>
    <w:rsid w:val="008F263E"/>
    <w:rsid w:val="008F3006"/>
    <w:rsid w:val="008F61D8"/>
    <w:rsid w:val="00900424"/>
    <w:rsid w:val="00900BF4"/>
    <w:rsid w:val="00905597"/>
    <w:rsid w:val="009109F5"/>
    <w:rsid w:val="00911012"/>
    <w:rsid w:val="00912A16"/>
    <w:rsid w:val="00920FD2"/>
    <w:rsid w:val="00921823"/>
    <w:rsid w:val="00925396"/>
    <w:rsid w:val="0092696E"/>
    <w:rsid w:val="00933753"/>
    <w:rsid w:val="009410BF"/>
    <w:rsid w:val="0094401B"/>
    <w:rsid w:val="009512CD"/>
    <w:rsid w:val="00952E25"/>
    <w:rsid w:val="00953D57"/>
    <w:rsid w:val="00955724"/>
    <w:rsid w:val="009620D6"/>
    <w:rsid w:val="00966CFC"/>
    <w:rsid w:val="00975996"/>
    <w:rsid w:val="00980438"/>
    <w:rsid w:val="009816E7"/>
    <w:rsid w:val="009918AA"/>
    <w:rsid w:val="009A3D28"/>
    <w:rsid w:val="009B22D7"/>
    <w:rsid w:val="009B4E36"/>
    <w:rsid w:val="009B5392"/>
    <w:rsid w:val="009B56D0"/>
    <w:rsid w:val="009B594D"/>
    <w:rsid w:val="009B5AD4"/>
    <w:rsid w:val="009B727A"/>
    <w:rsid w:val="009C1A30"/>
    <w:rsid w:val="009D05D4"/>
    <w:rsid w:val="009D4D8F"/>
    <w:rsid w:val="009D60BF"/>
    <w:rsid w:val="009D69AF"/>
    <w:rsid w:val="009D6CC0"/>
    <w:rsid w:val="009F06D4"/>
    <w:rsid w:val="009F253F"/>
    <w:rsid w:val="009F312A"/>
    <w:rsid w:val="00A1171D"/>
    <w:rsid w:val="00A45E0D"/>
    <w:rsid w:val="00A55E10"/>
    <w:rsid w:val="00A62CD2"/>
    <w:rsid w:val="00A71A17"/>
    <w:rsid w:val="00A72E38"/>
    <w:rsid w:val="00A72F40"/>
    <w:rsid w:val="00A85288"/>
    <w:rsid w:val="00A96D3C"/>
    <w:rsid w:val="00AA27A5"/>
    <w:rsid w:val="00AB2D74"/>
    <w:rsid w:val="00AB44B7"/>
    <w:rsid w:val="00AC1C33"/>
    <w:rsid w:val="00AD5CA6"/>
    <w:rsid w:val="00AE1BF5"/>
    <w:rsid w:val="00AE6262"/>
    <w:rsid w:val="00AF5D7A"/>
    <w:rsid w:val="00AF6C73"/>
    <w:rsid w:val="00B14599"/>
    <w:rsid w:val="00B152BD"/>
    <w:rsid w:val="00B21614"/>
    <w:rsid w:val="00B2656D"/>
    <w:rsid w:val="00B50654"/>
    <w:rsid w:val="00B5267D"/>
    <w:rsid w:val="00B52CDA"/>
    <w:rsid w:val="00B53BE3"/>
    <w:rsid w:val="00B55AF4"/>
    <w:rsid w:val="00B62424"/>
    <w:rsid w:val="00B71990"/>
    <w:rsid w:val="00B824A5"/>
    <w:rsid w:val="00B8550D"/>
    <w:rsid w:val="00B91080"/>
    <w:rsid w:val="00B91922"/>
    <w:rsid w:val="00B9597B"/>
    <w:rsid w:val="00BA1C45"/>
    <w:rsid w:val="00BA20FA"/>
    <w:rsid w:val="00BA5999"/>
    <w:rsid w:val="00BA7D05"/>
    <w:rsid w:val="00BB2139"/>
    <w:rsid w:val="00BB528C"/>
    <w:rsid w:val="00BB6BCE"/>
    <w:rsid w:val="00BC1722"/>
    <w:rsid w:val="00BD30BB"/>
    <w:rsid w:val="00BD6105"/>
    <w:rsid w:val="00BD62AF"/>
    <w:rsid w:val="00BE64A0"/>
    <w:rsid w:val="00BF3EB8"/>
    <w:rsid w:val="00C034B6"/>
    <w:rsid w:val="00C041F8"/>
    <w:rsid w:val="00C0544E"/>
    <w:rsid w:val="00C10E4C"/>
    <w:rsid w:val="00C20D28"/>
    <w:rsid w:val="00C2589B"/>
    <w:rsid w:val="00C37403"/>
    <w:rsid w:val="00C40E20"/>
    <w:rsid w:val="00C46CE8"/>
    <w:rsid w:val="00C507B2"/>
    <w:rsid w:val="00C53AC2"/>
    <w:rsid w:val="00C555E7"/>
    <w:rsid w:val="00C60E2C"/>
    <w:rsid w:val="00C61A30"/>
    <w:rsid w:val="00C76E94"/>
    <w:rsid w:val="00C96B5E"/>
    <w:rsid w:val="00C97960"/>
    <w:rsid w:val="00CA0666"/>
    <w:rsid w:val="00CB3629"/>
    <w:rsid w:val="00CC3DC9"/>
    <w:rsid w:val="00CC4335"/>
    <w:rsid w:val="00CC5695"/>
    <w:rsid w:val="00CD1AD5"/>
    <w:rsid w:val="00CD79F2"/>
    <w:rsid w:val="00CE761C"/>
    <w:rsid w:val="00CF12C7"/>
    <w:rsid w:val="00CF1844"/>
    <w:rsid w:val="00CF2889"/>
    <w:rsid w:val="00CF4C2D"/>
    <w:rsid w:val="00CF7C44"/>
    <w:rsid w:val="00D04F2E"/>
    <w:rsid w:val="00D06E48"/>
    <w:rsid w:val="00D13B9C"/>
    <w:rsid w:val="00D22A7F"/>
    <w:rsid w:val="00D266FD"/>
    <w:rsid w:val="00D27704"/>
    <w:rsid w:val="00D346A8"/>
    <w:rsid w:val="00D414DD"/>
    <w:rsid w:val="00D415A5"/>
    <w:rsid w:val="00D47840"/>
    <w:rsid w:val="00D51E39"/>
    <w:rsid w:val="00D54541"/>
    <w:rsid w:val="00D73DC8"/>
    <w:rsid w:val="00D77C27"/>
    <w:rsid w:val="00D904CC"/>
    <w:rsid w:val="00D92CF8"/>
    <w:rsid w:val="00D93429"/>
    <w:rsid w:val="00D94282"/>
    <w:rsid w:val="00DD160E"/>
    <w:rsid w:val="00DD1FA8"/>
    <w:rsid w:val="00DD685D"/>
    <w:rsid w:val="00DE3260"/>
    <w:rsid w:val="00DF0665"/>
    <w:rsid w:val="00DF3A8C"/>
    <w:rsid w:val="00DF7302"/>
    <w:rsid w:val="00DF7A6F"/>
    <w:rsid w:val="00E1085F"/>
    <w:rsid w:val="00E12ED3"/>
    <w:rsid w:val="00E17F91"/>
    <w:rsid w:val="00E219E6"/>
    <w:rsid w:val="00E24904"/>
    <w:rsid w:val="00E3164F"/>
    <w:rsid w:val="00E31CB0"/>
    <w:rsid w:val="00E45D9C"/>
    <w:rsid w:val="00E530A7"/>
    <w:rsid w:val="00E62DB7"/>
    <w:rsid w:val="00E761F0"/>
    <w:rsid w:val="00E810F4"/>
    <w:rsid w:val="00E843C6"/>
    <w:rsid w:val="00E855D6"/>
    <w:rsid w:val="00E91602"/>
    <w:rsid w:val="00EA790E"/>
    <w:rsid w:val="00EA7B06"/>
    <w:rsid w:val="00EB03C3"/>
    <w:rsid w:val="00EB06E6"/>
    <w:rsid w:val="00EB281C"/>
    <w:rsid w:val="00EC2DCA"/>
    <w:rsid w:val="00EF0BEE"/>
    <w:rsid w:val="00EF203C"/>
    <w:rsid w:val="00EF7935"/>
    <w:rsid w:val="00F06C71"/>
    <w:rsid w:val="00F13B25"/>
    <w:rsid w:val="00F152FD"/>
    <w:rsid w:val="00F42D19"/>
    <w:rsid w:val="00F44F10"/>
    <w:rsid w:val="00F45FCA"/>
    <w:rsid w:val="00F52528"/>
    <w:rsid w:val="00F55371"/>
    <w:rsid w:val="00F653CD"/>
    <w:rsid w:val="00F714CD"/>
    <w:rsid w:val="00F90484"/>
    <w:rsid w:val="00F93157"/>
    <w:rsid w:val="00FB11FF"/>
    <w:rsid w:val="00FB73C9"/>
    <w:rsid w:val="00FC1443"/>
    <w:rsid w:val="00FC3861"/>
    <w:rsid w:val="00FC49BC"/>
    <w:rsid w:val="00FD2B80"/>
    <w:rsid w:val="00FD3F0F"/>
    <w:rsid w:val="00FD79B9"/>
    <w:rsid w:val="00FE0BA0"/>
    <w:rsid w:val="00FE62C3"/>
    <w:rsid w:val="00FF383E"/>
    <w:rsid w:val="00FF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03393A-16DD-4F7D-A387-8675AA2FB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B391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360EA6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2">
    <w:name w:val="Основной текст (10) + Не курсив"/>
    <w:basedOn w:val="10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1">
    <w:name w:val="Основной текст (10)"/>
    <w:basedOn w:val="a"/>
    <w:link w:val="10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98043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980438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3">
    <w:name w:val="xl73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40"/>
      <w:szCs w:val="40"/>
      <w:lang w:bidi="ar-SA"/>
    </w:rPr>
  </w:style>
  <w:style w:type="paragraph" w:styleId="ab">
    <w:name w:val="Plain Text"/>
    <w:basedOn w:val="a"/>
    <w:link w:val="ac"/>
    <w:uiPriority w:val="99"/>
    <w:unhideWhenUsed/>
    <w:rsid w:val="00761E02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c">
    <w:name w:val="Текст Знак"/>
    <w:basedOn w:val="a0"/>
    <w:link w:val="ab"/>
    <w:uiPriority w:val="99"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paragraph" w:customStyle="1" w:styleId="xl74">
    <w:name w:val="xl74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5">
    <w:name w:val="xl75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6">
    <w:name w:val="xl76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7">
    <w:name w:val="xl77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Default">
    <w:name w:val="Default"/>
    <w:rsid w:val="006E0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rsid w:val="00360EA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360E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2">
    <w:name w:val="No Spacing"/>
    <w:uiPriority w:val="1"/>
    <w:qFormat/>
    <w:rsid w:val="00223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B824A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B824A5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A370D-5DDC-4CCB-BD41-9A0DBF5CD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4028</TotalTime>
  <Pages>4</Pages>
  <Words>1443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Проскурина Наталья Сергеевна</cp:lastModifiedBy>
  <cp:revision>12</cp:revision>
  <cp:lastPrinted>2019-04-18T05:07:00Z</cp:lastPrinted>
  <dcterms:created xsi:type="dcterms:W3CDTF">2019-03-26T09:00:00Z</dcterms:created>
  <dcterms:modified xsi:type="dcterms:W3CDTF">2019-05-15T12:42:00Z</dcterms:modified>
</cp:coreProperties>
</file>